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1F215" w14:textId="77777777" w:rsidR="00CB095D" w:rsidRPr="005B2664" w:rsidRDefault="00CB095D" w:rsidP="00CB095D">
      <w:pPr>
        <w:spacing w:line="360" w:lineRule="auto"/>
        <w:jc w:val="center"/>
        <w:rPr>
          <w:rFonts w:ascii="Arial" w:hAnsi="Arial" w:cs="Arial"/>
          <w:b/>
        </w:rPr>
      </w:pPr>
      <w:r w:rsidRPr="005B2664">
        <w:rPr>
          <w:rFonts w:ascii="Arial" w:hAnsi="Arial" w:cs="Arial"/>
          <w:b/>
        </w:rPr>
        <w:t>A</w:t>
      </w:r>
      <w:r>
        <w:rPr>
          <w:rFonts w:ascii="Arial" w:hAnsi="Arial" w:cs="Arial"/>
          <w:b/>
        </w:rPr>
        <w:t>CORDO</w:t>
      </w:r>
      <w:r w:rsidRPr="005B2664">
        <w:rPr>
          <w:rFonts w:ascii="Arial" w:hAnsi="Arial" w:cs="Arial"/>
          <w:b/>
        </w:rPr>
        <w:t xml:space="preserve"> FINANCEIRO</w:t>
      </w:r>
      <w:r>
        <w:rPr>
          <w:rFonts w:ascii="Arial" w:hAnsi="Arial" w:cs="Arial"/>
          <w:b/>
        </w:rPr>
        <w:t xml:space="preserve"> /</w:t>
      </w:r>
      <w:r w:rsidRPr="00797FE7">
        <w:rPr>
          <w:rFonts w:ascii="Arial" w:hAnsi="Arial" w:cs="Arial"/>
          <w:b/>
          <w:i/>
          <w:iCs/>
        </w:rPr>
        <w:t xml:space="preserve"> FINAN</w:t>
      </w:r>
      <w:r>
        <w:rPr>
          <w:rFonts w:ascii="Arial" w:hAnsi="Arial" w:cs="Arial"/>
          <w:b/>
          <w:i/>
          <w:iCs/>
        </w:rPr>
        <w:t>C</w:t>
      </w:r>
      <w:r w:rsidRPr="00797FE7">
        <w:rPr>
          <w:rFonts w:ascii="Arial" w:hAnsi="Arial" w:cs="Arial"/>
          <w:b/>
          <w:i/>
          <w:iCs/>
        </w:rPr>
        <w:t>IAL AGREEMENT</w:t>
      </w:r>
    </w:p>
    <w:p w14:paraId="2A60E44D" w14:textId="77777777" w:rsidR="00CB095D" w:rsidRDefault="00AC7B64" w:rsidP="00CB095D">
      <w:pPr>
        <w:pStyle w:val="Cabealho"/>
        <w:spacing w:line="360" w:lineRule="auto"/>
        <w:jc w:val="center"/>
        <w:rPr>
          <w:rFonts w:ascii="Arial" w:hAnsi="Arial" w:cs="Arial"/>
          <w:b/>
        </w:rPr>
      </w:pPr>
      <w:r>
        <w:rPr>
          <w:rFonts w:ascii="Arial" w:hAnsi="Arial" w:cs="Arial"/>
          <w:b/>
        </w:rPr>
        <w:t xml:space="preserve">Investigação </w:t>
      </w:r>
      <w:r w:rsidR="0037113E">
        <w:rPr>
          <w:rFonts w:ascii="Arial" w:hAnsi="Arial" w:cs="Arial"/>
          <w:b/>
        </w:rPr>
        <w:t>c</w:t>
      </w:r>
      <w:r>
        <w:rPr>
          <w:rFonts w:ascii="Arial" w:hAnsi="Arial" w:cs="Arial"/>
          <w:b/>
        </w:rPr>
        <w:t xml:space="preserve">línica de dispositivos médicos </w:t>
      </w:r>
      <w:r w:rsidR="00CB095D">
        <w:rPr>
          <w:rFonts w:ascii="Arial" w:hAnsi="Arial" w:cs="Arial"/>
          <w:b/>
        </w:rPr>
        <w:t xml:space="preserve">/ </w:t>
      </w:r>
      <w:r w:rsidR="00CB095D" w:rsidRPr="00797FE7">
        <w:rPr>
          <w:rFonts w:ascii="Arial" w:hAnsi="Arial" w:cs="Arial"/>
          <w:b/>
          <w:i/>
          <w:iCs/>
        </w:rPr>
        <w:t xml:space="preserve">Clinical </w:t>
      </w:r>
      <w:proofErr w:type="spellStart"/>
      <w:r w:rsidR="0037113E">
        <w:rPr>
          <w:rFonts w:ascii="Arial" w:hAnsi="Arial" w:cs="Arial"/>
          <w:b/>
          <w:i/>
          <w:iCs/>
        </w:rPr>
        <w:t>i</w:t>
      </w:r>
      <w:r>
        <w:rPr>
          <w:rFonts w:ascii="Arial" w:hAnsi="Arial" w:cs="Arial"/>
          <w:b/>
          <w:i/>
          <w:iCs/>
        </w:rPr>
        <w:t>nvestigation</w:t>
      </w:r>
      <w:proofErr w:type="spellEnd"/>
      <w:r>
        <w:rPr>
          <w:rFonts w:ascii="Arial" w:hAnsi="Arial" w:cs="Arial"/>
          <w:b/>
          <w:i/>
          <w:iCs/>
        </w:rPr>
        <w:t xml:space="preserve"> </w:t>
      </w:r>
      <w:proofErr w:type="spellStart"/>
      <w:r>
        <w:rPr>
          <w:rFonts w:ascii="Arial" w:hAnsi="Arial" w:cs="Arial"/>
          <w:b/>
          <w:i/>
          <w:iCs/>
        </w:rPr>
        <w:t>of</w:t>
      </w:r>
      <w:proofErr w:type="spellEnd"/>
      <w:r>
        <w:rPr>
          <w:rFonts w:ascii="Arial" w:hAnsi="Arial" w:cs="Arial"/>
          <w:b/>
          <w:i/>
          <w:iCs/>
        </w:rPr>
        <w:t xml:space="preserve"> medical </w:t>
      </w:r>
      <w:proofErr w:type="spellStart"/>
      <w:r>
        <w:rPr>
          <w:rFonts w:ascii="Arial" w:hAnsi="Arial" w:cs="Arial"/>
          <w:b/>
          <w:i/>
          <w:iCs/>
        </w:rPr>
        <w:t>devices</w:t>
      </w:r>
      <w:proofErr w:type="spellEnd"/>
    </w:p>
    <w:p w14:paraId="62231B30" w14:textId="77777777" w:rsidR="00CB095D" w:rsidRPr="00CB095D" w:rsidRDefault="00CB095D" w:rsidP="00CB095D">
      <w:pPr>
        <w:spacing w:afterLines="120" w:after="288" w:line="276" w:lineRule="auto"/>
        <w:jc w:val="center"/>
        <w:rPr>
          <w:rFonts w:ascii="Arial" w:hAnsi="Arial" w:cs="Arial"/>
          <w:lang w:val="en-US"/>
        </w:rPr>
      </w:pPr>
      <w:r w:rsidRPr="00797FE7">
        <w:rPr>
          <w:rFonts w:ascii="Calibri" w:eastAsia="Calibri" w:hAnsi="Calibri" w:cs="Calibri"/>
          <w:b/>
          <w:i/>
          <w:iCs/>
          <w:color w:val="BFBFBF"/>
          <w:lang w:val="en-US"/>
        </w:rPr>
        <w:t>[</w:t>
      </w:r>
      <w:proofErr w:type="spellStart"/>
      <w:r w:rsidRPr="00797FE7">
        <w:rPr>
          <w:rFonts w:ascii="Calibri" w:eastAsia="Calibri" w:hAnsi="Calibri" w:cs="Calibri"/>
          <w:b/>
          <w:i/>
          <w:iCs/>
          <w:color w:val="BFBFBF"/>
          <w:lang w:val="en-US"/>
        </w:rPr>
        <w:t>Inserir</w:t>
      </w:r>
      <w:proofErr w:type="spellEnd"/>
      <w:r w:rsidRPr="00797FE7">
        <w:rPr>
          <w:rFonts w:ascii="Calibri" w:eastAsia="Calibri" w:hAnsi="Calibri" w:cs="Calibri"/>
          <w:b/>
          <w:i/>
          <w:iCs/>
          <w:color w:val="BFBFBF"/>
          <w:lang w:val="en-US"/>
        </w:rPr>
        <w:t xml:space="preserve"> </w:t>
      </w:r>
      <w:proofErr w:type="spellStart"/>
      <w:r w:rsidRPr="00797FE7">
        <w:rPr>
          <w:rFonts w:ascii="Calibri" w:eastAsia="Calibri" w:hAnsi="Calibri" w:cs="Calibri"/>
          <w:b/>
          <w:i/>
          <w:iCs/>
          <w:color w:val="BFBFBF"/>
          <w:lang w:val="en-US"/>
        </w:rPr>
        <w:t>nome</w:t>
      </w:r>
      <w:proofErr w:type="spellEnd"/>
      <w:r w:rsidRPr="00797FE7">
        <w:rPr>
          <w:rFonts w:ascii="Calibri" w:eastAsia="Calibri" w:hAnsi="Calibri" w:cs="Calibri"/>
          <w:b/>
          <w:i/>
          <w:iCs/>
          <w:color w:val="BFBFBF"/>
          <w:lang w:val="en-US"/>
        </w:rPr>
        <w:t xml:space="preserve"> d</w:t>
      </w:r>
      <w:r w:rsidR="00AC7B64">
        <w:rPr>
          <w:rFonts w:ascii="Calibri" w:eastAsia="Calibri" w:hAnsi="Calibri" w:cs="Calibri"/>
          <w:b/>
          <w:i/>
          <w:iCs/>
          <w:color w:val="BFBFBF"/>
          <w:lang w:val="en-US"/>
        </w:rPr>
        <w:t>a</w:t>
      </w:r>
      <w:r w:rsidRPr="00797FE7">
        <w:rPr>
          <w:rFonts w:ascii="Calibri" w:eastAsia="Calibri" w:hAnsi="Calibri" w:cs="Calibri"/>
          <w:b/>
          <w:i/>
          <w:iCs/>
          <w:color w:val="BFBFBF"/>
          <w:lang w:val="en-US"/>
        </w:rPr>
        <w:t xml:space="preserve"> </w:t>
      </w:r>
      <w:proofErr w:type="spellStart"/>
      <w:r w:rsidR="00AC7B64">
        <w:rPr>
          <w:rFonts w:ascii="Calibri" w:eastAsia="Calibri" w:hAnsi="Calibri" w:cs="Calibri"/>
          <w:b/>
          <w:i/>
          <w:iCs/>
          <w:color w:val="BFBFBF"/>
          <w:lang w:val="en-US"/>
        </w:rPr>
        <w:t>investigação</w:t>
      </w:r>
      <w:proofErr w:type="spellEnd"/>
      <w:r w:rsidR="00AC7B64">
        <w:rPr>
          <w:rFonts w:ascii="Calibri" w:eastAsia="Calibri" w:hAnsi="Calibri" w:cs="Calibri"/>
          <w:b/>
          <w:i/>
          <w:iCs/>
          <w:color w:val="BFBFBF"/>
          <w:lang w:val="en-US"/>
        </w:rPr>
        <w:t xml:space="preserve"> </w:t>
      </w:r>
      <w:proofErr w:type="spellStart"/>
      <w:r w:rsidR="00AC7B64">
        <w:rPr>
          <w:rFonts w:ascii="Calibri" w:eastAsia="Calibri" w:hAnsi="Calibri" w:cs="Calibri"/>
          <w:b/>
          <w:i/>
          <w:iCs/>
          <w:color w:val="BFBFBF"/>
          <w:lang w:val="en-US"/>
        </w:rPr>
        <w:t>clínica</w:t>
      </w:r>
      <w:proofErr w:type="spellEnd"/>
      <w:r w:rsidRPr="00797FE7">
        <w:rPr>
          <w:rFonts w:ascii="Calibri" w:eastAsia="Calibri" w:hAnsi="Calibri" w:cs="Calibri"/>
          <w:b/>
          <w:i/>
          <w:iCs/>
          <w:color w:val="BFBFBF"/>
          <w:lang w:val="en-US"/>
        </w:rPr>
        <w:t xml:space="preserve">/ Insert the name of the </w:t>
      </w:r>
      <w:r w:rsidR="0037113E">
        <w:rPr>
          <w:rFonts w:ascii="Calibri" w:eastAsia="Calibri" w:hAnsi="Calibri" w:cs="Calibri"/>
          <w:b/>
          <w:i/>
          <w:iCs/>
          <w:color w:val="BFBFBF"/>
          <w:lang w:val="en-US"/>
        </w:rPr>
        <w:t>clinical investigation</w:t>
      </w:r>
      <w:r w:rsidRPr="00797FE7">
        <w:rPr>
          <w:rFonts w:ascii="Calibri" w:eastAsia="Calibri" w:hAnsi="Calibri" w:cs="Calibri"/>
          <w:b/>
          <w:i/>
          <w:iCs/>
          <w:color w:val="BFBFBF"/>
          <w:lang w:val="en-US"/>
        </w:rPr>
        <w:t>]</w:t>
      </w:r>
    </w:p>
    <w:p w14:paraId="77D6E9A2" w14:textId="77777777" w:rsidR="00CB095D" w:rsidRPr="00CB095D" w:rsidRDefault="00CB095D" w:rsidP="00434871">
      <w:pPr>
        <w:spacing w:afterLines="120" w:after="288" w:line="276" w:lineRule="auto"/>
        <w:rPr>
          <w:rFonts w:ascii="Arial" w:hAnsi="Arial" w:cs="Arial"/>
          <w:lang w:val="en-US"/>
        </w:rPr>
      </w:pPr>
    </w:p>
    <w:tbl>
      <w:tblPr>
        <w:tblW w:w="10672" w:type="dxa"/>
        <w:tblInd w:w="-601" w:type="dxa"/>
        <w:tblLook w:val="04A0" w:firstRow="1" w:lastRow="0" w:firstColumn="1" w:lastColumn="0" w:noHBand="0" w:noVBand="1"/>
      </w:tblPr>
      <w:tblGrid>
        <w:gridCol w:w="5337"/>
        <w:gridCol w:w="5335"/>
      </w:tblGrid>
      <w:tr w:rsidR="002E6F70" w:rsidRPr="00056D07" w14:paraId="72A9A475" w14:textId="77777777" w:rsidTr="002264DA">
        <w:trPr>
          <w:trHeight w:val="4825"/>
        </w:trPr>
        <w:tc>
          <w:tcPr>
            <w:tcW w:w="5337" w:type="dxa"/>
            <w:shd w:val="clear" w:color="auto" w:fill="auto"/>
          </w:tcPr>
          <w:p w14:paraId="0ACDECF5"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O presente Acordo Financeiro, relativo </w:t>
            </w:r>
            <w:r w:rsidR="00AC7B64">
              <w:rPr>
                <w:rFonts w:ascii="Arial" w:eastAsia="Calibri" w:hAnsi="Arial" w:cs="Arial"/>
                <w:sz w:val="22"/>
                <w:szCs w:val="22"/>
              </w:rPr>
              <w:t xml:space="preserve">à </w:t>
            </w:r>
            <w:r w:rsidR="0037113E">
              <w:rPr>
                <w:rFonts w:ascii="Arial" w:eastAsia="Calibri" w:hAnsi="Arial" w:cs="Arial"/>
                <w:sz w:val="22"/>
                <w:szCs w:val="22"/>
              </w:rPr>
              <w:t>i</w:t>
            </w:r>
            <w:r w:rsidR="00AC7B64">
              <w:rPr>
                <w:rFonts w:ascii="Arial" w:eastAsia="Calibri" w:hAnsi="Arial" w:cs="Arial"/>
                <w:sz w:val="22"/>
                <w:szCs w:val="22"/>
              </w:rPr>
              <w:t xml:space="preserve">nvestigação </w:t>
            </w:r>
            <w:r w:rsidR="0037113E">
              <w:rPr>
                <w:rFonts w:ascii="Arial" w:eastAsia="Calibri" w:hAnsi="Arial" w:cs="Arial"/>
                <w:sz w:val="22"/>
                <w:szCs w:val="22"/>
              </w:rPr>
              <w:t>c</w:t>
            </w:r>
            <w:r w:rsidR="00AC7B64">
              <w:rPr>
                <w:rFonts w:ascii="Arial" w:eastAsia="Calibri" w:hAnsi="Arial" w:cs="Arial"/>
                <w:sz w:val="22"/>
                <w:szCs w:val="22"/>
              </w:rPr>
              <w:t xml:space="preserve">línica </w:t>
            </w:r>
            <w:r w:rsidRPr="00056D07">
              <w:rPr>
                <w:rFonts w:ascii="Arial" w:eastAsia="Calibri" w:hAnsi="Arial" w:cs="Arial"/>
                <w:color w:val="BFBFBF"/>
                <w:sz w:val="22"/>
                <w:szCs w:val="22"/>
              </w:rPr>
              <w:t>[inserir nome d</w:t>
            </w:r>
            <w:r w:rsidR="00CE4E58">
              <w:rPr>
                <w:rFonts w:ascii="Arial" w:eastAsia="Calibri" w:hAnsi="Arial" w:cs="Arial"/>
                <w:color w:val="BFBFBF"/>
                <w:sz w:val="22"/>
                <w:szCs w:val="22"/>
              </w:rPr>
              <w:t>a</w:t>
            </w:r>
            <w:r w:rsidRPr="00056D07">
              <w:rPr>
                <w:rFonts w:ascii="Arial" w:eastAsia="Calibri" w:hAnsi="Arial" w:cs="Arial"/>
                <w:color w:val="BFBFBF"/>
                <w:sz w:val="22"/>
                <w:szCs w:val="22"/>
              </w:rPr>
              <w:t xml:space="preserve"> </w:t>
            </w:r>
            <w:r w:rsidR="0037113E">
              <w:rPr>
                <w:rFonts w:ascii="Arial" w:eastAsia="Calibri" w:hAnsi="Arial" w:cs="Arial"/>
                <w:color w:val="BFBFBF"/>
                <w:sz w:val="22"/>
                <w:szCs w:val="22"/>
              </w:rPr>
              <w:t>i</w:t>
            </w:r>
            <w:r w:rsidR="00CE4E58">
              <w:rPr>
                <w:rFonts w:ascii="Arial" w:eastAsia="Calibri" w:hAnsi="Arial" w:cs="Arial"/>
                <w:color w:val="BFBFBF"/>
                <w:sz w:val="22"/>
                <w:szCs w:val="22"/>
              </w:rPr>
              <w:t>nvestigação</w:t>
            </w:r>
            <w:r w:rsidR="0037113E">
              <w:rPr>
                <w:rFonts w:ascii="Arial" w:eastAsia="Calibri" w:hAnsi="Arial" w:cs="Arial"/>
                <w:color w:val="BFBFBF"/>
                <w:sz w:val="22"/>
                <w:szCs w:val="22"/>
              </w:rPr>
              <w:t xml:space="preserve"> clínica</w:t>
            </w:r>
            <w:r w:rsidRPr="00056D07">
              <w:rPr>
                <w:rFonts w:ascii="Arial" w:eastAsia="Calibri" w:hAnsi="Arial" w:cs="Arial"/>
                <w:color w:val="BFBFBF"/>
                <w:sz w:val="22"/>
                <w:szCs w:val="22"/>
              </w:rPr>
              <w:t>]</w:t>
            </w:r>
            <w:r w:rsidRPr="00056D07">
              <w:rPr>
                <w:rFonts w:ascii="Arial" w:eastAsia="Calibri" w:hAnsi="Arial" w:cs="Arial"/>
                <w:sz w:val="22"/>
                <w:szCs w:val="22"/>
              </w:rPr>
              <w:t xml:space="preserve">, a realizar no </w:t>
            </w:r>
            <w:r w:rsidRPr="00056D07">
              <w:rPr>
                <w:rFonts w:ascii="Arial" w:eastAsia="Calibri" w:hAnsi="Arial" w:cs="Arial"/>
                <w:color w:val="BFBFBF"/>
                <w:sz w:val="22"/>
                <w:szCs w:val="22"/>
              </w:rPr>
              <w:t xml:space="preserve">[inserir nome do </w:t>
            </w:r>
            <w:r w:rsidR="00EA7D04">
              <w:rPr>
                <w:rFonts w:ascii="Arial" w:eastAsia="Calibri" w:hAnsi="Arial" w:cs="Arial"/>
                <w:color w:val="BFBFBF"/>
                <w:sz w:val="22"/>
                <w:szCs w:val="22"/>
              </w:rPr>
              <w:t>c</w:t>
            </w:r>
            <w:r w:rsidRPr="00056D07">
              <w:rPr>
                <w:rFonts w:ascii="Arial" w:eastAsia="Calibri" w:hAnsi="Arial" w:cs="Arial"/>
                <w:color w:val="BFBFBF"/>
                <w:sz w:val="22"/>
                <w:szCs w:val="22"/>
              </w:rPr>
              <w:t xml:space="preserve">entro de </w:t>
            </w:r>
            <w:r w:rsidR="00EA7D04">
              <w:rPr>
                <w:rFonts w:ascii="Arial" w:eastAsia="Calibri" w:hAnsi="Arial" w:cs="Arial"/>
                <w:color w:val="BFBFBF"/>
                <w:sz w:val="22"/>
                <w:szCs w:val="22"/>
              </w:rPr>
              <w:t>i</w:t>
            </w:r>
            <w:r w:rsidR="00AC7B64">
              <w:rPr>
                <w:rFonts w:ascii="Arial" w:eastAsia="Calibri" w:hAnsi="Arial" w:cs="Arial"/>
                <w:color w:val="BFBFBF"/>
                <w:sz w:val="22"/>
                <w:szCs w:val="22"/>
              </w:rPr>
              <w:t>nvestigação</w:t>
            </w:r>
            <w:r w:rsidRPr="00056D07">
              <w:rPr>
                <w:rFonts w:ascii="Arial" w:eastAsia="Calibri" w:hAnsi="Arial" w:cs="Arial"/>
                <w:color w:val="BFBFBF"/>
                <w:sz w:val="22"/>
                <w:szCs w:val="22"/>
              </w:rPr>
              <w:t>]</w:t>
            </w:r>
            <w:r w:rsidRPr="00056D07">
              <w:rPr>
                <w:rFonts w:ascii="Arial" w:eastAsia="Calibri" w:hAnsi="Arial" w:cs="Arial"/>
                <w:sz w:val="22"/>
                <w:szCs w:val="22"/>
              </w:rPr>
              <w:t>, celebra-se entre as partes:</w:t>
            </w:r>
          </w:p>
          <w:p w14:paraId="19082549"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color w:val="BFBFBF"/>
                <w:sz w:val="22"/>
                <w:szCs w:val="22"/>
              </w:rPr>
              <w:t>[</w:t>
            </w:r>
            <w:r w:rsidR="00CC28E0" w:rsidRPr="00056D07">
              <w:rPr>
                <w:rFonts w:ascii="Arial" w:eastAsia="Calibri" w:hAnsi="Arial" w:cs="Arial"/>
                <w:color w:val="BFBFBF"/>
                <w:sz w:val="22"/>
                <w:szCs w:val="22"/>
              </w:rPr>
              <w:t xml:space="preserve">inserir nome do </w:t>
            </w:r>
            <w:r w:rsidR="00CC28E0">
              <w:rPr>
                <w:rFonts w:ascii="Arial" w:eastAsia="Calibri" w:hAnsi="Arial" w:cs="Arial"/>
                <w:color w:val="BFBFBF"/>
                <w:sz w:val="22"/>
                <w:szCs w:val="22"/>
              </w:rPr>
              <w:t>c</w:t>
            </w:r>
            <w:r w:rsidR="00CC28E0" w:rsidRPr="00056D07">
              <w:rPr>
                <w:rFonts w:ascii="Arial" w:eastAsia="Calibri" w:hAnsi="Arial" w:cs="Arial"/>
                <w:color w:val="BFBFBF"/>
                <w:sz w:val="22"/>
                <w:szCs w:val="22"/>
              </w:rPr>
              <w:t xml:space="preserve">entro de </w:t>
            </w:r>
            <w:r w:rsidR="00CC28E0">
              <w:rPr>
                <w:rFonts w:ascii="Arial" w:eastAsia="Calibri" w:hAnsi="Arial" w:cs="Arial"/>
                <w:color w:val="BFBFBF"/>
                <w:sz w:val="22"/>
                <w:szCs w:val="22"/>
              </w:rPr>
              <w:t>investigação</w:t>
            </w:r>
            <w:r w:rsidR="00CC28E0" w:rsidRPr="00056D07">
              <w:rPr>
                <w:rFonts w:ascii="Arial" w:eastAsia="Calibri" w:hAnsi="Arial" w:cs="Arial"/>
                <w:color w:val="BFBFBF"/>
                <w:sz w:val="22"/>
                <w:szCs w:val="22"/>
              </w:rPr>
              <w:t xml:space="preserve"> </w:t>
            </w:r>
            <w:r w:rsidRPr="00056D07">
              <w:rPr>
                <w:rFonts w:ascii="Arial" w:eastAsia="Calibri" w:hAnsi="Arial" w:cs="Arial"/>
                <w:color w:val="BFBFBF"/>
                <w:sz w:val="22"/>
                <w:szCs w:val="22"/>
              </w:rPr>
              <w:t xml:space="preserve">Centro de </w:t>
            </w:r>
            <w:r w:rsidR="0037113E">
              <w:rPr>
                <w:rFonts w:ascii="Arial" w:eastAsia="Calibri" w:hAnsi="Arial" w:cs="Arial"/>
                <w:color w:val="BFBFBF"/>
                <w:sz w:val="22"/>
                <w:szCs w:val="22"/>
              </w:rPr>
              <w:t>i</w:t>
            </w:r>
            <w:r w:rsidR="00AC7B64">
              <w:rPr>
                <w:rFonts w:ascii="Arial" w:eastAsia="Calibri" w:hAnsi="Arial" w:cs="Arial"/>
                <w:color w:val="BFBFBF"/>
                <w:sz w:val="22"/>
                <w:szCs w:val="22"/>
              </w:rPr>
              <w:t>nvestigação</w:t>
            </w:r>
            <w:r w:rsidRPr="00056D07">
              <w:rPr>
                <w:rFonts w:ascii="Arial" w:eastAsia="Calibri" w:hAnsi="Arial" w:cs="Arial"/>
                <w:color w:val="BFBFBF"/>
                <w:sz w:val="22"/>
                <w:szCs w:val="22"/>
              </w:rPr>
              <w:t>]</w:t>
            </w:r>
            <w:r w:rsidRPr="00056D07">
              <w:rPr>
                <w:rFonts w:ascii="Arial" w:eastAsia="Calibri" w:hAnsi="Arial" w:cs="Arial"/>
                <w:sz w:val="22"/>
                <w:szCs w:val="22"/>
              </w:rPr>
              <w:t>, doravante designado por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 xml:space="preserve">”, pessoa coletiva nº </w:t>
            </w:r>
            <w:r w:rsidRPr="00056D07">
              <w:rPr>
                <w:rFonts w:ascii="Arial" w:eastAsia="Calibri" w:hAnsi="Arial" w:cs="Arial"/>
                <w:color w:val="BFBFBF"/>
                <w:sz w:val="22"/>
                <w:szCs w:val="22"/>
              </w:rPr>
              <w:t>[número]</w:t>
            </w:r>
            <w:r w:rsidRPr="00056D07">
              <w:rPr>
                <w:rFonts w:ascii="Arial" w:eastAsia="Calibri" w:hAnsi="Arial" w:cs="Arial"/>
                <w:sz w:val="22"/>
                <w:szCs w:val="22"/>
              </w:rPr>
              <w:t xml:space="preserve">, sito na </w:t>
            </w:r>
            <w:r w:rsidRPr="00056D07">
              <w:rPr>
                <w:rFonts w:ascii="Arial" w:eastAsia="Calibri" w:hAnsi="Arial" w:cs="Arial"/>
                <w:color w:val="BFBFBF"/>
                <w:sz w:val="22"/>
                <w:szCs w:val="22"/>
              </w:rPr>
              <w:t>[morada]</w:t>
            </w:r>
            <w:r w:rsidRPr="00056D07">
              <w:rPr>
                <w:rFonts w:ascii="Arial" w:eastAsia="Calibri" w:hAnsi="Arial" w:cs="Arial"/>
                <w:sz w:val="22"/>
                <w:szCs w:val="22"/>
              </w:rPr>
              <w:t xml:space="preserve">, no presente representado pelo seu </w:t>
            </w:r>
            <w:r w:rsidRPr="00056D07">
              <w:rPr>
                <w:rFonts w:ascii="Arial" w:eastAsia="Calibri" w:hAnsi="Arial" w:cs="Arial"/>
                <w:color w:val="BFBFBF"/>
                <w:sz w:val="22"/>
                <w:szCs w:val="22"/>
              </w:rPr>
              <w:t>[designação profissional]</w:t>
            </w:r>
            <w:r w:rsidRPr="00056D07">
              <w:rPr>
                <w:rFonts w:ascii="Arial" w:eastAsia="Calibri" w:hAnsi="Arial" w:cs="Arial"/>
                <w:sz w:val="22"/>
                <w:szCs w:val="22"/>
              </w:rPr>
              <w:t xml:space="preserve">, Dr. </w:t>
            </w:r>
            <w:r w:rsidRPr="00056D07">
              <w:rPr>
                <w:rFonts w:ascii="Arial" w:eastAsia="Calibri" w:hAnsi="Arial" w:cs="Arial"/>
                <w:color w:val="BFBFBF"/>
                <w:sz w:val="22"/>
                <w:szCs w:val="22"/>
              </w:rPr>
              <w:t xml:space="preserve">[Nome do representante do </w:t>
            </w:r>
            <w:r w:rsidR="0037113E">
              <w:rPr>
                <w:rFonts w:ascii="Arial" w:eastAsia="Calibri" w:hAnsi="Arial" w:cs="Arial"/>
                <w:color w:val="BFBFBF"/>
                <w:sz w:val="22"/>
                <w:szCs w:val="22"/>
              </w:rPr>
              <w:t>c</w:t>
            </w:r>
            <w:r w:rsidRPr="00056D07">
              <w:rPr>
                <w:rFonts w:ascii="Arial" w:eastAsia="Calibri" w:hAnsi="Arial" w:cs="Arial"/>
                <w:color w:val="BFBFBF"/>
                <w:sz w:val="22"/>
                <w:szCs w:val="22"/>
              </w:rPr>
              <w:t>entro</w:t>
            </w:r>
            <w:r w:rsidR="0037113E">
              <w:rPr>
                <w:rFonts w:ascii="Arial" w:eastAsia="Calibri" w:hAnsi="Arial" w:cs="Arial"/>
                <w:color w:val="BFBFBF"/>
                <w:sz w:val="22"/>
                <w:szCs w:val="22"/>
              </w:rPr>
              <w:t xml:space="preserve"> de investigação</w:t>
            </w:r>
            <w:r w:rsidRPr="00056D07">
              <w:rPr>
                <w:rFonts w:ascii="Arial" w:eastAsia="Calibri" w:hAnsi="Arial" w:cs="Arial"/>
                <w:color w:val="BFBFBF"/>
                <w:sz w:val="22"/>
                <w:szCs w:val="22"/>
              </w:rPr>
              <w:t>]</w:t>
            </w:r>
            <w:r w:rsidRPr="00056D07">
              <w:rPr>
                <w:rFonts w:ascii="Arial" w:eastAsia="Calibri" w:hAnsi="Arial" w:cs="Arial"/>
                <w:sz w:val="22"/>
                <w:szCs w:val="22"/>
              </w:rPr>
              <w:t>.</w:t>
            </w:r>
          </w:p>
          <w:p w14:paraId="688B106C"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E</w:t>
            </w:r>
            <w:bookmarkStart w:id="0" w:name="Texto4"/>
          </w:p>
          <w:bookmarkEnd w:id="0"/>
          <w:p w14:paraId="3A01F433" w14:textId="77777777" w:rsidR="00FA5994" w:rsidRPr="00056D07" w:rsidRDefault="002E6F70" w:rsidP="00FA5994">
            <w:pPr>
              <w:spacing w:afterLines="120" w:after="288" w:line="276" w:lineRule="auto"/>
              <w:ind w:right="129"/>
              <w:jc w:val="both"/>
              <w:rPr>
                <w:rFonts w:ascii="Arial" w:eastAsia="Calibri" w:hAnsi="Arial" w:cs="Arial"/>
                <w:sz w:val="22"/>
                <w:szCs w:val="22"/>
              </w:rPr>
            </w:pPr>
            <w:r w:rsidRPr="00056D07">
              <w:rPr>
                <w:rFonts w:ascii="Arial" w:eastAsia="Calibri" w:hAnsi="Arial" w:cs="Arial"/>
                <w:color w:val="BFBFBF"/>
                <w:sz w:val="22"/>
                <w:szCs w:val="22"/>
              </w:rPr>
              <w:t>[</w:t>
            </w:r>
            <w:r w:rsidR="00CA6CD5" w:rsidRPr="00056D07">
              <w:rPr>
                <w:rFonts w:ascii="Arial" w:eastAsia="Calibri" w:hAnsi="Arial" w:cs="Arial"/>
                <w:color w:val="BFBFBF"/>
                <w:sz w:val="22"/>
                <w:szCs w:val="22"/>
              </w:rPr>
              <w:t xml:space="preserve">inserir </w:t>
            </w:r>
            <w:r w:rsidR="00CA6CD5">
              <w:rPr>
                <w:rFonts w:ascii="Arial" w:eastAsia="Calibri" w:hAnsi="Arial" w:cs="Arial"/>
                <w:color w:val="BFBFBF"/>
                <w:sz w:val="22"/>
                <w:szCs w:val="22"/>
              </w:rPr>
              <w:t>i</w:t>
            </w:r>
            <w:r w:rsidR="00F53032">
              <w:rPr>
                <w:rFonts w:ascii="Arial" w:eastAsia="Calibri" w:hAnsi="Arial" w:cs="Arial"/>
                <w:color w:val="BFBFBF"/>
                <w:sz w:val="22"/>
                <w:szCs w:val="22"/>
              </w:rPr>
              <w:t xml:space="preserve">dentificação do </w:t>
            </w:r>
            <w:r w:rsidRPr="00056D07">
              <w:rPr>
                <w:rFonts w:ascii="Arial" w:eastAsia="Calibri" w:hAnsi="Arial" w:cs="Arial"/>
                <w:color w:val="BFBFBF"/>
                <w:sz w:val="22"/>
                <w:szCs w:val="22"/>
              </w:rPr>
              <w:t>Promotor]</w:t>
            </w:r>
            <w:r w:rsidRPr="00056D07">
              <w:rPr>
                <w:rFonts w:ascii="Arial" w:eastAsia="Calibri" w:hAnsi="Arial" w:cs="Arial"/>
                <w:sz w:val="22"/>
                <w:szCs w:val="22"/>
              </w:rPr>
              <w:t>, doravante designado por “</w:t>
            </w:r>
            <w:proofErr w:type="gramStart"/>
            <w:r w:rsidR="00A04199" w:rsidRPr="00A04199">
              <w:rPr>
                <w:rFonts w:ascii="Arial" w:eastAsia="Calibri" w:hAnsi="Arial" w:cs="Arial"/>
                <w:smallCaps/>
                <w:sz w:val="22"/>
                <w:szCs w:val="22"/>
              </w:rPr>
              <w:t>Promotor</w:t>
            </w:r>
            <w:r w:rsidRPr="00056D07">
              <w:rPr>
                <w:rFonts w:ascii="Arial" w:eastAsia="Calibri" w:hAnsi="Arial" w:cs="Arial"/>
                <w:sz w:val="22"/>
                <w:szCs w:val="22"/>
              </w:rPr>
              <w:t>“</w:t>
            </w:r>
            <w:proofErr w:type="gramEnd"/>
            <w:r w:rsidRPr="00056D07">
              <w:rPr>
                <w:rFonts w:ascii="Arial" w:eastAsia="Calibri" w:hAnsi="Arial" w:cs="Arial"/>
                <w:sz w:val="22"/>
                <w:szCs w:val="22"/>
              </w:rPr>
              <w:t xml:space="preserve">, com sede em </w:t>
            </w:r>
            <w:r w:rsidRPr="00056D07">
              <w:rPr>
                <w:rFonts w:ascii="Arial" w:eastAsia="Calibri" w:hAnsi="Arial" w:cs="Arial"/>
                <w:color w:val="BFBFBF"/>
                <w:sz w:val="22"/>
                <w:szCs w:val="22"/>
              </w:rPr>
              <w:t>[morada]</w:t>
            </w:r>
            <w:r w:rsidRPr="00056D07">
              <w:rPr>
                <w:rFonts w:ascii="Arial" w:eastAsia="Calibri" w:hAnsi="Arial" w:cs="Arial"/>
                <w:sz w:val="22"/>
                <w:szCs w:val="22"/>
              </w:rPr>
              <w:t>, pessoa</w:t>
            </w:r>
            <w:r w:rsidR="00FA5994">
              <w:rPr>
                <w:rFonts w:ascii="Arial" w:eastAsia="Calibri" w:hAnsi="Arial" w:cs="Arial"/>
                <w:sz w:val="22"/>
                <w:szCs w:val="22"/>
              </w:rPr>
              <w:t xml:space="preserve"> singular ou</w:t>
            </w:r>
            <w:r w:rsidRPr="00056D07">
              <w:rPr>
                <w:rFonts w:ascii="Arial" w:eastAsia="Calibri" w:hAnsi="Arial" w:cs="Arial"/>
                <w:sz w:val="22"/>
                <w:szCs w:val="22"/>
              </w:rPr>
              <w:t xml:space="preserve"> coletiva nº </w:t>
            </w:r>
            <w:r w:rsidRPr="00056D07">
              <w:rPr>
                <w:rFonts w:ascii="Arial" w:eastAsia="Calibri" w:hAnsi="Arial" w:cs="Arial"/>
                <w:color w:val="BFBFBF"/>
                <w:sz w:val="22"/>
                <w:szCs w:val="22"/>
              </w:rPr>
              <w:t>[NIF]</w:t>
            </w:r>
            <w:r w:rsidR="00FA5994">
              <w:rPr>
                <w:rFonts w:ascii="Arial" w:eastAsia="Calibri" w:hAnsi="Arial" w:cs="Arial"/>
                <w:color w:val="BFBFBF"/>
                <w:sz w:val="22"/>
                <w:szCs w:val="22"/>
              </w:rPr>
              <w:t>. É uma</w:t>
            </w:r>
            <w:r w:rsidRPr="00056D07">
              <w:rPr>
                <w:rFonts w:ascii="Arial" w:eastAsia="Calibri" w:hAnsi="Arial" w:cs="Arial"/>
                <w:sz w:val="22"/>
                <w:szCs w:val="22"/>
              </w:rPr>
              <w:t xml:space="preserve"> sociedade </w:t>
            </w:r>
            <w:bookmarkStart w:id="1" w:name="Texto39"/>
            <w:r w:rsidRPr="00056D07">
              <w:rPr>
                <w:rFonts w:ascii="Arial" w:eastAsia="Calibri" w:hAnsi="Arial" w:cs="Arial"/>
                <w:color w:val="BFBFBF"/>
                <w:sz w:val="22"/>
                <w:szCs w:val="22"/>
              </w:rPr>
              <w:t>[“por quotas” ou “anónima”</w:t>
            </w:r>
            <w:bookmarkEnd w:id="1"/>
            <w:r w:rsidRPr="00056D07">
              <w:rPr>
                <w:rFonts w:ascii="Arial" w:eastAsia="Calibri" w:hAnsi="Arial" w:cs="Arial"/>
                <w:color w:val="BFBFBF"/>
                <w:sz w:val="22"/>
                <w:szCs w:val="22"/>
              </w:rPr>
              <w:t>]</w:t>
            </w:r>
            <w:r w:rsidRPr="00056D07">
              <w:rPr>
                <w:rFonts w:ascii="Arial" w:eastAsia="Calibri" w:hAnsi="Arial" w:cs="Arial"/>
                <w:sz w:val="22"/>
                <w:szCs w:val="22"/>
              </w:rPr>
              <w:t>, com o capital social de €</w:t>
            </w:r>
            <w:bookmarkStart w:id="2" w:name="Texto7"/>
            <w:r w:rsidRPr="00056D07">
              <w:rPr>
                <w:rFonts w:ascii="Arial" w:eastAsia="Calibri" w:hAnsi="Arial" w:cs="Arial"/>
                <w:color w:val="BFBFBF"/>
                <w:sz w:val="22"/>
                <w:szCs w:val="22"/>
              </w:rPr>
              <w:t xml:space="preserve"> </w:t>
            </w:r>
            <w:bookmarkEnd w:id="2"/>
            <w:r w:rsidRPr="00056D07">
              <w:rPr>
                <w:rFonts w:ascii="Arial" w:eastAsia="Calibri" w:hAnsi="Arial" w:cs="Arial"/>
                <w:color w:val="BFBFBF"/>
                <w:sz w:val="22"/>
                <w:szCs w:val="22"/>
              </w:rPr>
              <w:t>[montante]</w:t>
            </w:r>
            <w:r w:rsidRPr="00056D07">
              <w:rPr>
                <w:rFonts w:ascii="Arial" w:eastAsia="Calibri" w:hAnsi="Arial" w:cs="Arial"/>
                <w:sz w:val="22"/>
                <w:szCs w:val="22"/>
              </w:rPr>
              <w:t xml:space="preserve">, matriculada na Conservatória do Registo Comercial de </w:t>
            </w:r>
            <w:r w:rsidRPr="00056D07">
              <w:rPr>
                <w:rFonts w:ascii="Arial" w:eastAsia="Calibri" w:hAnsi="Arial" w:cs="Arial"/>
                <w:color w:val="BFBFBF"/>
                <w:sz w:val="22"/>
                <w:szCs w:val="22"/>
              </w:rPr>
              <w:t>[localidade]</w:t>
            </w:r>
            <w:r w:rsidR="006D37BB">
              <w:rPr>
                <w:rFonts w:ascii="Arial" w:eastAsia="Calibri" w:hAnsi="Arial" w:cs="Arial"/>
                <w:color w:val="BFBFBF"/>
                <w:sz w:val="22"/>
                <w:szCs w:val="22"/>
              </w:rPr>
              <w:t xml:space="preserve"> </w:t>
            </w:r>
            <w:r w:rsidR="006D37BB" w:rsidRPr="00EA02E3">
              <w:rPr>
                <w:rFonts w:ascii="Arial" w:eastAsia="Calibri" w:hAnsi="Arial" w:cs="Arial"/>
                <w:sz w:val="22"/>
                <w:szCs w:val="22"/>
              </w:rPr>
              <w:t>se aplicável</w:t>
            </w:r>
            <w:r w:rsidRPr="00FA5994">
              <w:rPr>
                <w:rFonts w:ascii="Arial" w:eastAsia="Calibri" w:hAnsi="Arial" w:cs="Arial"/>
                <w:sz w:val="22"/>
                <w:szCs w:val="22"/>
              </w:rPr>
              <w:t>,</w:t>
            </w:r>
            <w:r w:rsidRPr="00056D07">
              <w:rPr>
                <w:rFonts w:ascii="Arial" w:eastAsia="Calibri" w:hAnsi="Arial" w:cs="Arial"/>
                <w:sz w:val="22"/>
                <w:szCs w:val="22"/>
              </w:rPr>
              <w:t xml:space="preserve"> representada na pessoa </w:t>
            </w:r>
            <w:r w:rsidRPr="00056D07">
              <w:rPr>
                <w:rFonts w:ascii="Arial" w:eastAsia="Calibri" w:hAnsi="Arial" w:cs="Arial"/>
                <w:color w:val="BFBFBF"/>
                <w:sz w:val="22"/>
                <w:szCs w:val="22"/>
              </w:rPr>
              <w:t>[</w:t>
            </w:r>
            <w:r w:rsidR="00EA7D04">
              <w:rPr>
                <w:rFonts w:ascii="Arial" w:eastAsia="Calibri" w:hAnsi="Arial" w:cs="Arial"/>
                <w:color w:val="BFBFBF"/>
                <w:sz w:val="22"/>
                <w:szCs w:val="22"/>
              </w:rPr>
              <w:t>r</w:t>
            </w:r>
            <w:r w:rsidRPr="00056D07">
              <w:rPr>
                <w:rFonts w:ascii="Arial" w:eastAsia="Calibri" w:hAnsi="Arial" w:cs="Arial"/>
                <w:color w:val="BFBFBF"/>
                <w:sz w:val="22"/>
                <w:szCs w:val="22"/>
              </w:rPr>
              <w:t xml:space="preserve">epresentante do </w:t>
            </w:r>
            <w:r w:rsidR="00A04199" w:rsidRPr="00A04199">
              <w:rPr>
                <w:rFonts w:ascii="Arial" w:eastAsia="Calibri" w:hAnsi="Arial" w:cs="Arial"/>
                <w:smallCaps/>
                <w:color w:val="BFBFBF"/>
                <w:sz w:val="22"/>
                <w:szCs w:val="22"/>
              </w:rPr>
              <w:t>Promotor</w:t>
            </w:r>
            <w:r w:rsidRPr="00056D07">
              <w:rPr>
                <w:rFonts w:ascii="Arial" w:eastAsia="Calibri" w:hAnsi="Arial" w:cs="Arial"/>
                <w:color w:val="BFBFBF"/>
                <w:sz w:val="22"/>
                <w:szCs w:val="22"/>
              </w:rPr>
              <w:t>]</w:t>
            </w:r>
            <w:r w:rsidRPr="00056D07">
              <w:rPr>
                <w:rFonts w:ascii="Arial" w:eastAsia="Calibri" w:hAnsi="Arial" w:cs="Arial"/>
                <w:sz w:val="22"/>
                <w:szCs w:val="22"/>
              </w:rPr>
              <w:t>.</w:t>
            </w:r>
            <w:r w:rsidR="00FA5994" w:rsidRPr="004844BB">
              <w:rPr>
                <w:rFonts w:ascii="Arial" w:eastAsia="Calibri" w:hAnsi="Arial" w:cs="Arial"/>
                <w:color w:val="9CC2E5"/>
                <w:sz w:val="22"/>
                <w:szCs w:val="22"/>
              </w:rPr>
              <w:t xml:space="preserve"> (Remover última frase em caso de pessoa singular)</w:t>
            </w:r>
          </w:p>
          <w:p w14:paraId="780210C1"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E</w:t>
            </w:r>
          </w:p>
          <w:p w14:paraId="0249C037"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color w:val="BFBFBF"/>
                <w:sz w:val="22"/>
                <w:szCs w:val="22"/>
              </w:rPr>
              <w:t>[</w:t>
            </w:r>
            <w:r w:rsidR="00CA6CD5" w:rsidRPr="00056D07">
              <w:rPr>
                <w:rFonts w:ascii="Arial" w:eastAsia="Calibri" w:hAnsi="Arial" w:cs="Arial"/>
                <w:color w:val="BFBFBF"/>
                <w:sz w:val="22"/>
                <w:szCs w:val="22"/>
              </w:rPr>
              <w:t xml:space="preserve">inserir </w:t>
            </w:r>
            <w:r w:rsidR="00CA6CD5">
              <w:rPr>
                <w:rFonts w:ascii="Arial" w:eastAsia="Calibri" w:hAnsi="Arial" w:cs="Arial"/>
                <w:color w:val="BFBFBF"/>
                <w:sz w:val="22"/>
                <w:szCs w:val="22"/>
              </w:rPr>
              <w:t xml:space="preserve">identificação do </w:t>
            </w:r>
            <w:r w:rsidRPr="00056D07">
              <w:rPr>
                <w:rFonts w:ascii="Arial" w:eastAsia="Calibri" w:hAnsi="Arial" w:cs="Arial"/>
                <w:color w:val="BFBFBF"/>
                <w:sz w:val="22"/>
                <w:szCs w:val="22"/>
              </w:rPr>
              <w:t xml:space="preserve">Investigador </w:t>
            </w:r>
            <w:r w:rsidR="00D81AE2">
              <w:rPr>
                <w:rFonts w:ascii="Arial" w:eastAsia="Calibri" w:hAnsi="Arial" w:cs="Arial"/>
                <w:color w:val="BFBFBF"/>
                <w:sz w:val="22"/>
                <w:szCs w:val="22"/>
              </w:rPr>
              <w:t>p</w:t>
            </w:r>
            <w:r w:rsidRPr="00056D07">
              <w:rPr>
                <w:rFonts w:ascii="Arial" w:eastAsia="Calibri" w:hAnsi="Arial" w:cs="Arial"/>
                <w:color w:val="BFBFBF"/>
                <w:sz w:val="22"/>
                <w:szCs w:val="22"/>
              </w:rPr>
              <w:t>rincipal]</w:t>
            </w:r>
            <w:r w:rsidRPr="00056D07">
              <w:rPr>
                <w:rFonts w:ascii="Arial" w:eastAsia="Calibri" w:hAnsi="Arial" w:cs="Arial"/>
                <w:sz w:val="22"/>
                <w:szCs w:val="22"/>
              </w:rPr>
              <w:t>, doravante designado por “</w:t>
            </w:r>
            <w:r w:rsidR="00CA6CD5" w:rsidRPr="00CA6CD5">
              <w:rPr>
                <w:rFonts w:ascii="Arial" w:eastAsia="Calibri" w:hAnsi="Arial" w:cs="Arial"/>
                <w:smallCaps/>
                <w:sz w:val="22"/>
                <w:szCs w:val="22"/>
              </w:rPr>
              <w:t>Investigador Principal</w:t>
            </w:r>
            <w:r w:rsidRPr="00056D07">
              <w:rPr>
                <w:rFonts w:ascii="Arial" w:eastAsia="Calibri" w:hAnsi="Arial" w:cs="Arial"/>
                <w:sz w:val="22"/>
                <w:szCs w:val="22"/>
              </w:rPr>
              <w:t xml:space="preserve">”, desempenhando a sua atividade no </w:t>
            </w:r>
            <w:r w:rsidRPr="00056D07">
              <w:rPr>
                <w:rFonts w:ascii="Arial" w:eastAsia="Calibri" w:hAnsi="Arial" w:cs="Arial"/>
                <w:color w:val="BFBFBF"/>
                <w:sz w:val="22"/>
                <w:szCs w:val="22"/>
              </w:rPr>
              <w:t>[</w:t>
            </w:r>
            <w:r w:rsidR="00EA7D04">
              <w:rPr>
                <w:rFonts w:ascii="Arial" w:eastAsia="Calibri" w:hAnsi="Arial" w:cs="Arial"/>
                <w:color w:val="BFBFBF"/>
                <w:sz w:val="22"/>
                <w:szCs w:val="22"/>
              </w:rPr>
              <w:t>s</w:t>
            </w:r>
            <w:r w:rsidRPr="00056D07">
              <w:rPr>
                <w:rFonts w:ascii="Arial" w:eastAsia="Calibri" w:hAnsi="Arial" w:cs="Arial"/>
                <w:color w:val="BFBFBF"/>
                <w:sz w:val="22"/>
                <w:szCs w:val="22"/>
              </w:rPr>
              <w:t>erviço/</w:t>
            </w:r>
            <w:r w:rsidR="00EA7D04">
              <w:rPr>
                <w:rFonts w:ascii="Arial" w:eastAsia="Calibri" w:hAnsi="Arial" w:cs="Arial"/>
                <w:color w:val="BFBFBF"/>
                <w:sz w:val="22"/>
                <w:szCs w:val="22"/>
              </w:rPr>
              <w:t>c</w:t>
            </w:r>
            <w:r w:rsidRPr="00056D07">
              <w:rPr>
                <w:rFonts w:ascii="Arial" w:eastAsia="Calibri" w:hAnsi="Arial" w:cs="Arial"/>
                <w:color w:val="BFBFBF"/>
                <w:sz w:val="22"/>
                <w:szCs w:val="22"/>
              </w:rPr>
              <w:t>entro</w:t>
            </w:r>
            <w:r w:rsidR="00D81AE2">
              <w:rPr>
                <w:rFonts w:ascii="Arial" w:eastAsia="Calibri" w:hAnsi="Arial" w:cs="Arial"/>
                <w:color w:val="BFBFBF"/>
                <w:sz w:val="22"/>
                <w:szCs w:val="22"/>
              </w:rPr>
              <w:t xml:space="preserve"> de investigação</w:t>
            </w:r>
            <w:r w:rsidRPr="00056D07">
              <w:rPr>
                <w:rFonts w:ascii="Arial" w:eastAsia="Calibri" w:hAnsi="Arial" w:cs="Arial"/>
                <w:color w:val="BFBFBF"/>
                <w:sz w:val="22"/>
                <w:szCs w:val="22"/>
              </w:rPr>
              <w:t>]</w:t>
            </w:r>
            <w:r w:rsidRPr="00056D07">
              <w:rPr>
                <w:rFonts w:ascii="Arial" w:eastAsia="Calibri" w:hAnsi="Arial" w:cs="Arial"/>
                <w:sz w:val="22"/>
                <w:szCs w:val="22"/>
              </w:rPr>
              <w:t xml:space="preserve">, sito em </w:t>
            </w:r>
            <w:r w:rsidRPr="00056D07">
              <w:rPr>
                <w:rFonts w:ascii="Arial" w:eastAsia="Calibri" w:hAnsi="Arial" w:cs="Arial"/>
                <w:color w:val="BFBFBF"/>
                <w:sz w:val="22"/>
                <w:szCs w:val="22"/>
              </w:rPr>
              <w:t>[morada]</w:t>
            </w:r>
            <w:r w:rsidRPr="00056D07">
              <w:rPr>
                <w:rFonts w:ascii="Arial" w:eastAsia="Calibri" w:hAnsi="Arial" w:cs="Arial"/>
                <w:sz w:val="22"/>
                <w:szCs w:val="22"/>
              </w:rPr>
              <w:t>, Portugal.</w:t>
            </w:r>
          </w:p>
          <w:p w14:paraId="625FBA72" w14:textId="5ABADC49"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De forma livre e esclarecida é celebrado o presente Acordo entre as partes, respeitante ao pagamento d</w:t>
            </w:r>
            <w:r w:rsidR="00AC7B64">
              <w:rPr>
                <w:rFonts w:ascii="Arial" w:eastAsia="Calibri" w:hAnsi="Arial" w:cs="Arial"/>
                <w:sz w:val="22"/>
                <w:szCs w:val="22"/>
              </w:rPr>
              <w:t>a</w:t>
            </w:r>
            <w:r w:rsidRPr="00056D07">
              <w:rPr>
                <w:rFonts w:ascii="Arial" w:eastAsia="Calibri" w:hAnsi="Arial" w:cs="Arial"/>
                <w:sz w:val="22"/>
                <w:szCs w:val="22"/>
              </w:rPr>
              <w:t xml:space="preserve"> </w:t>
            </w:r>
            <w:r w:rsidR="00D81AE2">
              <w:rPr>
                <w:rFonts w:ascii="Arial" w:eastAsia="Calibri" w:hAnsi="Arial" w:cs="Arial"/>
                <w:sz w:val="22"/>
                <w:szCs w:val="22"/>
              </w:rPr>
              <w:t>i</w:t>
            </w:r>
            <w:r w:rsidR="00AC7B64">
              <w:rPr>
                <w:rFonts w:ascii="Arial" w:eastAsia="Calibri" w:hAnsi="Arial" w:cs="Arial"/>
                <w:sz w:val="22"/>
                <w:szCs w:val="22"/>
              </w:rPr>
              <w:t>nvestigação</w:t>
            </w:r>
            <w:r w:rsidRPr="00056D07">
              <w:rPr>
                <w:rFonts w:ascii="Arial" w:eastAsia="Calibri" w:hAnsi="Arial" w:cs="Arial"/>
                <w:sz w:val="22"/>
                <w:szCs w:val="22"/>
              </w:rPr>
              <w:t xml:space="preserve"> </w:t>
            </w:r>
            <w:r w:rsidR="00D81AE2">
              <w:rPr>
                <w:rFonts w:ascii="Arial" w:eastAsia="Calibri" w:hAnsi="Arial" w:cs="Arial"/>
                <w:sz w:val="22"/>
                <w:szCs w:val="22"/>
              </w:rPr>
              <w:t>c</w:t>
            </w:r>
            <w:r w:rsidRPr="00056D07">
              <w:rPr>
                <w:rFonts w:ascii="Arial" w:eastAsia="Calibri" w:hAnsi="Arial" w:cs="Arial"/>
                <w:sz w:val="22"/>
                <w:szCs w:val="22"/>
              </w:rPr>
              <w:t>línic</w:t>
            </w:r>
            <w:r w:rsidR="00AC7B64">
              <w:rPr>
                <w:rFonts w:ascii="Arial" w:eastAsia="Calibri" w:hAnsi="Arial" w:cs="Arial"/>
                <w:sz w:val="22"/>
                <w:szCs w:val="22"/>
              </w:rPr>
              <w:t>a</w:t>
            </w:r>
            <w:r w:rsidRPr="00056D07">
              <w:rPr>
                <w:rFonts w:ascii="Arial" w:eastAsia="Calibri" w:hAnsi="Arial" w:cs="Arial"/>
                <w:sz w:val="22"/>
                <w:szCs w:val="22"/>
              </w:rPr>
              <w:t xml:space="preserve"> em epígrafe, que nos termos do disposto no</w:t>
            </w:r>
            <w:r w:rsidR="00AC7B64">
              <w:rPr>
                <w:rFonts w:ascii="Arial" w:eastAsia="Calibri" w:hAnsi="Arial" w:cs="Arial"/>
                <w:sz w:val="22"/>
                <w:szCs w:val="22"/>
              </w:rPr>
              <w:t xml:space="preserve"> Regulamento (UE) 2017/745</w:t>
            </w:r>
            <w:r w:rsidR="00D81AE2">
              <w:rPr>
                <w:rFonts w:ascii="Arial" w:eastAsia="Calibri" w:hAnsi="Arial" w:cs="Arial"/>
                <w:sz w:val="22"/>
                <w:szCs w:val="22"/>
              </w:rPr>
              <w:t xml:space="preserve"> </w:t>
            </w:r>
            <w:r w:rsidR="00AC7B64">
              <w:rPr>
                <w:rFonts w:ascii="Arial" w:eastAsia="Calibri" w:hAnsi="Arial" w:cs="Arial"/>
                <w:sz w:val="22"/>
                <w:szCs w:val="22"/>
              </w:rPr>
              <w:t xml:space="preserve">do Parlamento </w:t>
            </w:r>
            <w:r w:rsidR="00D81AE2">
              <w:rPr>
                <w:rFonts w:ascii="Arial" w:eastAsia="Calibri" w:hAnsi="Arial" w:cs="Arial"/>
                <w:sz w:val="22"/>
                <w:szCs w:val="22"/>
              </w:rPr>
              <w:t>E</w:t>
            </w:r>
            <w:r w:rsidR="00AC7B64">
              <w:rPr>
                <w:rFonts w:ascii="Arial" w:eastAsia="Calibri" w:hAnsi="Arial" w:cs="Arial"/>
                <w:sz w:val="22"/>
                <w:szCs w:val="22"/>
              </w:rPr>
              <w:t>uropeu e do Conselho, de 5 de abril</w:t>
            </w:r>
            <w:r w:rsidR="00046C0E">
              <w:rPr>
                <w:rFonts w:ascii="Arial" w:eastAsia="Calibri" w:hAnsi="Arial" w:cs="Arial"/>
                <w:sz w:val="22"/>
                <w:szCs w:val="22"/>
              </w:rPr>
              <w:t xml:space="preserve"> de 2017</w:t>
            </w:r>
            <w:r w:rsidRPr="00056D07">
              <w:rPr>
                <w:rFonts w:ascii="Arial" w:eastAsia="Calibri" w:hAnsi="Arial" w:cs="Arial"/>
                <w:sz w:val="22"/>
                <w:szCs w:val="22"/>
              </w:rPr>
              <w:t>, e demais legislaç</w:t>
            </w:r>
            <w:r w:rsidR="00AC7B64">
              <w:rPr>
                <w:rFonts w:ascii="Arial" w:eastAsia="Calibri" w:hAnsi="Arial" w:cs="Arial"/>
                <w:sz w:val="22"/>
                <w:szCs w:val="22"/>
              </w:rPr>
              <w:t>ão nacional</w:t>
            </w:r>
            <w:r w:rsidRPr="00056D07">
              <w:rPr>
                <w:rFonts w:ascii="Arial" w:eastAsia="Calibri" w:hAnsi="Arial" w:cs="Arial"/>
                <w:sz w:val="22"/>
                <w:szCs w:val="22"/>
              </w:rPr>
              <w:t xml:space="preserve"> complementar, se rege pelas seguintes cláusulas:</w:t>
            </w:r>
            <w:r w:rsidR="00612DFE">
              <w:rPr>
                <w:rFonts w:ascii="Arial" w:eastAsia="Calibri" w:hAnsi="Arial" w:cs="Arial"/>
                <w:sz w:val="22"/>
                <w:szCs w:val="22"/>
              </w:rPr>
              <w:br/>
            </w:r>
          </w:p>
          <w:p w14:paraId="0D8097AA" w14:textId="5C58F3DD" w:rsidR="002E6F70" w:rsidRDefault="002E6F70" w:rsidP="00056D07">
            <w:pPr>
              <w:spacing w:afterLines="120" w:after="288" w:line="276" w:lineRule="auto"/>
              <w:ind w:right="129"/>
              <w:jc w:val="both"/>
              <w:rPr>
                <w:rFonts w:ascii="Arial" w:eastAsia="Calibri" w:hAnsi="Arial" w:cs="Arial"/>
                <w:sz w:val="22"/>
                <w:szCs w:val="22"/>
              </w:rPr>
            </w:pPr>
          </w:p>
          <w:p w14:paraId="5B90457E" w14:textId="77777777" w:rsidR="00612DFE" w:rsidRPr="00A04199" w:rsidRDefault="00612DFE" w:rsidP="00056D07">
            <w:pPr>
              <w:spacing w:afterLines="120" w:after="288" w:line="276" w:lineRule="auto"/>
              <w:ind w:right="129"/>
              <w:jc w:val="both"/>
              <w:rPr>
                <w:rFonts w:ascii="Arial" w:eastAsia="Calibri" w:hAnsi="Arial" w:cs="Arial"/>
                <w:sz w:val="22"/>
                <w:szCs w:val="22"/>
              </w:rPr>
            </w:pPr>
          </w:p>
          <w:p w14:paraId="1946FC9F"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lastRenderedPageBreak/>
              <w:t>Cláusula 1</w:t>
            </w:r>
          </w:p>
          <w:p w14:paraId="53562B83"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Âmbito</w:t>
            </w:r>
            <w:r w:rsidRPr="00056D07">
              <w:rPr>
                <w:rFonts w:ascii="Arial" w:eastAsia="Calibri" w:hAnsi="Arial" w:cs="Arial"/>
                <w:b/>
                <w:bCs/>
                <w:sz w:val="22"/>
                <w:szCs w:val="22"/>
              </w:rPr>
              <w:t>)</w:t>
            </w:r>
          </w:p>
          <w:p w14:paraId="2BD032EF" w14:textId="77777777" w:rsidR="0090622B" w:rsidRPr="00056D07" w:rsidRDefault="0090622B" w:rsidP="00056D07">
            <w:pPr>
              <w:spacing w:afterLines="120" w:after="288" w:line="276" w:lineRule="auto"/>
              <w:ind w:right="129"/>
              <w:jc w:val="both"/>
              <w:rPr>
                <w:rFonts w:ascii="Arial" w:eastAsia="Calibri" w:hAnsi="Arial" w:cs="Arial"/>
                <w:sz w:val="22"/>
                <w:szCs w:val="22"/>
              </w:rPr>
            </w:pPr>
          </w:p>
          <w:p w14:paraId="6D3EB557"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Este Acordo pretende estabelecer as condições financeiras sobre as quais decorre </w:t>
            </w:r>
            <w:r w:rsidR="00CE4E58">
              <w:rPr>
                <w:rFonts w:ascii="Arial" w:eastAsia="Calibri" w:hAnsi="Arial" w:cs="Arial"/>
                <w:sz w:val="22"/>
                <w:szCs w:val="22"/>
              </w:rPr>
              <w:t>a</w:t>
            </w:r>
            <w:r w:rsidRPr="00056D07">
              <w:rPr>
                <w:rFonts w:ascii="Arial" w:eastAsia="Calibri" w:hAnsi="Arial" w:cs="Arial"/>
                <w:sz w:val="22"/>
                <w:szCs w:val="22"/>
              </w:rPr>
              <w:t xml:space="preserve"> </w:t>
            </w:r>
            <w:r w:rsidR="0076191C">
              <w:rPr>
                <w:rFonts w:ascii="Arial" w:eastAsia="Calibri" w:hAnsi="Arial" w:cs="Arial"/>
                <w:sz w:val="22"/>
                <w:szCs w:val="22"/>
              </w:rPr>
              <w:t>i</w:t>
            </w:r>
            <w:r w:rsidR="00CE4E58">
              <w:rPr>
                <w:rFonts w:ascii="Arial" w:eastAsia="Calibri" w:hAnsi="Arial" w:cs="Arial"/>
                <w:sz w:val="22"/>
                <w:szCs w:val="22"/>
              </w:rPr>
              <w:t>nvestigação</w:t>
            </w:r>
            <w:r w:rsidRPr="00056D07">
              <w:rPr>
                <w:rFonts w:ascii="Arial" w:eastAsia="Calibri" w:hAnsi="Arial" w:cs="Arial"/>
                <w:sz w:val="22"/>
                <w:szCs w:val="22"/>
              </w:rPr>
              <w:t xml:space="preserve"> </w:t>
            </w:r>
            <w:r w:rsidR="0076191C">
              <w:rPr>
                <w:rFonts w:ascii="Arial" w:eastAsia="Calibri" w:hAnsi="Arial" w:cs="Arial"/>
                <w:sz w:val="22"/>
                <w:szCs w:val="22"/>
              </w:rPr>
              <w:t>c</w:t>
            </w:r>
            <w:r w:rsidRPr="00056D07">
              <w:rPr>
                <w:rFonts w:ascii="Arial" w:eastAsia="Calibri" w:hAnsi="Arial" w:cs="Arial"/>
                <w:sz w:val="22"/>
                <w:szCs w:val="22"/>
              </w:rPr>
              <w:t>línic</w:t>
            </w:r>
            <w:r w:rsidR="00CE4E58">
              <w:rPr>
                <w:rFonts w:ascii="Arial" w:eastAsia="Calibri" w:hAnsi="Arial" w:cs="Arial"/>
                <w:sz w:val="22"/>
                <w:szCs w:val="22"/>
              </w:rPr>
              <w:t>a</w:t>
            </w:r>
            <w:r w:rsidRPr="00056D07">
              <w:rPr>
                <w:rFonts w:ascii="Arial" w:eastAsia="Calibri" w:hAnsi="Arial" w:cs="Arial"/>
                <w:sz w:val="22"/>
                <w:szCs w:val="22"/>
              </w:rPr>
              <w:t xml:space="preserve"> </w:t>
            </w:r>
            <w:r w:rsidRPr="00056D07">
              <w:rPr>
                <w:rFonts w:ascii="Arial" w:eastAsia="Calibri" w:hAnsi="Arial" w:cs="Arial"/>
                <w:color w:val="BFBFBF"/>
                <w:sz w:val="22"/>
                <w:szCs w:val="22"/>
              </w:rPr>
              <w:t>[</w:t>
            </w:r>
            <w:r w:rsidR="00FA5994">
              <w:rPr>
                <w:rFonts w:ascii="Arial" w:eastAsia="Calibri" w:hAnsi="Arial" w:cs="Arial"/>
                <w:color w:val="BFBFBF"/>
                <w:sz w:val="22"/>
                <w:szCs w:val="22"/>
              </w:rPr>
              <w:t>título</w:t>
            </w:r>
            <w:r w:rsidR="00FA5994" w:rsidRPr="00056D07">
              <w:rPr>
                <w:rFonts w:ascii="Arial" w:eastAsia="Calibri" w:hAnsi="Arial" w:cs="Arial"/>
                <w:color w:val="BFBFBF"/>
                <w:sz w:val="22"/>
                <w:szCs w:val="22"/>
              </w:rPr>
              <w:t xml:space="preserve"> </w:t>
            </w:r>
            <w:r w:rsidRPr="00056D07">
              <w:rPr>
                <w:rFonts w:ascii="Arial" w:eastAsia="Calibri" w:hAnsi="Arial" w:cs="Arial"/>
                <w:color w:val="BFBFBF"/>
                <w:sz w:val="22"/>
                <w:szCs w:val="22"/>
              </w:rPr>
              <w:t>d</w:t>
            </w:r>
            <w:r w:rsidR="00CE4E58">
              <w:rPr>
                <w:rFonts w:ascii="Arial" w:eastAsia="Calibri" w:hAnsi="Arial" w:cs="Arial"/>
                <w:color w:val="BFBFBF"/>
                <w:sz w:val="22"/>
                <w:szCs w:val="22"/>
              </w:rPr>
              <w:t>a</w:t>
            </w:r>
            <w:r w:rsidRPr="00056D07">
              <w:rPr>
                <w:rFonts w:ascii="Arial" w:eastAsia="Calibri" w:hAnsi="Arial" w:cs="Arial"/>
                <w:color w:val="BFBFBF"/>
                <w:sz w:val="22"/>
                <w:szCs w:val="22"/>
              </w:rPr>
              <w:t xml:space="preserve"> </w:t>
            </w:r>
            <w:r w:rsidR="0076191C">
              <w:rPr>
                <w:rFonts w:ascii="Arial" w:eastAsia="Calibri" w:hAnsi="Arial" w:cs="Arial"/>
                <w:color w:val="BFBFBF"/>
                <w:sz w:val="22"/>
                <w:szCs w:val="22"/>
              </w:rPr>
              <w:t>i</w:t>
            </w:r>
            <w:r w:rsidR="00CE4E58">
              <w:rPr>
                <w:rFonts w:ascii="Arial" w:eastAsia="Calibri" w:hAnsi="Arial" w:cs="Arial"/>
                <w:color w:val="BFBFBF"/>
                <w:sz w:val="22"/>
                <w:szCs w:val="22"/>
              </w:rPr>
              <w:t xml:space="preserve">nvestigação </w:t>
            </w:r>
            <w:r w:rsidR="0076191C">
              <w:rPr>
                <w:rFonts w:ascii="Arial" w:eastAsia="Calibri" w:hAnsi="Arial" w:cs="Arial"/>
                <w:color w:val="BFBFBF"/>
                <w:sz w:val="22"/>
                <w:szCs w:val="22"/>
              </w:rPr>
              <w:t>c</w:t>
            </w:r>
            <w:r w:rsidR="00CE4E58">
              <w:rPr>
                <w:rFonts w:ascii="Arial" w:eastAsia="Calibri" w:hAnsi="Arial" w:cs="Arial"/>
                <w:color w:val="BFBFBF"/>
                <w:sz w:val="22"/>
                <w:szCs w:val="22"/>
              </w:rPr>
              <w:t>línica</w:t>
            </w:r>
            <w:r w:rsidR="00EA7D04">
              <w:rPr>
                <w:rFonts w:ascii="Arial" w:eastAsia="Calibri" w:hAnsi="Arial" w:cs="Arial"/>
                <w:color w:val="BFBFBF"/>
                <w:sz w:val="22"/>
                <w:szCs w:val="22"/>
              </w:rPr>
              <w:t xml:space="preserve"> e número do plano de investigação</w:t>
            </w:r>
            <w:r w:rsidRPr="00056D07">
              <w:rPr>
                <w:rFonts w:ascii="Arial" w:eastAsia="Calibri" w:hAnsi="Arial" w:cs="Arial"/>
                <w:color w:val="BFBFBF"/>
                <w:sz w:val="22"/>
                <w:szCs w:val="22"/>
              </w:rPr>
              <w:t>]</w:t>
            </w:r>
            <w:r w:rsidRPr="00056D07">
              <w:rPr>
                <w:rFonts w:ascii="Arial" w:eastAsia="Calibri" w:hAnsi="Arial" w:cs="Arial"/>
                <w:sz w:val="22"/>
                <w:szCs w:val="22"/>
              </w:rPr>
              <w:t xml:space="preserve">, a decorrer no </w:t>
            </w:r>
            <w:r w:rsidR="00EA7D04">
              <w:rPr>
                <w:rFonts w:ascii="Arial" w:eastAsia="Calibri" w:hAnsi="Arial" w:cs="Arial"/>
                <w:sz w:val="22"/>
                <w:szCs w:val="22"/>
              </w:rPr>
              <w:t>s</w:t>
            </w:r>
            <w:r w:rsidRPr="00056D07">
              <w:rPr>
                <w:rFonts w:ascii="Arial" w:eastAsia="Calibri" w:hAnsi="Arial" w:cs="Arial"/>
                <w:sz w:val="22"/>
                <w:szCs w:val="22"/>
              </w:rPr>
              <w:t xml:space="preserve">erviço </w:t>
            </w:r>
            <w:r w:rsidRPr="00056D07">
              <w:rPr>
                <w:rFonts w:ascii="Arial" w:eastAsia="Calibri" w:hAnsi="Arial" w:cs="Arial"/>
                <w:color w:val="BFBFBF"/>
                <w:sz w:val="22"/>
                <w:szCs w:val="22"/>
              </w:rPr>
              <w:t>[nome do Serviço]</w:t>
            </w:r>
            <w:r w:rsidRPr="00056D07">
              <w:rPr>
                <w:rFonts w:ascii="Arial" w:eastAsia="Calibri" w:hAnsi="Arial" w:cs="Arial"/>
                <w:sz w:val="22"/>
                <w:szCs w:val="22"/>
              </w:rPr>
              <w:t xml:space="preserve"> </w:t>
            </w:r>
            <w:r w:rsidR="00406EDB">
              <w:rPr>
                <w:rFonts w:ascii="Arial" w:eastAsia="Calibri" w:hAnsi="Arial" w:cs="Arial"/>
                <w:sz w:val="22"/>
                <w:szCs w:val="22"/>
              </w:rPr>
              <w:t xml:space="preserve">do </w:t>
            </w:r>
            <w:r w:rsidR="006F6053" w:rsidRPr="006F6053">
              <w:rPr>
                <w:rFonts w:ascii="Arial" w:eastAsia="Calibri" w:hAnsi="Arial" w:cs="Arial"/>
                <w:smallCaps/>
                <w:sz w:val="22"/>
                <w:szCs w:val="22"/>
              </w:rPr>
              <w:t>Centro de Investigação</w:t>
            </w:r>
            <w:r w:rsidR="00406EDB" w:rsidRPr="00056D07" w:rsidDel="00406EDB">
              <w:rPr>
                <w:rFonts w:ascii="Arial" w:eastAsia="Calibri" w:hAnsi="Arial" w:cs="Arial"/>
                <w:sz w:val="22"/>
                <w:szCs w:val="22"/>
              </w:rPr>
              <w:t xml:space="preserve"> </w:t>
            </w:r>
            <w:r w:rsidRPr="00056D07">
              <w:rPr>
                <w:rFonts w:ascii="Arial" w:eastAsia="Calibri" w:hAnsi="Arial" w:cs="Arial"/>
                <w:sz w:val="22"/>
                <w:szCs w:val="22"/>
              </w:rPr>
              <w:t xml:space="preserve">sob a orientação do </w:t>
            </w:r>
            <w:r w:rsidR="00CA6CD5" w:rsidRPr="00CA6CD5">
              <w:rPr>
                <w:rFonts w:ascii="Arial" w:eastAsia="Calibri" w:hAnsi="Arial" w:cs="Arial"/>
                <w:smallCaps/>
                <w:sz w:val="22"/>
                <w:szCs w:val="22"/>
              </w:rPr>
              <w:t>Investigador Principal</w:t>
            </w:r>
            <w:r w:rsidRPr="00056D07">
              <w:rPr>
                <w:rFonts w:ascii="Arial" w:eastAsia="Calibri" w:hAnsi="Arial" w:cs="Arial"/>
                <w:sz w:val="22"/>
                <w:szCs w:val="22"/>
              </w:rPr>
              <w:t xml:space="preserve">. </w:t>
            </w:r>
            <w:bookmarkStart w:id="3" w:name="_Hlk115959682"/>
            <w:bookmarkStart w:id="4" w:name="_Hlk115962393"/>
            <w:r w:rsidRPr="00056D07">
              <w:rPr>
                <w:rFonts w:ascii="Arial" w:eastAsia="Calibri" w:hAnsi="Arial" w:cs="Arial"/>
                <w:sz w:val="22"/>
                <w:szCs w:val="22"/>
              </w:rPr>
              <w:t>A realização dest</w:t>
            </w:r>
            <w:r w:rsidR="00CE4E58">
              <w:rPr>
                <w:rFonts w:ascii="Arial" w:eastAsia="Calibri" w:hAnsi="Arial" w:cs="Arial"/>
                <w:sz w:val="22"/>
                <w:szCs w:val="22"/>
              </w:rPr>
              <w:t>a</w:t>
            </w:r>
            <w:r w:rsidRPr="00056D07">
              <w:rPr>
                <w:rFonts w:ascii="Arial" w:eastAsia="Calibri" w:hAnsi="Arial" w:cs="Arial"/>
                <w:sz w:val="22"/>
                <w:szCs w:val="22"/>
              </w:rPr>
              <w:t xml:space="preserve"> </w:t>
            </w:r>
            <w:r w:rsidR="00B51758">
              <w:rPr>
                <w:rFonts w:ascii="Arial" w:eastAsia="Calibri" w:hAnsi="Arial" w:cs="Arial"/>
                <w:sz w:val="22"/>
                <w:szCs w:val="22"/>
              </w:rPr>
              <w:t>i</w:t>
            </w:r>
            <w:r w:rsidR="00CE4E58">
              <w:rPr>
                <w:rFonts w:ascii="Arial" w:eastAsia="Calibri" w:hAnsi="Arial" w:cs="Arial"/>
                <w:sz w:val="22"/>
                <w:szCs w:val="22"/>
              </w:rPr>
              <w:t xml:space="preserve">nvestigação </w:t>
            </w:r>
            <w:r w:rsidR="00B51758">
              <w:rPr>
                <w:rFonts w:ascii="Arial" w:eastAsia="Calibri" w:hAnsi="Arial" w:cs="Arial"/>
                <w:sz w:val="22"/>
                <w:szCs w:val="22"/>
              </w:rPr>
              <w:t>c</w:t>
            </w:r>
            <w:r w:rsidR="00CE4E58">
              <w:rPr>
                <w:rFonts w:ascii="Arial" w:eastAsia="Calibri" w:hAnsi="Arial" w:cs="Arial"/>
                <w:sz w:val="22"/>
                <w:szCs w:val="22"/>
              </w:rPr>
              <w:t>línica</w:t>
            </w:r>
            <w:r w:rsidRPr="00056D07">
              <w:rPr>
                <w:rFonts w:ascii="Arial" w:eastAsia="Calibri" w:hAnsi="Arial" w:cs="Arial"/>
                <w:sz w:val="22"/>
                <w:szCs w:val="22"/>
              </w:rPr>
              <w:t xml:space="preserve"> conta com</w:t>
            </w:r>
            <w:r w:rsidR="00FA5994">
              <w:rPr>
                <w:rFonts w:ascii="Arial" w:eastAsia="Calibri" w:hAnsi="Arial" w:cs="Arial"/>
                <w:sz w:val="22"/>
                <w:szCs w:val="22"/>
              </w:rPr>
              <w:t xml:space="preserve"> o</w:t>
            </w:r>
            <w:r w:rsidRPr="00056D07">
              <w:rPr>
                <w:rFonts w:ascii="Arial" w:eastAsia="Calibri" w:hAnsi="Arial" w:cs="Arial"/>
                <w:sz w:val="22"/>
                <w:szCs w:val="22"/>
              </w:rPr>
              <w:t xml:space="preserve"> parecer favorável</w:t>
            </w:r>
            <w:r w:rsidR="00FA5994">
              <w:rPr>
                <w:rFonts w:ascii="Arial" w:eastAsia="Calibri" w:hAnsi="Arial" w:cs="Arial"/>
                <w:sz w:val="22"/>
                <w:szCs w:val="22"/>
              </w:rPr>
              <w:t xml:space="preserve"> da</w:t>
            </w:r>
            <w:r w:rsidRPr="00056D07">
              <w:rPr>
                <w:rFonts w:ascii="Arial" w:eastAsia="Calibri" w:hAnsi="Arial" w:cs="Arial"/>
                <w:sz w:val="22"/>
                <w:szCs w:val="22"/>
              </w:rPr>
              <w:t xml:space="preserve"> Comissão de Ética </w:t>
            </w:r>
            <w:r w:rsidR="00B51758">
              <w:rPr>
                <w:rFonts w:ascii="Arial" w:eastAsia="Calibri" w:hAnsi="Arial" w:cs="Arial"/>
                <w:sz w:val="22"/>
                <w:szCs w:val="22"/>
              </w:rPr>
              <w:t>c</w:t>
            </w:r>
            <w:r w:rsidRPr="00056D07">
              <w:rPr>
                <w:rFonts w:ascii="Arial" w:eastAsia="Calibri" w:hAnsi="Arial" w:cs="Arial"/>
                <w:sz w:val="22"/>
                <w:szCs w:val="22"/>
              </w:rPr>
              <w:t xml:space="preserve">ompetente e a autorização do Conselho de Administração do </w:t>
            </w:r>
            <w:r w:rsidR="00B51758">
              <w:rPr>
                <w:rFonts w:ascii="Arial" w:eastAsia="Calibri" w:hAnsi="Arial" w:cs="Arial"/>
                <w:sz w:val="22"/>
                <w:szCs w:val="22"/>
              </w:rPr>
              <w:t>c</w:t>
            </w:r>
            <w:r w:rsidRPr="00056D07">
              <w:rPr>
                <w:rFonts w:ascii="Arial" w:eastAsia="Calibri" w:hAnsi="Arial" w:cs="Arial"/>
                <w:sz w:val="22"/>
                <w:szCs w:val="22"/>
              </w:rPr>
              <w:t xml:space="preserve">entro de </w:t>
            </w:r>
            <w:r w:rsidR="00B51758">
              <w:rPr>
                <w:rFonts w:ascii="Arial" w:eastAsia="Calibri" w:hAnsi="Arial" w:cs="Arial"/>
                <w:sz w:val="22"/>
                <w:szCs w:val="22"/>
              </w:rPr>
              <w:t>i</w:t>
            </w:r>
            <w:r w:rsidR="00D51E31">
              <w:rPr>
                <w:rFonts w:ascii="Arial" w:eastAsia="Calibri" w:hAnsi="Arial" w:cs="Arial"/>
                <w:sz w:val="22"/>
                <w:szCs w:val="22"/>
              </w:rPr>
              <w:t xml:space="preserve">nvestigação </w:t>
            </w:r>
            <w:r w:rsidR="00B51758">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bem como da Autoridade Competente (</w:t>
            </w:r>
            <w:bookmarkStart w:id="5" w:name="_Hlk115959805"/>
            <w:r w:rsidRPr="00056D07">
              <w:rPr>
                <w:rFonts w:ascii="Arial" w:eastAsia="Calibri" w:hAnsi="Arial" w:cs="Arial"/>
                <w:sz w:val="22"/>
                <w:szCs w:val="22"/>
              </w:rPr>
              <w:t>INFARMED, I.P. – Autoridade Nacional do Medicamento e Produtos de Saúde, I.P.)</w:t>
            </w:r>
            <w:bookmarkEnd w:id="5"/>
            <w:r w:rsidRPr="00056D07">
              <w:rPr>
                <w:rFonts w:ascii="Arial" w:eastAsia="Calibri" w:hAnsi="Arial" w:cs="Arial"/>
                <w:sz w:val="22"/>
                <w:szCs w:val="22"/>
              </w:rPr>
              <w:t>, se aplicável.</w:t>
            </w:r>
            <w:bookmarkEnd w:id="3"/>
          </w:p>
          <w:bookmarkEnd w:id="4"/>
          <w:p w14:paraId="19BFC57E" w14:textId="77777777" w:rsidR="002E6F70" w:rsidRPr="00056D07" w:rsidRDefault="002E6F70" w:rsidP="00056D07">
            <w:pPr>
              <w:spacing w:afterLines="120" w:after="288" w:line="276" w:lineRule="auto"/>
              <w:ind w:right="129"/>
              <w:jc w:val="both"/>
              <w:rPr>
                <w:rFonts w:ascii="Arial" w:eastAsia="Calibri" w:hAnsi="Arial" w:cs="Arial"/>
                <w:sz w:val="22"/>
                <w:szCs w:val="22"/>
              </w:rPr>
            </w:pPr>
          </w:p>
          <w:p w14:paraId="6D08220D"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2</w:t>
            </w:r>
          </w:p>
          <w:p w14:paraId="6C0F3E29"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Objetivo d</w:t>
            </w:r>
            <w:r w:rsidR="00B51758">
              <w:rPr>
                <w:rFonts w:ascii="Arial" w:eastAsia="Calibri" w:hAnsi="Arial" w:cs="Arial"/>
                <w:b/>
                <w:bCs/>
                <w:sz w:val="22"/>
                <w:szCs w:val="22"/>
              </w:rPr>
              <w:t>a</w:t>
            </w:r>
            <w:r w:rsidR="002E6F70" w:rsidRPr="00056D07">
              <w:rPr>
                <w:rFonts w:ascii="Arial" w:eastAsia="Calibri" w:hAnsi="Arial" w:cs="Arial"/>
                <w:b/>
                <w:bCs/>
                <w:sz w:val="22"/>
                <w:szCs w:val="22"/>
              </w:rPr>
              <w:t xml:space="preserve"> </w:t>
            </w:r>
            <w:r w:rsidR="00B51758">
              <w:rPr>
                <w:rFonts w:ascii="Arial" w:eastAsia="Calibri" w:hAnsi="Arial" w:cs="Arial"/>
                <w:b/>
                <w:bCs/>
                <w:sz w:val="22"/>
                <w:szCs w:val="22"/>
              </w:rPr>
              <w:t>i</w:t>
            </w:r>
            <w:r w:rsidR="00D51E31">
              <w:rPr>
                <w:rFonts w:ascii="Arial" w:eastAsia="Calibri" w:hAnsi="Arial" w:cs="Arial"/>
                <w:b/>
                <w:bCs/>
                <w:sz w:val="22"/>
                <w:szCs w:val="22"/>
              </w:rPr>
              <w:t xml:space="preserve">nvestigação </w:t>
            </w:r>
            <w:r w:rsidR="00B51758">
              <w:rPr>
                <w:rFonts w:ascii="Arial" w:eastAsia="Calibri" w:hAnsi="Arial" w:cs="Arial"/>
                <w:b/>
                <w:bCs/>
                <w:sz w:val="22"/>
                <w:szCs w:val="22"/>
              </w:rPr>
              <w:t>c</w:t>
            </w:r>
            <w:r w:rsidR="00D51E31">
              <w:rPr>
                <w:rFonts w:ascii="Arial" w:eastAsia="Calibri" w:hAnsi="Arial" w:cs="Arial"/>
                <w:b/>
                <w:bCs/>
                <w:sz w:val="22"/>
                <w:szCs w:val="22"/>
              </w:rPr>
              <w:t>línica</w:t>
            </w:r>
            <w:r w:rsidRPr="00056D07">
              <w:rPr>
                <w:rFonts w:ascii="Arial" w:eastAsia="Calibri" w:hAnsi="Arial" w:cs="Arial"/>
                <w:b/>
                <w:bCs/>
                <w:sz w:val="22"/>
                <w:szCs w:val="22"/>
              </w:rPr>
              <w:t>)</w:t>
            </w:r>
          </w:p>
          <w:p w14:paraId="1FD0AB66" w14:textId="77777777" w:rsidR="00922E2A" w:rsidRPr="00056D07" w:rsidRDefault="00922E2A" w:rsidP="00056D07">
            <w:pPr>
              <w:spacing w:afterLines="120" w:after="288" w:line="276" w:lineRule="auto"/>
              <w:ind w:right="129"/>
              <w:jc w:val="both"/>
              <w:rPr>
                <w:rFonts w:ascii="Arial" w:eastAsia="Calibri" w:hAnsi="Arial" w:cs="Arial"/>
                <w:sz w:val="22"/>
                <w:szCs w:val="22"/>
              </w:rPr>
            </w:pPr>
          </w:p>
          <w:p w14:paraId="234C2F50"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O objetivo principal d</w:t>
            </w:r>
            <w:r w:rsidR="00AA00C4">
              <w:rPr>
                <w:rFonts w:ascii="Arial" w:eastAsia="Calibri" w:hAnsi="Arial" w:cs="Arial"/>
                <w:sz w:val="22"/>
                <w:szCs w:val="22"/>
              </w:rPr>
              <w:t>a</w:t>
            </w:r>
            <w:r w:rsidRPr="00056D07">
              <w:rPr>
                <w:rFonts w:ascii="Arial" w:eastAsia="Calibri" w:hAnsi="Arial" w:cs="Arial"/>
                <w:sz w:val="22"/>
                <w:szCs w:val="22"/>
              </w:rPr>
              <w:t xml:space="preserve"> </w:t>
            </w:r>
            <w:r w:rsidR="00B51758">
              <w:rPr>
                <w:rFonts w:ascii="Arial" w:eastAsia="Calibri" w:hAnsi="Arial" w:cs="Arial"/>
                <w:sz w:val="22"/>
                <w:szCs w:val="22"/>
              </w:rPr>
              <w:t>i</w:t>
            </w:r>
            <w:r w:rsidR="00AA00C4">
              <w:rPr>
                <w:rFonts w:ascii="Arial" w:eastAsia="Calibri" w:hAnsi="Arial" w:cs="Arial"/>
                <w:sz w:val="22"/>
                <w:szCs w:val="22"/>
              </w:rPr>
              <w:t xml:space="preserve">nvestigação </w:t>
            </w:r>
            <w:r w:rsidR="00B51758">
              <w:rPr>
                <w:rFonts w:ascii="Arial" w:eastAsia="Calibri" w:hAnsi="Arial" w:cs="Arial"/>
                <w:sz w:val="22"/>
                <w:szCs w:val="22"/>
              </w:rPr>
              <w:t>c</w:t>
            </w:r>
            <w:r w:rsidR="00AA00C4">
              <w:rPr>
                <w:rFonts w:ascii="Arial" w:eastAsia="Calibri" w:hAnsi="Arial" w:cs="Arial"/>
                <w:sz w:val="22"/>
                <w:szCs w:val="22"/>
              </w:rPr>
              <w:t>línica</w:t>
            </w:r>
            <w:r w:rsidRPr="00056D07">
              <w:rPr>
                <w:rFonts w:ascii="Arial" w:eastAsia="Calibri" w:hAnsi="Arial" w:cs="Arial"/>
                <w:sz w:val="22"/>
                <w:szCs w:val="22"/>
              </w:rPr>
              <w:t xml:space="preserve">, que decorrerá de acordo com o </w:t>
            </w:r>
            <w:r w:rsidR="00B51758">
              <w:rPr>
                <w:rFonts w:ascii="Arial" w:eastAsia="Calibri" w:hAnsi="Arial" w:cs="Arial"/>
                <w:sz w:val="22"/>
                <w:szCs w:val="22"/>
              </w:rPr>
              <w:t>p</w:t>
            </w:r>
            <w:r w:rsidR="00AA00C4">
              <w:rPr>
                <w:rFonts w:ascii="Arial" w:eastAsia="Calibri" w:hAnsi="Arial" w:cs="Arial"/>
                <w:sz w:val="22"/>
                <w:szCs w:val="22"/>
              </w:rPr>
              <w:t xml:space="preserve">lano de </w:t>
            </w:r>
            <w:r w:rsidR="00B51758">
              <w:rPr>
                <w:rFonts w:ascii="Arial" w:eastAsia="Calibri" w:hAnsi="Arial" w:cs="Arial"/>
                <w:sz w:val="22"/>
                <w:szCs w:val="22"/>
              </w:rPr>
              <w:t>i</w:t>
            </w:r>
            <w:r w:rsidR="00AA00C4">
              <w:rPr>
                <w:rFonts w:ascii="Arial" w:eastAsia="Calibri" w:hAnsi="Arial" w:cs="Arial"/>
                <w:sz w:val="22"/>
                <w:szCs w:val="22"/>
              </w:rPr>
              <w:t xml:space="preserve">nvestigação </w:t>
            </w:r>
            <w:r w:rsidR="00B51758">
              <w:rPr>
                <w:rFonts w:ascii="Arial" w:eastAsia="Calibri" w:hAnsi="Arial" w:cs="Arial"/>
                <w:sz w:val="22"/>
                <w:szCs w:val="22"/>
              </w:rPr>
              <w:t>c</w:t>
            </w:r>
            <w:r w:rsidR="00AA00C4">
              <w:rPr>
                <w:rFonts w:ascii="Arial" w:eastAsia="Calibri" w:hAnsi="Arial" w:cs="Arial"/>
                <w:sz w:val="22"/>
                <w:szCs w:val="22"/>
              </w:rPr>
              <w:t>línica</w:t>
            </w:r>
            <w:r w:rsidR="00567FBB">
              <w:rPr>
                <w:rFonts w:ascii="Arial" w:eastAsia="Calibri" w:hAnsi="Arial" w:cs="Arial"/>
                <w:sz w:val="22"/>
                <w:szCs w:val="22"/>
              </w:rPr>
              <w:t xml:space="preserve">, visa estudar o(s) dispositivo(s) médicos </w:t>
            </w:r>
            <w:r w:rsidR="00567FBB" w:rsidRPr="00056D07">
              <w:rPr>
                <w:rFonts w:ascii="Arial" w:eastAsia="Calibri" w:hAnsi="Arial" w:cs="Arial"/>
                <w:color w:val="BFBFBF"/>
                <w:sz w:val="22"/>
                <w:szCs w:val="22"/>
              </w:rPr>
              <w:t>[</w:t>
            </w:r>
            <w:r w:rsidR="00567FBB">
              <w:rPr>
                <w:rFonts w:ascii="Arial" w:eastAsia="Calibri" w:hAnsi="Arial" w:cs="Arial"/>
                <w:color w:val="BFBFBF"/>
                <w:sz w:val="22"/>
                <w:szCs w:val="22"/>
              </w:rPr>
              <w:t>identificação/nome do(s) dispositivo(s) envolvido(s)</w:t>
            </w:r>
            <w:r w:rsidR="00567FBB" w:rsidRPr="00056D07">
              <w:rPr>
                <w:rFonts w:ascii="Arial" w:eastAsia="Calibri" w:hAnsi="Arial" w:cs="Arial"/>
                <w:color w:val="BFBFBF"/>
                <w:sz w:val="22"/>
                <w:szCs w:val="22"/>
              </w:rPr>
              <w:t>]</w:t>
            </w:r>
            <w:r w:rsidRPr="00056D07">
              <w:rPr>
                <w:rFonts w:ascii="Arial" w:eastAsia="Calibri" w:hAnsi="Arial" w:cs="Arial"/>
                <w:sz w:val="22"/>
                <w:szCs w:val="22"/>
              </w:rPr>
              <w:t>.</w:t>
            </w:r>
          </w:p>
          <w:p w14:paraId="3CBFDFF0" w14:textId="77777777" w:rsidR="002E6F70" w:rsidRPr="00056D07" w:rsidRDefault="002E6F70" w:rsidP="00056D07">
            <w:pPr>
              <w:spacing w:afterLines="120" w:after="288" w:line="276" w:lineRule="auto"/>
              <w:ind w:right="129"/>
              <w:jc w:val="both"/>
              <w:rPr>
                <w:rFonts w:ascii="Arial" w:eastAsia="Calibri" w:hAnsi="Arial" w:cs="Arial"/>
                <w:sz w:val="22"/>
                <w:szCs w:val="22"/>
              </w:rPr>
            </w:pPr>
          </w:p>
          <w:p w14:paraId="27FEC5CB"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3</w:t>
            </w:r>
            <w:r w:rsidR="0090622B" w:rsidRPr="00056D07">
              <w:rPr>
                <w:rFonts w:ascii="Arial" w:eastAsia="Calibri" w:hAnsi="Arial" w:cs="Arial"/>
                <w:b/>
                <w:bCs/>
                <w:sz w:val="22"/>
                <w:szCs w:val="22"/>
              </w:rPr>
              <w:t xml:space="preserve"> </w:t>
            </w:r>
          </w:p>
          <w:p w14:paraId="73F6BAC9"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Duração d</w:t>
            </w:r>
            <w:r w:rsidR="007E095E">
              <w:rPr>
                <w:rFonts w:ascii="Arial" w:eastAsia="Calibri" w:hAnsi="Arial" w:cs="Arial"/>
                <w:b/>
                <w:bCs/>
                <w:sz w:val="22"/>
                <w:szCs w:val="22"/>
              </w:rPr>
              <w:t>a</w:t>
            </w:r>
            <w:r w:rsidR="002E6F70" w:rsidRPr="00056D07">
              <w:rPr>
                <w:rFonts w:ascii="Arial" w:eastAsia="Calibri" w:hAnsi="Arial" w:cs="Arial"/>
                <w:b/>
                <w:bCs/>
                <w:sz w:val="22"/>
                <w:szCs w:val="22"/>
              </w:rPr>
              <w:t xml:space="preserve"> </w:t>
            </w:r>
            <w:r w:rsidR="007E095E">
              <w:rPr>
                <w:rFonts w:ascii="Arial" w:eastAsia="Calibri" w:hAnsi="Arial" w:cs="Arial"/>
                <w:b/>
                <w:bCs/>
                <w:sz w:val="22"/>
                <w:szCs w:val="22"/>
              </w:rPr>
              <w:t>i</w:t>
            </w:r>
            <w:r w:rsidR="00D51E31">
              <w:rPr>
                <w:rFonts w:ascii="Arial" w:eastAsia="Calibri" w:hAnsi="Arial" w:cs="Arial"/>
                <w:b/>
                <w:bCs/>
                <w:sz w:val="22"/>
                <w:szCs w:val="22"/>
              </w:rPr>
              <w:t xml:space="preserve">nvestigação </w:t>
            </w:r>
            <w:r w:rsidR="007E095E">
              <w:rPr>
                <w:rFonts w:ascii="Arial" w:eastAsia="Calibri" w:hAnsi="Arial" w:cs="Arial"/>
                <w:b/>
                <w:bCs/>
                <w:sz w:val="22"/>
                <w:szCs w:val="22"/>
              </w:rPr>
              <w:t>c</w:t>
            </w:r>
            <w:r w:rsidR="00D51E31">
              <w:rPr>
                <w:rFonts w:ascii="Arial" w:eastAsia="Calibri" w:hAnsi="Arial" w:cs="Arial"/>
                <w:b/>
                <w:bCs/>
                <w:sz w:val="22"/>
                <w:szCs w:val="22"/>
              </w:rPr>
              <w:t>línica</w:t>
            </w:r>
            <w:r w:rsidRPr="00056D07">
              <w:rPr>
                <w:rFonts w:ascii="Arial" w:eastAsia="Calibri" w:hAnsi="Arial" w:cs="Arial"/>
                <w:b/>
                <w:bCs/>
                <w:sz w:val="22"/>
                <w:szCs w:val="22"/>
              </w:rPr>
              <w:t>)</w:t>
            </w:r>
          </w:p>
          <w:p w14:paraId="5B689A25" w14:textId="77777777" w:rsidR="00922E2A" w:rsidRPr="00056D07" w:rsidRDefault="00922E2A" w:rsidP="00056D07">
            <w:pPr>
              <w:spacing w:afterLines="120" w:after="288" w:line="276" w:lineRule="auto"/>
              <w:ind w:right="129"/>
              <w:jc w:val="both"/>
              <w:rPr>
                <w:rFonts w:ascii="Arial" w:eastAsia="Calibri" w:hAnsi="Arial" w:cs="Arial"/>
                <w:sz w:val="22"/>
                <w:szCs w:val="22"/>
              </w:rPr>
            </w:pPr>
          </w:p>
          <w:p w14:paraId="56EE5149" w14:textId="77777777" w:rsidR="002E6F70" w:rsidRPr="00056D07" w:rsidRDefault="00AA00C4" w:rsidP="00056D07">
            <w:pPr>
              <w:spacing w:afterLines="120" w:after="288" w:line="276" w:lineRule="auto"/>
              <w:ind w:right="129"/>
              <w:jc w:val="both"/>
              <w:rPr>
                <w:rFonts w:ascii="Arial" w:eastAsia="Calibri" w:hAnsi="Arial" w:cs="Arial"/>
                <w:sz w:val="22"/>
                <w:szCs w:val="22"/>
              </w:rPr>
            </w:pPr>
            <w:r>
              <w:rPr>
                <w:rFonts w:ascii="Arial" w:eastAsia="Calibri" w:hAnsi="Arial" w:cs="Arial"/>
                <w:sz w:val="22"/>
                <w:szCs w:val="22"/>
              </w:rPr>
              <w:t>A</w:t>
            </w:r>
            <w:r w:rsidR="002E6F70" w:rsidRPr="00056D07">
              <w:rPr>
                <w:rFonts w:ascii="Arial" w:eastAsia="Calibri" w:hAnsi="Arial" w:cs="Arial"/>
                <w:sz w:val="22"/>
                <w:szCs w:val="22"/>
              </w:rPr>
              <w:t xml:space="preserve"> </w:t>
            </w:r>
            <w:r w:rsidR="007E095E">
              <w:rPr>
                <w:rFonts w:ascii="Arial" w:eastAsia="Calibri" w:hAnsi="Arial" w:cs="Arial"/>
                <w:sz w:val="22"/>
                <w:szCs w:val="22"/>
              </w:rPr>
              <w:t>i</w:t>
            </w:r>
            <w:r>
              <w:rPr>
                <w:rFonts w:ascii="Arial" w:eastAsia="Calibri" w:hAnsi="Arial" w:cs="Arial"/>
                <w:sz w:val="22"/>
                <w:szCs w:val="22"/>
              </w:rPr>
              <w:t xml:space="preserve">nvestigação </w:t>
            </w:r>
            <w:r w:rsidR="007E095E">
              <w:rPr>
                <w:rFonts w:ascii="Arial" w:eastAsia="Calibri" w:hAnsi="Arial" w:cs="Arial"/>
                <w:sz w:val="22"/>
                <w:szCs w:val="22"/>
              </w:rPr>
              <w:t>c</w:t>
            </w:r>
            <w:r>
              <w:rPr>
                <w:rFonts w:ascii="Arial" w:eastAsia="Calibri" w:hAnsi="Arial" w:cs="Arial"/>
                <w:sz w:val="22"/>
                <w:szCs w:val="22"/>
              </w:rPr>
              <w:t>línica</w:t>
            </w:r>
            <w:r w:rsidR="002E6F70" w:rsidRPr="00056D07">
              <w:rPr>
                <w:rFonts w:ascii="Arial" w:eastAsia="Calibri" w:hAnsi="Arial" w:cs="Arial"/>
                <w:sz w:val="22"/>
                <w:szCs w:val="22"/>
              </w:rPr>
              <w:t xml:space="preserve"> </w:t>
            </w:r>
            <w:r w:rsidR="002E6F70" w:rsidRPr="00056D07">
              <w:rPr>
                <w:rFonts w:ascii="Arial" w:eastAsia="Calibri" w:hAnsi="Arial" w:cs="Arial"/>
                <w:color w:val="A6A6A6"/>
                <w:sz w:val="22"/>
                <w:szCs w:val="22"/>
              </w:rPr>
              <w:t xml:space="preserve">[tem/teve] </w:t>
            </w:r>
            <w:r w:rsidR="002E6F70" w:rsidRPr="00056D07">
              <w:rPr>
                <w:rFonts w:ascii="Arial" w:eastAsia="Calibri" w:hAnsi="Arial" w:cs="Arial"/>
                <w:sz w:val="22"/>
                <w:szCs w:val="22"/>
              </w:rPr>
              <w:t xml:space="preserve">início a </w:t>
            </w:r>
            <w:r w:rsidR="002E6F70" w:rsidRPr="00056D07">
              <w:rPr>
                <w:rFonts w:ascii="Arial" w:eastAsia="Calibri" w:hAnsi="Arial" w:cs="Arial"/>
                <w:color w:val="A6A6A6"/>
                <w:sz w:val="22"/>
                <w:szCs w:val="22"/>
              </w:rPr>
              <w:t xml:space="preserve">[mês/ano] </w:t>
            </w:r>
            <w:r w:rsidR="002E6F70" w:rsidRPr="00056D07">
              <w:rPr>
                <w:rFonts w:ascii="Arial" w:eastAsia="Calibri" w:hAnsi="Arial" w:cs="Arial"/>
                <w:sz w:val="22"/>
                <w:szCs w:val="22"/>
              </w:rPr>
              <w:t xml:space="preserve">e data prevista para a conclusão a </w:t>
            </w:r>
            <w:r w:rsidR="002E6F70" w:rsidRPr="00056D07">
              <w:rPr>
                <w:rFonts w:ascii="Arial" w:eastAsia="Calibri" w:hAnsi="Arial" w:cs="Arial"/>
                <w:color w:val="A6A6A6"/>
                <w:sz w:val="22"/>
                <w:szCs w:val="22"/>
              </w:rPr>
              <w:t>[mês/ano]</w:t>
            </w:r>
            <w:r w:rsidR="002E6F70" w:rsidRPr="00056D07">
              <w:rPr>
                <w:rFonts w:ascii="Arial" w:eastAsia="Calibri" w:hAnsi="Arial" w:cs="Arial"/>
                <w:sz w:val="22"/>
                <w:szCs w:val="22"/>
              </w:rPr>
              <w:t>.</w:t>
            </w:r>
          </w:p>
          <w:p w14:paraId="0FB1412D" w14:textId="7FCEC480" w:rsidR="002E6F70" w:rsidRPr="00056D07" w:rsidRDefault="002E6F70" w:rsidP="00056D07">
            <w:pPr>
              <w:spacing w:afterLines="120" w:after="288" w:line="276" w:lineRule="auto"/>
              <w:ind w:right="129"/>
              <w:jc w:val="both"/>
              <w:rPr>
                <w:rFonts w:ascii="Arial" w:eastAsia="Calibri" w:hAnsi="Arial" w:cs="Arial"/>
                <w:color w:val="000000"/>
                <w:sz w:val="22"/>
                <w:szCs w:val="22"/>
              </w:rPr>
            </w:pPr>
            <w:r w:rsidRPr="00056D07">
              <w:rPr>
                <w:rFonts w:ascii="Arial" w:eastAsia="Calibri" w:hAnsi="Arial" w:cs="Arial"/>
                <w:sz w:val="22"/>
                <w:szCs w:val="22"/>
              </w:rPr>
              <w:t>Está previsto o início d</w:t>
            </w:r>
            <w:r w:rsidR="00AA00C4">
              <w:rPr>
                <w:rFonts w:ascii="Arial" w:eastAsia="Calibri" w:hAnsi="Arial" w:cs="Arial"/>
                <w:sz w:val="22"/>
                <w:szCs w:val="22"/>
              </w:rPr>
              <w:t>a</w:t>
            </w:r>
            <w:r w:rsidRPr="00056D07">
              <w:rPr>
                <w:rFonts w:ascii="Arial" w:eastAsia="Calibri" w:hAnsi="Arial" w:cs="Arial"/>
                <w:sz w:val="22"/>
                <w:szCs w:val="22"/>
              </w:rPr>
              <w:t xml:space="preserve"> </w:t>
            </w:r>
            <w:r w:rsidR="007E095E">
              <w:rPr>
                <w:rFonts w:ascii="Arial" w:eastAsia="Calibri" w:hAnsi="Arial" w:cs="Arial"/>
                <w:sz w:val="22"/>
                <w:szCs w:val="22"/>
              </w:rPr>
              <w:t>i</w:t>
            </w:r>
            <w:r w:rsidR="00AA00C4">
              <w:rPr>
                <w:rFonts w:ascii="Arial" w:eastAsia="Calibri" w:hAnsi="Arial" w:cs="Arial"/>
                <w:sz w:val="22"/>
                <w:szCs w:val="22"/>
              </w:rPr>
              <w:t xml:space="preserve">nvestigação </w:t>
            </w:r>
            <w:r w:rsidR="007E095E">
              <w:rPr>
                <w:rFonts w:ascii="Arial" w:eastAsia="Calibri" w:hAnsi="Arial" w:cs="Arial"/>
                <w:sz w:val="22"/>
                <w:szCs w:val="22"/>
              </w:rPr>
              <w:t>c</w:t>
            </w:r>
            <w:r w:rsidR="00AA00C4">
              <w:rPr>
                <w:rFonts w:ascii="Arial" w:eastAsia="Calibri" w:hAnsi="Arial" w:cs="Arial"/>
                <w:sz w:val="22"/>
                <w:szCs w:val="22"/>
              </w:rPr>
              <w:t>línica</w:t>
            </w:r>
            <w:r w:rsidR="00567FBB">
              <w:rPr>
                <w:rFonts w:ascii="Arial" w:eastAsia="Calibri" w:hAnsi="Arial" w:cs="Arial"/>
                <w:sz w:val="22"/>
                <w:szCs w:val="22"/>
              </w:rPr>
              <w:t xml:space="preserve"> neste</w:t>
            </w:r>
            <w:r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 xml:space="preserve"> a </w:t>
            </w:r>
            <w:r w:rsidRPr="00056D07">
              <w:rPr>
                <w:rFonts w:ascii="Arial" w:eastAsia="Calibri" w:hAnsi="Arial" w:cs="Arial"/>
                <w:color w:val="A6A6A6"/>
                <w:sz w:val="22"/>
                <w:szCs w:val="22"/>
              </w:rPr>
              <w:t xml:space="preserve">[mês/ano] </w:t>
            </w:r>
            <w:r w:rsidRPr="00056D07">
              <w:rPr>
                <w:rFonts w:ascii="Arial" w:eastAsia="Calibri" w:hAnsi="Arial" w:cs="Arial"/>
                <w:sz w:val="22"/>
                <w:szCs w:val="22"/>
              </w:rPr>
              <w:t xml:space="preserve">com uma duração expectável de </w:t>
            </w:r>
            <w:r w:rsidRPr="00056D07">
              <w:rPr>
                <w:rFonts w:ascii="Arial" w:eastAsia="Calibri" w:hAnsi="Arial" w:cs="Arial"/>
                <w:color w:val="A6A6A6"/>
                <w:sz w:val="22"/>
                <w:szCs w:val="22"/>
              </w:rPr>
              <w:t xml:space="preserve">[número] </w:t>
            </w:r>
            <w:r w:rsidRPr="00056D07">
              <w:rPr>
                <w:rFonts w:ascii="Arial" w:eastAsia="Calibri" w:hAnsi="Arial" w:cs="Arial"/>
                <w:sz w:val="22"/>
                <w:szCs w:val="22"/>
              </w:rPr>
              <w:t>meses</w:t>
            </w:r>
            <w:r w:rsidRPr="00056D07">
              <w:rPr>
                <w:rFonts w:ascii="Arial" w:eastAsia="Calibri" w:hAnsi="Arial" w:cs="Arial"/>
                <w:color w:val="A6A6A6"/>
                <w:sz w:val="22"/>
                <w:szCs w:val="22"/>
              </w:rPr>
              <w:t xml:space="preserve"> </w:t>
            </w:r>
            <w:r w:rsidRPr="00056D07">
              <w:rPr>
                <w:rFonts w:ascii="Arial" w:eastAsia="Calibri" w:hAnsi="Arial" w:cs="Arial"/>
                <w:sz w:val="22"/>
                <w:szCs w:val="22"/>
              </w:rPr>
              <w:t>(</w:t>
            </w:r>
            <w:r w:rsidRPr="00056D07">
              <w:rPr>
                <w:rFonts w:ascii="Arial" w:eastAsia="Calibri" w:hAnsi="Arial" w:cs="Arial"/>
                <w:color w:val="A6A6A6"/>
                <w:sz w:val="22"/>
                <w:szCs w:val="22"/>
              </w:rPr>
              <w:t>por extenso</w:t>
            </w:r>
            <w:r w:rsidRPr="00056D07">
              <w:rPr>
                <w:rFonts w:ascii="Arial" w:eastAsia="Calibri" w:hAnsi="Arial" w:cs="Arial"/>
                <w:sz w:val="22"/>
                <w:szCs w:val="22"/>
              </w:rPr>
              <w:t>)</w:t>
            </w:r>
            <w:r w:rsidRPr="00056D07">
              <w:rPr>
                <w:rFonts w:ascii="Arial" w:eastAsia="Calibri" w:hAnsi="Arial" w:cs="Arial"/>
                <w:color w:val="000000"/>
                <w:sz w:val="22"/>
                <w:szCs w:val="22"/>
              </w:rPr>
              <w:t>.</w:t>
            </w:r>
            <w:r w:rsidR="002264DA">
              <w:rPr>
                <w:rFonts w:ascii="Arial" w:eastAsia="Calibri" w:hAnsi="Arial" w:cs="Arial"/>
                <w:color w:val="000000"/>
                <w:sz w:val="22"/>
                <w:szCs w:val="22"/>
              </w:rPr>
              <w:br/>
            </w:r>
          </w:p>
          <w:p w14:paraId="1E1E2528" w14:textId="77777777" w:rsidR="00922E2A" w:rsidRPr="00056D07" w:rsidRDefault="00922E2A" w:rsidP="00056D07">
            <w:pPr>
              <w:spacing w:afterLines="120" w:after="288" w:line="276" w:lineRule="auto"/>
              <w:ind w:right="129"/>
              <w:jc w:val="both"/>
              <w:rPr>
                <w:rFonts w:ascii="Arial" w:eastAsia="Calibri" w:hAnsi="Arial" w:cs="Arial"/>
                <w:color w:val="000000"/>
                <w:sz w:val="22"/>
                <w:szCs w:val="22"/>
              </w:rPr>
            </w:pPr>
          </w:p>
          <w:p w14:paraId="05841FCA"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4</w:t>
            </w:r>
            <w:r w:rsidR="0090622B" w:rsidRPr="00056D07">
              <w:rPr>
                <w:rFonts w:ascii="Arial" w:eastAsia="Calibri" w:hAnsi="Arial" w:cs="Arial"/>
                <w:b/>
                <w:bCs/>
                <w:sz w:val="22"/>
                <w:szCs w:val="22"/>
              </w:rPr>
              <w:t xml:space="preserve"> </w:t>
            </w:r>
          </w:p>
          <w:p w14:paraId="38C43AF6"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Participantes</w:t>
            </w:r>
            <w:r w:rsidRPr="00056D07">
              <w:rPr>
                <w:rFonts w:ascii="Arial" w:eastAsia="Calibri" w:hAnsi="Arial" w:cs="Arial"/>
                <w:b/>
                <w:bCs/>
                <w:sz w:val="22"/>
                <w:szCs w:val="22"/>
              </w:rPr>
              <w:t>)</w:t>
            </w:r>
          </w:p>
          <w:p w14:paraId="5B16BA25" w14:textId="77777777" w:rsidR="00B97548" w:rsidRPr="00056D07" w:rsidRDefault="00B97548" w:rsidP="00056D07">
            <w:pPr>
              <w:spacing w:afterLines="120" w:after="288" w:line="276" w:lineRule="auto"/>
              <w:ind w:right="129"/>
              <w:jc w:val="both"/>
              <w:rPr>
                <w:rFonts w:ascii="Arial" w:eastAsia="Calibri" w:hAnsi="Arial" w:cs="Arial"/>
                <w:sz w:val="22"/>
                <w:szCs w:val="22"/>
              </w:rPr>
            </w:pPr>
          </w:p>
          <w:p w14:paraId="11F001EC"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lastRenderedPageBreak/>
              <w:t xml:space="preserve">A nível global esperam incluir-se </w:t>
            </w:r>
            <w:r w:rsidRPr="00056D07">
              <w:rPr>
                <w:rFonts w:ascii="Arial" w:eastAsia="Calibri" w:hAnsi="Arial" w:cs="Arial"/>
                <w:color w:val="A6A6A6"/>
                <w:sz w:val="22"/>
                <w:szCs w:val="22"/>
              </w:rPr>
              <w:t>[número]</w:t>
            </w:r>
            <w:r w:rsidR="00567FBB">
              <w:rPr>
                <w:rFonts w:ascii="Arial" w:eastAsia="Calibri" w:hAnsi="Arial" w:cs="Arial"/>
                <w:color w:val="A6A6A6"/>
                <w:sz w:val="22"/>
                <w:szCs w:val="22"/>
              </w:rPr>
              <w:t xml:space="preserve"> </w:t>
            </w:r>
            <w:r w:rsidR="00567FBB" w:rsidRPr="00056D07">
              <w:rPr>
                <w:rFonts w:ascii="Arial" w:eastAsia="Calibri" w:hAnsi="Arial" w:cs="Arial"/>
                <w:sz w:val="22"/>
                <w:szCs w:val="22"/>
              </w:rPr>
              <w:t>(</w:t>
            </w:r>
            <w:r w:rsidR="00567FBB" w:rsidRPr="00056D07">
              <w:rPr>
                <w:rFonts w:ascii="Arial" w:eastAsia="Calibri" w:hAnsi="Arial" w:cs="Arial"/>
                <w:color w:val="A6A6A6"/>
                <w:sz w:val="22"/>
                <w:szCs w:val="22"/>
              </w:rPr>
              <w:t>por extenso</w:t>
            </w:r>
            <w:r w:rsidR="00567FBB" w:rsidRPr="00056D07">
              <w:rPr>
                <w:rFonts w:ascii="Arial" w:eastAsia="Calibri" w:hAnsi="Arial" w:cs="Arial"/>
                <w:sz w:val="22"/>
                <w:szCs w:val="22"/>
              </w:rPr>
              <w:t>)</w:t>
            </w:r>
            <w:r w:rsidRPr="00056D07">
              <w:rPr>
                <w:rFonts w:ascii="Arial" w:eastAsia="Calibri" w:hAnsi="Arial" w:cs="Arial"/>
                <w:color w:val="A6A6A6"/>
                <w:sz w:val="22"/>
                <w:szCs w:val="22"/>
              </w:rPr>
              <w:t xml:space="preserve"> </w:t>
            </w:r>
            <w:r w:rsidRPr="00056D07">
              <w:rPr>
                <w:rFonts w:ascii="Arial" w:eastAsia="Calibri" w:hAnsi="Arial" w:cs="Arial"/>
                <w:sz w:val="22"/>
                <w:szCs w:val="22"/>
              </w:rPr>
              <w:t xml:space="preserve">participantes. Está prevista a data-limite de recrutamento de participantes a </w:t>
            </w:r>
            <w:r w:rsidRPr="00056D07">
              <w:rPr>
                <w:rFonts w:ascii="Arial" w:eastAsia="Calibri" w:hAnsi="Arial" w:cs="Arial"/>
                <w:color w:val="A6A6A6"/>
                <w:sz w:val="22"/>
                <w:szCs w:val="22"/>
              </w:rPr>
              <w:t>[dia/mês/ano]</w:t>
            </w:r>
            <w:r w:rsidRPr="00056D07">
              <w:rPr>
                <w:rFonts w:ascii="Arial" w:eastAsia="Calibri" w:hAnsi="Arial" w:cs="Arial"/>
                <w:sz w:val="22"/>
                <w:szCs w:val="22"/>
              </w:rPr>
              <w:t>.</w:t>
            </w:r>
          </w:p>
          <w:p w14:paraId="3F868477" w14:textId="5B5F21D3" w:rsidR="002E6F70" w:rsidRPr="00056D07" w:rsidRDefault="006F6053"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Nest</w:t>
            </w:r>
            <w:r>
              <w:rPr>
                <w:rFonts w:ascii="Arial" w:eastAsia="Calibri" w:hAnsi="Arial" w:cs="Arial"/>
                <w:sz w:val="22"/>
                <w:szCs w:val="22"/>
              </w:rPr>
              <w:t>e</w:t>
            </w:r>
            <w:r w:rsidRPr="00056D07">
              <w:rPr>
                <w:rFonts w:ascii="Arial" w:eastAsia="Calibri" w:hAnsi="Arial" w:cs="Arial"/>
                <w:sz w:val="22"/>
                <w:szCs w:val="22"/>
              </w:rPr>
              <w:t xml:space="preserve"> </w:t>
            </w:r>
            <w:r w:rsidRPr="006F6053">
              <w:rPr>
                <w:rFonts w:ascii="Arial" w:eastAsia="Calibri" w:hAnsi="Arial" w:cs="Arial"/>
                <w:smallCaps/>
                <w:sz w:val="22"/>
                <w:szCs w:val="22"/>
              </w:rPr>
              <w:t>Centro de Investigação</w:t>
            </w:r>
            <w:r w:rsidR="002E6F70" w:rsidRPr="00056D07">
              <w:rPr>
                <w:rFonts w:ascii="Arial" w:eastAsia="Calibri" w:hAnsi="Arial" w:cs="Arial"/>
                <w:sz w:val="22"/>
                <w:szCs w:val="22"/>
              </w:rPr>
              <w:t xml:space="preserve"> está prevista a inclusão de </w:t>
            </w:r>
            <w:r w:rsidR="002E6F70" w:rsidRPr="00056D07">
              <w:rPr>
                <w:rFonts w:ascii="Arial" w:eastAsia="Calibri" w:hAnsi="Arial" w:cs="Arial"/>
                <w:color w:val="A6A6A6"/>
                <w:sz w:val="22"/>
                <w:szCs w:val="22"/>
              </w:rPr>
              <w:t>[número]</w:t>
            </w:r>
            <w:r w:rsidR="00567FBB">
              <w:rPr>
                <w:rFonts w:ascii="Arial" w:eastAsia="Calibri" w:hAnsi="Arial" w:cs="Arial"/>
                <w:color w:val="A6A6A6"/>
                <w:sz w:val="22"/>
                <w:szCs w:val="22"/>
              </w:rPr>
              <w:t xml:space="preserve"> </w:t>
            </w:r>
            <w:r w:rsidR="00567FBB" w:rsidRPr="00056D07">
              <w:rPr>
                <w:rFonts w:ascii="Arial" w:eastAsia="Calibri" w:hAnsi="Arial" w:cs="Arial"/>
                <w:sz w:val="22"/>
                <w:szCs w:val="22"/>
              </w:rPr>
              <w:t>(</w:t>
            </w:r>
            <w:r w:rsidR="00567FBB" w:rsidRPr="00056D07">
              <w:rPr>
                <w:rFonts w:ascii="Arial" w:eastAsia="Calibri" w:hAnsi="Arial" w:cs="Arial"/>
                <w:color w:val="A6A6A6"/>
                <w:sz w:val="22"/>
                <w:szCs w:val="22"/>
              </w:rPr>
              <w:t>por extenso</w:t>
            </w:r>
            <w:r w:rsidR="00567FBB" w:rsidRPr="00056D07">
              <w:rPr>
                <w:rFonts w:ascii="Arial" w:eastAsia="Calibri" w:hAnsi="Arial" w:cs="Arial"/>
                <w:sz w:val="22"/>
                <w:szCs w:val="22"/>
              </w:rPr>
              <w:t>)</w:t>
            </w:r>
            <w:r w:rsidR="002E6F70" w:rsidRPr="00056D07">
              <w:rPr>
                <w:rFonts w:ascii="Arial" w:eastAsia="Calibri" w:hAnsi="Arial" w:cs="Arial"/>
                <w:color w:val="A6A6A6"/>
                <w:sz w:val="22"/>
                <w:szCs w:val="22"/>
              </w:rPr>
              <w:t xml:space="preserve"> </w:t>
            </w:r>
            <w:r w:rsidR="002E6F70" w:rsidRPr="00056D07">
              <w:rPr>
                <w:rFonts w:ascii="Arial" w:eastAsia="Calibri" w:hAnsi="Arial" w:cs="Arial"/>
                <w:sz w:val="22"/>
                <w:szCs w:val="22"/>
              </w:rPr>
              <w:t xml:space="preserve">participantes. </w:t>
            </w:r>
            <w:bookmarkStart w:id="6" w:name="_Hlk115962405"/>
            <w:r w:rsidR="002E6F70" w:rsidRPr="00056D07">
              <w:rPr>
                <w:rFonts w:ascii="Arial" w:eastAsia="Calibri" w:hAnsi="Arial" w:cs="Arial"/>
                <w:color w:val="404040"/>
                <w:sz w:val="22"/>
                <w:szCs w:val="22"/>
              </w:rPr>
              <w:t>O número de participantes incluídos poderá ser superior após</w:t>
            </w:r>
            <w:r w:rsidR="00F53032">
              <w:rPr>
                <w:rFonts w:ascii="Arial" w:eastAsia="Calibri" w:hAnsi="Arial" w:cs="Arial"/>
                <w:color w:val="404040"/>
                <w:sz w:val="22"/>
                <w:szCs w:val="22"/>
              </w:rPr>
              <w:t xml:space="preserve"> </w:t>
            </w:r>
            <w:r w:rsidR="006D37BB">
              <w:rPr>
                <w:rFonts w:ascii="Arial" w:eastAsia="Calibri" w:hAnsi="Arial" w:cs="Arial"/>
                <w:color w:val="404040"/>
                <w:sz w:val="22"/>
                <w:szCs w:val="22"/>
              </w:rPr>
              <w:t xml:space="preserve">autorização escrita do </w:t>
            </w:r>
            <w:r w:rsidR="00A04199" w:rsidRPr="00A04199">
              <w:rPr>
                <w:rFonts w:ascii="Arial" w:eastAsia="Calibri" w:hAnsi="Arial" w:cs="Arial"/>
                <w:smallCaps/>
                <w:color w:val="404040"/>
                <w:sz w:val="22"/>
                <w:szCs w:val="22"/>
              </w:rPr>
              <w:t>Promotor</w:t>
            </w:r>
            <w:r w:rsidR="002E6F70" w:rsidRPr="00056D07">
              <w:rPr>
                <w:rFonts w:ascii="Arial" w:eastAsia="Calibri" w:hAnsi="Arial" w:cs="Arial"/>
                <w:color w:val="404040"/>
                <w:sz w:val="22"/>
                <w:szCs w:val="22"/>
              </w:rPr>
              <w:t>.</w:t>
            </w:r>
            <w:bookmarkEnd w:id="6"/>
            <w:r w:rsidR="002264DA">
              <w:rPr>
                <w:rFonts w:ascii="Arial" w:eastAsia="Calibri" w:hAnsi="Arial" w:cs="Arial"/>
                <w:color w:val="404040"/>
                <w:sz w:val="22"/>
                <w:szCs w:val="22"/>
              </w:rPr>
              <w:br/>
            </w:r>
          </w:p>
          <w:p w14:paraId="269498E2" w14:textId="77777777" w:rsidR="008D4796" w:rsidRPr="00056D07" w:rsidRDefault="008D4796" w:rsidP="00056D07">
            <w:pPr>
              <w:spacing w:afterLines="120" w:after="288" w:line="276" w:lineRule="auto"/>
              <w:ind w:right="129"/>
              <w:jc w:val="both"/>
              <w:rPr>
                <w:rFonts w:ascii="Arial" w:eastAsia="Calibri" w:hAnsi="Arial" w:cs="Arial"/>
                <w:color w:val="000000"/>
                <w:sz w:val="22"/>
                <w:szCs w:val="22"/>
              </w:rPr>
            </w:pPr>
          </w:p>
          <w:p w14:paraId="4BF29EE0"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5</w:t>
            </w:r>
            <w:r w:rsidR="0090622B" w:rsidRPr="00056D07">
              <w:rPr>
                <w:rFonts w:ascii="Arial" w:eastAsia="Calibri" w:hAnsi="Arial" w:cs="Arial"/>
                <w:b/>
                <w:bCs/>
                <w:sz w:val="22"/>
                <w:szCs w:val="22"/>
              </w:rPr>
              <w:t xml:space="preserve"> </w:t>
            </w:r>
          </w:p>
          <w:p w14:paraId="35C5DF60"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Encargo d</w:t>
            </w:r>
            <w:r w:rsidR="00CC2A08">
              <w:rPr>
                <w:rFonts w:ascii="Arial" w:eastAsia="Calibri" w:hAnsi="Arial" w:cs="Arial"/>
                <w:b/>
                <w:bCs/>
                <w:sz w:val="22"/>
                <w:szCs w:val="22"/>
              </w:rPr>
              <w:t>a</w:t>
            </w:r>
            <w:r w:rsidR="002E6F70" w:rsidRPr="00056D07">
              <w:rPr>
                <w:rFonts w:ascii="Arial" w:eastAsia="Calibri" w:hAnsi="Arial" w:cs="Arial"/>
                <w:b/>
                <w:bCs/>
                <w:sz w:val="22"/>
                <w:szCs w:val="22"/>
              </w:rPr>
              <w:t xml:space="preserve"> </w:t>
            </w:r>
            <w:r w:rsidR="00CC2A08">
              <w:rPr>
                <w:rFonts w:ascii="Arial" w:eastAsia="Calibri" w:hAnsi="Arial" w:cs="Arial"/>
                <w:b/>
                <w:bCs/>
                <w:sz w:val="22"/>
                <w:szCs w:val="22"/>
              </w:rPr>
              <w:t>i</w:t>
            </w:r>
            <w:r w:rsidR="00D51E31">
              <w:rPr>
                <w:rFonts w:ascii="Arial" w:eastAsia="Calibri" w:hAnsi="Arial" w:cs="Arial"/>
                <w:b/>
                <w:bCs/>
                <w:sz w:val="22"/>
                <w:szCs w:val="22"/>
              </w:rPr>
              <w:t xml:space="preserve">nvestigação </w:t>
            </w:r>
            <w:r w:rsidR="00CC2A08">
              <w:rPr>
                <w:rFonts w:ascii="Arial" w:eastAsia="Calibri" w:hAnsi="Arial" w:cs="Arial"/>
                <w:b/>
                <w:bCs/>
                <w:sz w:val="22"/>
                <w:szCs w:val="22"/>
              </w:rPr>
              <w:t>c</w:t>
            </w:r>
            <w:r w:rsidR="00D51E31">
              <w:rPr>
                <w:rFonts w:ascii="Arial" w:eastAsia="Calibri" w:hAnsi="Arial" w:cs="Arial"/>
                <w:b/>
                <w:bCs/>
                <w:sz w:val="22"/>
                <w:szCs w:val="22"/>
              </w:rPr>
              <w:t>línica</w:t>
            </w:r>
            <w:r w:rsidRPr="00056D07">
              <w:rPr>
                <w:rFonts w:ascii="Arial" w:eastAsia="Calibri" w:hAnsi="Arial" w:cs="Arial"/>
                <w:b/>
                <w:bCs/>
                <w:sz w:val="22"/>
                <w:szCs w:val="22"/>
              </w:rPr>
              <w:t>)</w:t>
            </w:r>
          </w:p>
          <w:p w14:paraId="03174437" w14:textId="77777777" w:rsidR="00B97548" w:rsidRPr="00056D07" w:rsidRDefault="00B97548" w:rsidP="00056D07">
            <w:pPr>
              <w:spacing w:afterLines="120" w:after="288" w:line="276" w:lineRule="auto"/>
              <w:ind w:right="129"/>
              <w:jc w:val="both"/>
              <w:rPr>
                <w:rFonts w:ascii="Arial" w:eastAsia="Calibri" w:hAnsi="Arial" w:cs="Arial"/>
                <w:sz w:val="22"/>
                <w:szCs w:val="22"/>
              </w:rPr>
            </w:pPr>
            <w:bookmarkStart w:id="7" w:name="_Hlk115962416"/>
          </w:p>
          <w:p w14:paraId="2EA09965"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Todos os custos que decorram d</w:t>
            </w:r>
            <w:r w:rsidR="00CC2A08">
              <w:rPr>
                <w:rFonts w:ascii="Arial" w:eastAsia="Calibri" w:hAnsi="Arial" w:cs="Arial"/>
                <w:sz w:val="22"/>
                <w:szCs w:val="22"/>
              </w:rPr>
              <w:t>a</w:t>
            </w:r>
            <w:r w:rsidRPr="00056D07">
              <w:rPr>
                <w:rFonts w:ascii="Arial" w:eastAsia="Calibri" w:hAnsi="Arial" w:cs="Arial"/>
                <w:sz w:val="22"/>
                <w:szCs w:val="22"/>
              </w:rPr>
              <w:t xml:space="preserve"> </w:t>
            </w:r>
            <w:r w:rsidR="00CC2A08">
              <w:rPr>
                <w:rFonts w:ascii="Arial" w:eastAsia="Calibri" w:hAnsi="Arial" w:cs="Arial"/>
                <w:sz w:val="22"/>
                <w:szCs w:val="22"/>
              </w:rPr>
              <w:t>i</w:t>
            </w:r>
            <w:r w:rsidR="00D51E31">
              <w:rPr>
                <w:rFonts w:ascii="Arial" w:eastAsia="Calibri" w:hAnsi="Arial" w:cs="Arial"/>
                <w:sz w:val="22"/>
                <w:szCs w:val="22"/>
              </w:rPr>
              <w:t xml:space="preserve">nvestigação </w:t>
            </w:r>
            <w:r w:rsidR="00CC2A08">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(que se incluam no âmbito do </w:t>
            </w:r>
            <w:r w:rsidR="00CC2A08">
              <w:rPr>
                <w:rFonts w:ascii="Arial" w:eastAsia="Calibri" w:hAnsi="Arial" w:cs="Arial"/>
                <w:sz w:val="22"/>
                <w:szCs w:val="22"/>
              </w:rPr>
              <w:t>plano de investigação</w:t>
            </w:r>
            <w:r w:rsidRPr="00056D07">
              <w:rPr>
                <w:rFonts w:ascii="Arial" w:eastAsia="Calibri" w:hAnsi="Arial" w:cs="Arial"/>
                <w:sz w:val="22"/>
                <w:szCs w:val="22"/>
              </w:rPr>
              <w:t xml:space="preserve">) e descritos neste acordo, são da responsabilidade do </w:t>
            </w:r>
            <w:r w:rsidR="00A04199" w:rsidRPr="00A04199">
              <w:rPr>
                <w:rFonts w:ascii="Arial" w:eastAsia="Calibri" w:hAnsi="Arial" w:cs="Arial"/>
                <w:smallCaps/>
                <w:sz w:val="22"/>
                <w:szCs w:val="22"/>
              </w:rPr>
              <w:t>Promotor</w:t>
            </w:r>
            <w:r w:rsidRPr="00056D07">
              <w:rPr>
                <w:rFonts w:ascii="Arial" w:eastAsia="Calibri" w:hAnsi="Arial" w:cs="Arial"/>
                <w:sz w:val="22"/>
                <w:szCs w:val="22"/>
              </w:rPr>
              <w:t>.</w:t>
            </w:r>
          </w:p>
          <w:bookmarkEnd w:id="7"/>
          <w:p w14:paraId="62297FFF"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Está estimada a quantia de até </w:t>
            </w:r>
            <w:r w:rsidRPr="00056D07">
              <w:rPr>
                <w:rFonts w:ascii="Arial" w:eastAsia="Calibri" w:hAnsi="Arial" w:cs="Arial"/>
                <w:color w:val="A6A6A6"/>
                <w:sz w:val="22"/>
                <w:szCs w:val="22"/>
              </w:rPr>
              <w:t xml:space="preserve">[montante] </w:t>
            </w:r>
            <w:r w:rsidRPr="00056D07">
              <w:rPr>
                <w:rFonts w:ascii="Arial" w:eastAsia="Calibri" w:hAnsi="Arial" w:cs="Arial"/>
                <w:sz w:val="22"/>
                <w:szCs w:val="22"/>
              </w:rPr>
              <w:t>€ (</w:t>
            </w:r>
            <w:r w:rsidRPr="00056D07">
              <w:rPr>
                <w:rFonts w:ascii="Arial" w:eastAsia="Calibri" w:hAnsi="Arial" w:cs="Arial"/>
                <w:color w:val="A6A6A6"/>
                <w:sz w:val="22"/>
                <w:szCs w:val="22"/>
              </w:rPr>
              <w:t>valor por extenso</w:t>
            </w:r>
            <w:r w:rsidRPr="00056D07">
              <w:rPr>
                <w:rFonts w:ascii="Arial" w:eastAsia="Calibri" w:hAnsi="Arial" w:cs="Arial"/>
                <w:sz w:val="22"/>
                <w:szCs w:val="22"/>
              </w:rPr>
              <w:t>) para encargo global d</w:t>
            </w:r>
            <w:r w:rsidR="00D51E31">
              <w:rPr>
                <w:rFonts w:ascii="Arial" w:eastAsia="Calibri" w:hAnsi="Arial" w:cs="Arial"/>
                <w:sz w:val="22"/>
                <w:szCs w:val="22"/>
              </w:rPr>
              <w:t>a</w:t>
            </w:r>
            <w:r w:rsidRPr="00056D07">
              <w:rPr>
                <w:rFonts w:ascii="Arial" w:eastAsia="Calibri" w:hAnsi="Arial" w:cs="Arial"/>
                <w:sz w:val="22"/>
                <w:szCs w:val="22"/>
              </w:rPr>
              <w:t xml:space="preserve"> </w:t>
            </w:r>
            <w:r w:rsidR="007975E1">
              <w:rPr>
                <w:rFonts w:ascii="Arial" w:eastAsia="Calibri" w:hAnsi="Arial" w:cs="Arial"/>
                <w:sz w:val="22"/>
                <w:szCs w:val="22"/>
              </w:rPr>
              <w:t>i</w:t>
            </w:r>
            <w:r w:rsidR="00D51E31">
              <w:rPr>
                <w:rFonts w:ascii="Arial" w:eastAsia="Calibri" w:hAnsi="Arial" w:cs="Arial"/>
                <w:sz w:val="22"/>
                <w:szCs w:val="22"/>
              </w:rPr>
              <w:t xml:space="preserve">nvestigação </w:t>
            </w:r>
            <w:r w:rsidR="007975E1">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O valor compreende o número total de participantes que se encontra previsto para </w:t>
            </w:r>
            <w:r w:rsidR="006F6053">
              <w:rPr>
                <w:rFonts w:ascii="Arial" w:eastAsia="Calibri" w:hAnsi="Arial" w:cs="Arial"/>
                <w:sz w:val="22"/>
                <w:szCs w:val="22"/>
              </w:rPr>
              <w:t>o</w:t>
            </w:r>
            <w:r w:rsidR="006F6053"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 xml:space="preserve"> e que completem </w:t>
            </w:r>
            <w:r w:rsidR="00D51E31">
              <w:rPr>
                <w:rFonts w:ascii="Arial" w:eastAsia="Calibri" w:hAnsi="Arial" w:cs="Arial"/>
                <w:sz w:val="22"/>
                <w:szCs w:val="22"/>
              </w:rPr>
              <w:t>a</w:t>
            </w:r>
            <w:r w:rsidRPr="00056D07">
              <w:rPr>
                <w:rFonts w:ascii="Arial" w:eastAsia="Calibri" w:hAnsi="Arial" w:cs="Arial"/>
                <w:sz w:val="22"/>
                <w:szCs w:val="22"/>
              </w:rPr>
              <w:t xml:space="preserve"> </w:t>
            </w:r>
            <w:r w:rsidR="007975E1">
              <w:rPr>
                <w:rFonts w:ascii="Arial" w:eastAsia="Calibri" w:hAnsi="Arial" w:cs="Arial"/>
                <w:sz w:val="22"/>
                <w:szCs w:val="22"/>
              </w:rPr>
              <w:t>i</w:t>
            </w:r>
            <w:r w:rsidR="00D51E31">
              <w:rPr>
                <w:rFonts w:ascii="Arial" w:eastAsia="Calibri" w:hAnsi="Arial" w:cs="Arial"/>
                <w:sz w:val="22"/>
                <w:szCs w:val="22"/>
              </w:rPr>
              <w:t xml:space="preserve">nvestigação </w:t>
            </w:r>
            <w:r w:rsidR="007975E1">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w:t>
            </w:r>
            <w:r w:rsidRPr="00056D07">
              <w:rPr>
                <w:rFonts w:ascii="Arial" w:eastAsia="Calibri" w:hAnsi="Arial" w:cs="Arial"/>
                <w:color w:val="A6A6A6"/>
                <w:sz w:val="22"/>
                <w:szCs w:val="22"/>
              </w:rPr>
              <w:t>[</w:t>
            </w:r>
            <w:r w:rsidR="00A57086">
              <w:rPr>
                <w:rFonts w:ascii="Arial" w:eastAsia="Calibri" w:hAnsi="Arial" w:cs="Arial"/>
                <w:color w:val="A6A6A6"/>
                <w:sz w:val="22"/>
                <w:szCs w:val="22"/>
              </w:rPr>
              <w:t>adicionar</w:t>
            </w:r>
            <w:r w:rsidR="00A57086" w:rsidRPr="00056D07">
              <w:rPr>
                <w:rFonts w:ascii="Arial" w:eastAsia="Calibri" w:hAnsi="Arial" w:cs="Arial"/>
                <w:color w:val="A6A6A6"/>
                <w:sz w:val="22"/>
                <w:szCs w:val="22"/>
              </w:rPr>
              <w:t xml:space="preserve"> </w:t>
            </w:r>
            <w:r w:rsidRPr="00056D07">
              <w:rPr>
                <w:rFonts w:ascii="Arial" w:eastAsia="Calibri" w:hAnsi="Arial" w:cs="Arial"/>
                <w:color w:val="A6A6A6"/>
                <w:sz w:val="22"/>
                <w:szCs w:val="22"/>
              </w:rPr>
              <w:t>todos os outros custos que aqui se incluem</w:t>
            </w:r>
            <w:r w:rsidR="00690227">
              <w:rPr>
                <w:rFonts w:ascii="Arial" w:eastAsia="Calibri" w:hAnsi="Arial" w:cs="Arial"/>
                <w:color w:val="A6A6A6"/>
                <w:sz w:val="22"/>
                <w:szCs w:val="22"/>
              </w:rPr>
              <w:t>, se aplicável</w:t>
            </w:r>
            <w:r w:rsidRPr="00056D07">
              <w:rPr>
                <w:rFonts w:ascii="Arial" w:eastAsia="Calibri" w:hAnsi="Arial" w:cs="Arial"/>
                <w:color w:val="A6A6A6"/>
                <w:sz w:val="22"/>
                <w:szCs w:val="22"/>
              </w:rPr>
              <w:t>]</w:t>
            </w:r>
            <w:r w:rsidRPr="00056D07">
              <w:rPr>
                <w:rFonts w:ascii="Arial" w:eastAsia="Calibri" w:hAnsi="Arial" w:cs="Arial"/>
                <w:sz w:val="22"/>
                <w:szCs w:val="22"/>
              </w:rPr>
              <w:t>.</w:t>
            </w:r>
          </w:p>
          <w:p w14:paraId="6D205557" w14:textId="77777777" w:rsidR="008D4796" w:rsidRPr="006B36A6" w:rsidRDefault="008D4796" w:rsidP="006B36A6">
            <w:pPr>
              <w:spacing w:afterLines="120" w:after="288" w:line="276" w:lineRule="auto"/>
              <w:ind w:left="80"/>
              <w:jc w:val="both"/>
              <w:rPr>
                <w:rFonts w:ascii="Arial" w:eastAsia="Calibri" w:hAnsi="Arial" w:cs="Arial"/>
                <w:sz w:val="22"/>
                <w:szCs w:val="22"/>
              </w:rPr>
            </w:pPr>
            <w:bookmarkStart w:id="8" w:name="_Hlk115962422"/>
          </w:p>
          <w:p w14:paraId="0C76E68A"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6</w:t>
            </w:r>
            <w:r w:rsidR="0090622B" w:rsidRPr="00056D07">
              <w:rPr>
                <w:rFonts w:ascii="Arial" w:eastAsia="Calibri" w:hAnsi="Arial" w:cs="Arial"/>
                <w:b/>
                <w:bCs/>
                <w:sz w:val="22"/>
                <w:szCs w:val="22"/>
              </w:rPr>
              <w:t xml:space="preserve"> </w:t>
            </w:r>
          </w:p>
          <w:p w14:paraId="48770064"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Encargo por participante</w:t>
            </w:r>
            <w:r w:rsidRPr="00056D07">
              <w:rPr>
                <w:rFonts w:ascii="Arial" w:eastAsia="Calibri" w:hAnsi="Arial" w:cs="Arial"/>
                <w:b/>
                <w:bCs/>
                <w:sz w:val="22"/>
                <w:szCs w:val="22"/>
              </w:rPr>
              <w:t>)</w:t>
            </w:r>
          </w:p>
          <w:bookmarkEnd w:id="8"/>
          <w:p w14:paraId="1856E861" w14:textId="77777777" w:rsidR="00B97548" w:rsidRPr="00056D07" w:rsidRDefault="00B97548" w:rsidP="00056D07">
            <w:pPr>
              <w:spacing w:afterLines="120" w:after="288" w:line="276" w:lineRule="auto"/>
              <w:ind w:right="129"/>
              <w:jc w:val="both"/>
              <w:rPr>
                <w:rFonts w:ascii="Arial" w:eastAsia="Calibri" w:hAnsi="Arial" w:cs="Arial"/>
                <w:sz w:val="22"/>
                <w:szCs w:val="22"/>
              </w:rPr>
            </w:pPr>
          </w:p>
          <w:p w14:paraId="591D81DE" w14:textId="4C529A48"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A cada participante </w:t>
            </w:r>
            <w:r w:rsidRPr="00A04199">
              <w:rPr>
                <w:rFonts w:ascii="Arial" w:eastAsia="Calibri" w:hAnsi="Arial" w:cs="Arial"/>
                <w:sz w:val="22"/>
                <w:szCs w:val="22"/>
              </w:rPr>
              <w:t>corretamente incluído</w:t>
            </w:r>
            <w:r w:rsidRPr="00056D07">
              <w:rPr>
                <w:rFonts w:ascii="Arial" w:eastAsia="Calibri" w:hAnsi="Arial" w:cs="Arial"/>
                <w:sz w:val="22"/>
                <w:szCs w:val="22"/>
              </w:rPr>
              <w:t xml:space="preserve"> e que complete </w:t>
            </w:r>
            <w:r w:rsidR="00D51E31">
              <w:rPr>
                <w:rFonts w:ascii="Arial" w:eastAsia="Calibri" w:hAnsi="Arial" w:cs="Arial"/>
                <w:sz w:val="22"/>
                <w:szCs w:val="22"/>
              </w:rPr>
              <w:t>a</w:t>
            </w:r>
            <w:r w:rsidRPr="00056D07">
              <w:rPr>
                <w:rFonts w:ascii="Arial" w:eastAsia="Calibri" w:hAnsi="Arial" w:cs="Arial"/>
                <w:sz w:val="22"/>
                <w:szCs w:val="22"/>
              </w:rPr>
              <w:t xml:space="preserve"> </w:t>
            </w:r>
            <w:r w:rsidR="007F578D">
              <w:rPr>
                <w:rFonts w:ascii="Arial" w:eastAsia="Calibri" w:hAnsi="Arial" w:cs="Arial"/>
                <w:sz w:val="22"/>
                <w:szCs w:val="22"/>
              </w:rPr>
              <w:t>i</w:t>
            </w:r>
            <w:r w:rsidR="00D51E31">
              <w:rPr>
                <w:rFonts w:ascii="Arial" w:eastAsia="Calibri" w:hAnsi="Arial" w:cs="Arial"/>
                <w:sz w:val="22"/>
                <w:szCs w:val="22"/>
              </w:rPr>
              <w:t xml:space="preserve">nvestigação </w:t>
            </w:r>
            <w:r w:rsidR="007F578D">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está associado um encargo </w:t>
            </w:r>
            <w:r w:rsidR="00EF602E">
              <w:rPr>
                <w:rFonts w:ascii="Arial" w:eastAsia="Calibri" w:hAnsi="Arial" w:cs="Arial"/>
                <w:sz w:val="22"/>
                <w:szCs w:val="22"/>
              </w:rPr>
              <w:t xml:space="preserve">no máximo/estimado </w:t>
            </w:r>
            <w:r w:rsidRPr="00056D07">
              <w:rPr>
                <w:rFonts w:ascii="Arial" w:eastAsia="Calibri" w:hAnsi="Arial" w:cs="Arial"/>
                <w:sz w:val="22"/>
                <w:szCs w:val="22"/>
              </w:rPr>
              <w:t xml:space="preserve">de </w:t>
            </w:r>
            <w:r w:rsidRPr="00056D07">
              <w:rPr>
                <w:rFonts w:ascii="Arial" w:eastAsia="Calibri" w:hAnsi="Arial" w:cs="Arial"/>
                <w:color w:val="A6A6A6"/>
                <w:sz w:val="22"/>
                <w:szCs w:val="22"/>
              </w:rPr>
              <w:t xml:space="preserve">[montante] </w:t>
            </w:r>
            <w:r w:rsidRPr="00056D07">
              <w:rPr>
                <w:rFonts w:ascii="Arial" w:eastAsia="Calibri" w:hAnsi="Arial" w:cs="Arial"/>
                <w:sz w:val="22"/>
                <w:szCs w:val="22"/>
              </w:rPr>
              <w:t>€ (</w:t>
            </w:r>
            <w:r w:rsidRPr="00056D07">
              <w:rPr>
                <w:rFonts w:ascii="Arial" w:eastAsia="Calibri" w:hAnsi="Arial" w:cs="Arial"/>
                <w:color w:val="A6A6A6"/>
                <w:sz w:val="22"/>
                <w:szCs w:val="22"/>
              </w:rPr>
              <w:t>valor por extenso</w:t>
            </w:r>
            <w:r w:rsidRPr="00056D07">
              <w:rPr>
                <w:rFonts w:ascii="Arial" w:eastAsia="Calibri" w:hAnsi="Arial" w:cs="Arial"/>
                <w:sz w:val="22"/>
                <w:szCs w:val="22"/>
              </w:rPr>
              <w:t xml:space="preserve">), incluindo </w:t>
            </w:r>
            <w:proofErr w:type="spellStart"/>
            <w:r w:rsidRPr="00056D07">
              <w:rPr>
                <w:rFonts w:ascii="Arial" w:eastAsia="Calibri" w:hAnsi="Arial" w:cs="Arial"/>
                <w:i/>
                <w:iCs/>
                <w:sz w:val="22"/>
                <w:szCs w:val="22"/>
              </w:rPr>
              <w:t>overheads</w:t>
            </w:r>
            <w:proofErr w:type="spellEnd"/>
            <w:r w:rsidRPr="00056D07">
              <w:rPr>
                <w:rFonts w:ascii="Arial" w:eastAsia="Calibri" w:hAnsi="Arial" w:cs="Arial"/>
                <w:sz w:val="22"/>
                <w:szCs w:val="22"/>
              </w:rPr>
              <w:t>, conforme exposto na Tabela I em anexo.</w:t>
            </w:r>
          </w:p>
          <w:p w14:paraId="5C0BF711"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Se o número de</w:t>
            </w:r>
            <w:r w:rsidR="00A57086">
              <w:rPr>
                <w:rFonts w:ascii="Arial" w:eastAsia="Calibri" w:hAnsi="Arial" w:cs="Arial"/>
                <w:sz w:val="22"/>
                <w:szCs w:val="22"/>
              </w:rPr>
              <w:t xml:space="preserve"> participantes incluídos</w:t>
            </w:r>
            <w:r w:rsidRPr="00056D07">
              <w:rPr>
                <w:rFonts w:ascii="Arial" w:eastAsia="Calibri" w:hAnsi="Arial" w:cs="Arial"/>
                <w:sz w:val="22"/>
                <w:szCs w:val="22"/>
              </w:rPr>
              <w:t xml:space="preserve"> n</w:t>
            </w:r>
            <w:r w:rsidR="00D51E31">
              <w:rPr>
                <w:rFonts w:ascii="Arial" w:eastAsia="Calibri" w:hAnsi="Arial" w:cs="Arial"/>
                <w:sz w:val="22"/>
                <w:szCs w:val="22"/>
              </w:rPr>
              <w:t>a</w:t>
            </w:r>
            <w:r w:rsidRPr="00056D07">
              <w:rPr>
                <w:rFonts w:ascii="Arial" w:eastAsia="Calibri" w:hAnsi="Arial" w:cs="Arial"/>
                <w:sz w:val="22"/>
                <w:szCs w:val="22"/>
              </w:rPr>
              <w:t xml:space="preserve"> presente </w:t>
            </w:r>
            <w:r w:rsidR="007F578D">
              <w:rPr>
                <w:rFonts w:ascii="Arial" w:eastAsia="Calibri" w:hAnsi="Arial" w:cs="Arial"/>
                <w:sz w:val="22"/>
                <w:szCs w:val="22"/>
              </w:rPr>
              <w:t>i</w:t>
            </w:r>
            <w:r w:rsidR="00D51E31">
              <w:rPr>
                <w:rFonts w:ascii="Arial" w:eastAsia="Calibri" w:hAnsi="Arial" w:cs="Arial"/>
                <w:sz w:val="22"/>
                <w:szCs w:val="22"/>
              </w:rPr>
              <w:t xml:space="preserve">nvestigação </w:t>
            </w:r>
            <w:r w:rsidR="007F578D">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for diferente do previsto, o pagamento será proporcional ao número de participantes que efetivamente forem incluídos n</w:t>
            </w:r>
            <w:r w:rsidR="00D51E31">
              <w:rPr>
                <w:rFonts w:ascii="Arial" w:eastAsia="Calibri" w:hAnsi="Arial" w:cs="Arial"/>
                <w:sz w:val="22"/>
                <w:szCs w:val="22"/>
              </w:rPr>
              <w:t>a</w:t>
            </w:r>
            <w:r w:rsidRPr="00056D07">
              <w:rPr>
                <w:rFonts w:ascii="Arial" w:eastAsia="Calibri" w:hAnsi="Arial" w:cs="Arial"/>
                <w:sz w:val="22"/>
                <w:szCs w:val="22"/>
              </w:rPr>
              <w:t xml:space="preserve"> </w:t>
            </w:r>
            <w:r w:rsidR="007F578D">
              <w:rPr>
                <w:rFonts w:ascii="Arial" w:eastAsia="Calibri" w:hAnsi="Arial" w:cs="Arial"/>
                <w:sz w:val="22"/>
                <w:szCs w:val="22"/>
              </w:rPr>
              <w:t>i</w:t>
            </w:r>
            <w:r w:rsidR="00D51E31">
              <w:rPr>
                <w:rFonts w:ascii="Arial" w:eastAsia="Calibri" w:hAnsi="Arial" w:cs="Arial"/>
                <w:sz w:val="22"/>
                <w:szCs w:val="22"/>
              </w:rPr>
              <w:t xml:space="preserve">nvestigação </w:t>
            </w:r>
            <w:r w:rsidR="007F578D">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tendo em conta o orçamento estabelecido por participante. </w:t>
            </w:r>
          </w:p>
          <w:p w14:paraId="521223B6"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Será ajustado o valor ao número de visitas efetivamente realizadas, no caso dos participantes </w:t>
            </w:r>
            <w:r w:rsidRPr="00056D07">
              <w:rPr>
                <w:rFonts w:ascii="Arial" w:eastAsia="Calibri" w:hAnsi="Arial" w:cs="Arial"/>
                <w:sz w:val="22"/>
                <w:szCs w:val="22"/>
              </w:rPr>
              <w:lastRenderedPageBreak/>
              <w:t>que não prossigam até ao término d</w:t>
            </w:r>
            <w:r w:rsidR="00D51E31">
              <w:rPr>
                <w:rFonts w:ascii="Arial" w:eastAsia="Calibri" w:hAnsi="Arial" w:cs="Arial"/>
                <w:sz w:val="22"/>
                <w:szCs w:val="22"/>
              </w:rPr>
              <w:t>a</w:t>
            </w:r>
            <w:r w:rsidRPr="00056D07">
              <w:rPr>
                <w:rFonts w:ascii="Arial" w:eastAsia="Calibri" w:hAnsi="Arial" w:cs="Arial"/>
                <w:sz w:val="22"/>
                <w:szCs w:val="22"/>
              </w:rPr>
              <w:t xml:space="preserve"> </w:t>
            </w:r>
            <w:r w:rsidR="007F578D">
              <w:rPr>
                <w:rFonts w:ascii="Arial" w:eastAsia="Calibri" w:hAnsi="Arial" w:cs="Arial"/>
                <w:sz w:val="22"/>
                <w:szCs w:val="22"/>
              </w:rPr>
              <w:t>i</w:t>
            </w:r>
            <w:r w:rsidR="00D51E31">
              <w:rPr>
                <w:rFonts w:ascii="Arial" w:eastAsia="Calibri" w:hAnsi="Arial" w:cs="Arial"/>
                <w:sz w:val="22"/>
                <w:szCs w:val="22"/>
              </w:rPr>
              <w:t xml:space="preserve">nvestigação </w:t>
            </w:r>
            <w:r w:rsidR="007F578D">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w:t>
            </w:r>
          </w:p>
          <w:p w14:paraId="1CF0E379" w14:textId="77777777" w:rsidR="002E6F70" w:rsidRPr="00056D07" w:rsidRDefault="002E6F70" w:rsidP="00056D07">
            <w:pPr>
              <w:spacing w:afterLines="120" w:after="288" w:line="276" w:lineRule="auto"/>
              <w:ind w:right="129"/>
              <w:jc w:val="both"/>
              <w:rPr>
                <w:rFonts w:ascii="Arial" w:eastAsia="Calibri" w:hAnsi="Arial" w:cs="Arial"/>
                <w:sz w:val="22"/>
                <w:szCs w:val="22"/>
              </w:rPr>
            </w:pPr>
            <w:bookmarkStart w:id="9" w:name="_Hlk115962433"/>
            <w:r w:rsidRPr="00056D07">
              <w:rPr>
                <w:rFonts w:ascii="Arial" w:eastAsia="Calibri" w:hAnsi="Arial" w:cs="Arial"/>
                <w:sz w:val="22"/>
                <w:szCs w:val="22"/>
              </w:rPr>
              <w:t xml:space="preserve">A base de remuneração assenta no preenchimento </w:t>
            </w:r>
            <w:r w:rsidR="00EF602E">
              <w:rPr>
                <w:rFonts w:ascii="Arial" w:eastAsia="Calibri" w:hAnsi="Arial" w:cs="Arial"/>
                <w:sz w:val="22"/>
                <w:szCs w:val="22"/>
              </w:rPr>
              <w:t xml:space="preserve">completo e correto </w:t>
            </w:r>
            <w:r w:rsidRPr="00056D07">
              <w:rPr>
                <w:rFonts w:ascii="Arial" w:eastAsia="Calibri" w:hAnsi="Arial" w:cs="Arial"/>
                <w:sz w:val="22"/>
                <w:szCs w:val="22"/>
              </w:rPr>
              <w:t>dos dados no Caderno de Recolha de Dados (</w:t>
            </w:r>
            <w:r w:rsidR="00A57086">
              <w:rPr>
                <w:rFonts w:ascii="Arial" w:eastAsia="Calibri" w:hAnsi="Arial" w:cs="Arial"/>
                <w:sz w:val="22"/>
                <w:szCs w:val="22"/>
              </w:rPr>
              <w:t xml:space="preserve">CRF ou </w:t>
            </w:r>
            <w:proofErr w:type="spellStart"/>
            <w:r w:rsidRPr="00056D07">
              <w:rPr>
                <w:rFonts w:ascii="Arial" w:eastAsia="Calibri" w:hAnsi="Arial" w:cs="Arial"/>
                <w:sz w:val="22"/>
                <w:szCs w:val="22"/>
              </w:rPr>
              <w:t>eCRF</w:t>
            </w:r>
            <w:proofErr w:type="spellEnd"/>
            <w:r w:rsidRPr="00056D07">
              <w:rPr>
                <w:rFonts w:ascii="Arial" w:eastAsia="Calibri" w:hAnsi="Arial" w:cs="Arial"/>
                <w:sz w:val="22"/>
                <w:szCs w:val="22"/>
              </w:rPr>
              <w:t>).</w:t>
            </w:r>
          </w:p>
          <w:p w14:paraId="60535114"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No caso de preenchimentos incompletos do </w:t>
            </w:r>
            <w:r w:rsidR="00A57086">
              <w:rPr>
                <w:rFonts w:ascii="Arial" w:eastAsia="Calibri" w:hAnsi="Arial" w:cs="Arial"/>
                <w:sz w:val="22"/>
                <w:szCs w:val="22"/>
              </w:rPr>
              <w:t>CRF/</w:t>
            </w:r>
            <w:proofErr w:type="spellStart"/>
            <w:r w:rsidRPr="00056D07">
              <w:rPr>
                <w:rFonts w:ascii="Arial" w:eastAsia="Calibri" w:hAnsi="Arial" w:cs="Arial"/>
                <w:sz w:val="22"/>
                <w:szCs w:val="22"/>
              </w:rPr>
              <w:t>eCRF</w:t>
            </w:r>
            <w:proofErr w:type="spellEnd"/>
            <w:r w:rsidRPr="00056D07">
              <w:rPr>
                <w:rFonts w:ascii="Arial" w:eastAsia="Calibri" w:hAnsi="Arial" w:cs="Arial"/>
                <w:sz w:val="22"/>
                <w:szCs w:val="22"/>
              </w:rPr>
              <w:t xml:space="preserve">, o </w:t>
            </w:r>
            <w:r w:rsidR="00A04199" w:rsidRPr="00A04199">
              <w:rPr>
                <w:rFonts w:ascii="Arial" w:eastAsia="Calibri" w:hAnsi="Arial" w:cs="Arial"/>
                <w:smallCaps/>
                <w:sz w:val="22"/>
                <w:szCs w:val="22"/>
              </w:rPr>
              <w:t>Promotor</w:t>
            </w:r>
            <w:r w:rsidRPr="00056D07">
              <w:rPr>
                <w:rFonts w:ascii="Arial" w:eastAsia="Calibri" w:hAnsi="Arial" w:cs="Arial"/>
                <w:sz w:val="22"/>
                <w:szCs w:val="22"/>
              </w:rPr>
              <w:t xml:space="preserve"> reserva-se </w:t>
            </w:r>
            <w:r w:rsidR="00A57086">
              <w:rPr>
                <w:rFonts w:ascii="Arial" w:eastAsia="Calibri" w:hAnsi="Arial" w:cs="Arial"/>
                <w:sz w:val="22"/>
                <w:szCs w:val="22"/>
              </w:rPr>
              <w:t>n</w:t>
            </w:r>
            <w:r w:rsidRPr="00056D07">
              <w:rPr>
                <w:rFonts w:ascii="Arial" w:eastAsia="Calibri" w:hAnsi="Arial" w:cs="Arial"/>
                <w:sz w:val="22"/>
                <w:szCs w:val="22"/>
              </w:rPr>
              <w:t>o direito de reduzir a remuneração em conformidade. Isso inclui, entre outras coisas, a não apresentação de documentos e a apresentação de dados incompletos.</w:t>
            </w:r>
          </w:p>
          <w:p w14:paraId="775A47FA"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Em caso de </w:t>
            </w:r>
            <w:r w:rsidR="0022266D">
              <w:rPr>
                <w:rFonts w:ascii="Arial" w:eastAsia="Calibri" w:hAnsi="Arial" w:cs="Arial"/>
                <w:sz w:val="22"/>
                <w:szCs w:val="22"/>
              </w:rPr>
              <w:t>revogação</w:t>
            </w:r>
            <w:r w:rsidR="0022266D" w:rsidRPr="00056D07">
              <w:rPr>
                <w:rFonts w:ascii="Arial" w:eastAsia="Calibri" w:hAnsi="Arial" w:cs="Arial"/>
                <w:sz w:val="22"/>
                <w:szCs w:val="22"/>
              </w:rPr>
              <w:t xml:space="preserve"> </w:t>
            </w:r>
            <w:r w:rsidRPr="00056D07">
              <w:rPr>
                <w:rFonts w:ascii="Arial" w:eastAsia="Calibri" w:hAnsi="Arial" w:cs="Arial"/>
                <w:sz w:val="22"/>
                <w:szCs w:val="22"/>
              </w:rPr>
              <w:t xml:space="preserve">antecipada do Acordo, a remuneração será ajustada de acordo com a parte da recolha de dados que se encontre completa e devidamente inserida no </w:t>
            </w:r>
            <w:r w:rsidR="00A57086">
              <w:rPr>
                <w:rFonts w:ascii="Arial" w:eastAsia="Calibri" w:hAnsi="Arial" w:cs="Arial"/>
                <w:sz w:val="22"/>
                <w:szCs w:val="22"/>
              </w:rPr>
              <w:t>CRF/</w:t>
            </w:r>
            <w:proofErr w:type="spellStart"/>
            <w:r w:rsidRPr="00056D07">
              <w:rPr>
                <w:rFonts w:ascii="Arial" w:eastAsia="Calibri" w:hAnsi="Arial" w:cs="Arial"/>
                <w:sz w:val="22"/>
                <w:szCs w:val="22"/>
              </w:rPr>
              <w:t>eCRF</w:t>
            </w:r>
            <w:proofErr w:type="spellEnd"/>
            <w:r w:rsidRPr="00056D07">
              <w:rPr>
                <w:rFonts w:ascii="Arial" w:eastAsia="Calibri" w:hAnsi="Arial" w:cs="Arial"/>
                <w:sz w:val="22"/>
                <w:szCs w:val="22"/>
              </w:rPr>
              <w:t>.</w:t>
            </w:r>
          </w:p>
          <w:bookmarkEnd w:id="9"/>
          <w:p w14:paraId="5D88283F" w14:textId="54066B34"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Será adicionado o valor referente a outras atividades inerentes </w:t>
            </w:r>
            <w:r w:rsidR="00D51E31">
              <w:rPr>
                <w:rFonts w:ascii="Arial" w:eastAsia="Calibri" w:hAnsi="Arial" w:cs="Arial"/>
                <w:sz w:val="22"/>
                <w:szCs w:val="22"/>
              </w:rPr>
              <w:t>à</w:t>
            </w:r>
            <w:r w:rsidRPr="00056D07">
              <w:rPr>
                <w:rFonts w:ascii="Arial" w:eastAsia="Calibri" w:hAnsi="Arial" w:cs="Arial"/>
                <w:sz w:val="22"/>
                <w:szCs w:val="22"/>
              </w:rPr>
              <w:t xml:space="preserve"> </w:t>
            </w:r>
            <w:r w:rsidR="00CA77E3">
              <w:rPr>
                <w:rFonts w:ascii="Arial" w:eastAsia="Calibri" w:hAnsi="Arial" w:cs="Arial"/>
                <w:sz w:val="22"/>
                <w:szCs w:val="22"/>
              </w:rPr>
              <w:t>i</w:t>
            </w:r>
            <w:r w:rsidR="00D51E31">
              <w:rPr>
                <w:rFonts w:ascii="Arial" w:eastAsia="Calibri" w:hAnsi="Arial" w:cs="Arial"/>
                <w:sz w:val="22"/>
                <w:szCs w:val="22"/>
              </w:rPr>
              <w:t xml:space="preserve">nvestigação </w:t>
            </w:r>
            <w:r w:rsidR="00CA77E3">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e que estejam de acordo com o </w:t>
            </w:r>
            <w:r w:rsidR="00CA77E3">
              <w:rPr>
                <w:rFonts w:ascii="Arial" w:eastAsia="Calibri" w:hAnsi="Arial" w:cs="Arial"/>
                <w:sz w:val="22"/>
                <w:szCs w:val="22"/>
              </w:rPr>
              <w:t>p</w:t>
            </w:r>
            <w:r w:rsidR="00D51E31">
              <w:rPr>
                <w:rFonts w:ascii="Arial" w:eastAsia="Calibri" w:hAnsi="Arial" w:cs="Arial"/>
                <w:sz w:val="22"/>
                <w:szCs w:val="22"/>
              </w:rPr>
              <w:t xml:space="preserve">lano de </w:t>
            </w:r>
            <w:r w:rsidR="00CA77E3">
              <w:rPr>
                <w:rFonts w:ascii="Arial" w:eastAsia="Calibri" w:hAnsi="Arial" w:cs="Arial"/>
                <w:sz w:val="22"/>
                <w:szCs w:val="22"/>
              </w:rPr>
              <w:t>i</w:t>
            </w:r>
            <w:r w:rsidR="00D51E31">
              <w:rPr>
                <w:rFonts w:ascii="Arial" w:eastAsia="Calibri" w:hAnsi="Arial" w:cs="Arial"/>
                <w:sz w:val="22"/>
                <w:szCs w:val="22"/>
              </w:rPr>
              <w:t xml:space="preserve">nvestigação </w:t>
            </w:r>
            <w:r w:rsidR="00CA77E3">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de acordo com a Tabela II em anexo.</w:t>
            </w:r>
          </w:p>
          <w:p w14:paraId="4B7CDE6A" w14:textId="72D6C0DA" w:rsidR="002E6F70" w:rsidRDefault="002E6F70" w:rsidP="00056D07">
            <w:pPr>
              <w:spacing w:afterLines="120" w:after="288" w:line="276" w:lineRule="auto"/>
              <w:ind w:right="129"/>
              <w:jc w:val="both"/>
              <w:rPr>
                <w:rFonts w:ascii="Arial" w:eastAsia="Calibri" w:hAnsi="Arial" w:cs="Arial"/>
                <w:sz w:val="22"/>
                <w:szCs w:val="22"/>
              </w:rPr>
            </w:pPr>
          </w:p>
          <w:p w14:paraId="106D6712"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7</w:t>
            </w:r>
            <w:r w:rsidR="0090622B" w:rsidRPr="00056D07">
              <w:rPr>
                <w:rFonts w:ascii="Arial" w:eastAsia="Calibri" w:hAnsi="Arial" w:cs="Arial"/>
                <w:b/>
                <w:bCs/>
                <w:sz w:val="22"/>
                <w:szCs w:val="22"/>
              </w:rPr>
              <w:t xml:space="preserve"> </w:t>
            </w:r>
          </w:p>
          <w:p w14:paraId="5017D9DB"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 xml:space="preserve">Custos </w:t>
            </w:r>
            <w:r w:rsidR="004A11F7">
              <w:rPr>
                <w:rFonts w:ascii="Arial" w:eastAsia="Calibri" w:hAnsi="Arial" w:cs="Arial"/>
                <w:b/>
                <w:bCs/>
                <w:sz w:val="22"/>
                <w:szCs w:val="22"/>
              </w:rPr>
              <w:t>a</w:t>
            </w:r>
            <w:r w:rsidR="002E6F70" w:rsidRPr="00056D07">
              <w:rPr>
                <w:rFonts w:ascii="Arial" w:eastAsia="Calibri" w:hAnsi="Arial" w:cs="Arial"/>
                <w:b/>
                <w:bCs/>
                <w:sz w:val="22"/>
                <w:szCs w:val="22"/>
              </w:rPr>
              <w:t>dministrativos</w:t>
            </w:r>
            <w:r w:rsidR="008D4796" w:rsidRPr="00056D07">
              <w:rPr>
                <w:rFonts w:ascii="Arial" w:eastAsia="Calibri" w:hAnsi="Arial" w:cs="Arial"/>
                <w:b/>
                <w:bCs/>
                <w:sz w:val="22"/>
                <w:szCs w:val="22"/>
              </w:rPr>
              <w:t>, se aplicável</w:t>
            </w:r>
            <w:r w:rsidRPr="00056D07">
              <w:rPr>
                <w:rFonts w:ascii="Arial" w:eastAsia="Calibri" w:hAnsi="Arial" w:cs="Arial"/>
                <w:b/>
                <w:bCs/>
                <w:sz w:val="22"/>
                <w:szCs w:val="22"/>
              </w:rPr>
              <w:t>)</w:t>
            </w:r>
          </w:p>
          <w:p w14:paraId="3E0D88DD" w14:textId="77777777" w:rsidR="00B97548" w:rsidRPr="00056D07" w:rsidRDefault="00B97548" w:rsidP="00056D07">
            <w:pPr>
              <w:spacing w:afterLines="120" w:after="288" w:line="276" w:lineRule="auto"/>
              <w:ind w:right="129"/>
              <w:jc w:val="both"/>
              <w:rPr>
                <w:rFonts w:ascii="Arial" w:eastAsia="Calibri" w:hAnsi="Arial" w:cs="Arial"/>
                <w:sz w:val="22"/>
                <w:szCs w:val="22"/>
              </w:rPr>
            </w:pPr>
          </w:p>
          <w:p w14:paraId="28486C1D" w14:textId="7FA313CE"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O processo administrativo que está na base da negociação do presente Acordo tem associado um valor de </w:t>
            </w:r>
            <w:r w:rsidRPr="00056D07">
              <w:rPr>
                <w:rFonts w:ascii="Arial" w:eastAsia="Calibri" w:hAnsi="Arial" w:cs="Arial"/>
                <w:color w:val="A6A6A6"/>
                <w:sz w:val="22"/>
                <w:szCs w:val="22"/>
              </w:rPr>
              <w:t xml:space="preserve">[montante] </w:t>
            </w:r>
            <w:r w:rsidRPr="00056D07">
              <w:rPr>
                <w:rFonts w:ascii="Arial" w:eastAsia="Calibri" w:hAnsi="Arial" w:cs="Arial"/>
                <w:sz w:val="22"/>
                <w:szCs w:val="22"/>
              </w:rPr>
              <w:t>€ (</w:t>
            </w:r>
            <w:r w:rsidRPr="00056D07">
              <w:rPr>
                <w:rFonts w:ascii="Arial" w:eastAsia="Calibri" w:hAnsi="Arial" w:cs="Arial"/>
                <w:color w:val="A6A6A6"/>
                <w:sz w:val="22"/>
                <w:szCs w:val="22"/>
              </w:rPr>
              <w:t>valor por extenso</w:t>
            </w:r>
            <w:r w:rsidRPr="00056D07">
              <w:rPr>
                <w:rFonts w:ascii="Arial" w:eastAsia="Calibri" w:hAnsi="Arial" w:cs="Arial"/>
                <w:sz w:val="22"/>
                <w:szCs w:val="22"/>
              </w:rPr>
              <w:t xml:space="preserve">) a ser liquidado pelo </w:t>
            </w:r>
            <w:r w:rsidR="00A04199" w:rsidRPr="00A04199">
              <w:rPr>
                <w:rFonts w:ascii="Arial" w:eastAsia="Calibri" w:hAnsi="Arial" w:cs="Arial"/>
                <w:smallCaps/>
                <w:sz w:val="22"/>
                <w:szCs w:val="22"/>
              </w:rPr>
              <w:t>Promotor</w:t>
            </w:r>
            <w:r w:rsidRPr="00056D07">
              <w:rPr>
                <w:rFonts w:ascii="Arial" w:eastAsia="Calibri" w:hAnsi="Arial" w:cs="Arial"/>
                <w:sz w:val="22"/>
                <w:szCs w:val="22"/>
              </w:rPr>
              <w:t xml:space="preserve"> </w:t>
            </w:r>
            <w:r w:rsidR="001F57A9">
              <w:rPr>
                <w:rFonts w:ascii="Arial" w:eastAsia="Calibri" w:hAnsi="Arial" w:cs="Arial"/>
                <w:sz w:val="22"/>
                <w:szCs w:val="22"/>
              </w:rPr>
              <w:t>ao</w:t>
            </w:r>
            <w:r w:rsidR="001F57A9"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 xml:space="preserve">, num prazo não superior a </w:t>
            </w:r>
            <w:r w:rsidRPr="00056D07">
              <w:rPr>
                <w:rFonts w:ascii="Arial" w:eastAsia="Calibri" w:hAnsi="Arial" w:cs="Arial"/>
                <w:color w:val="A6A6A6"/>
                <w:sz w:val="22"/>
                <w:szCs w:val="22"/>
              </w:rPr>
              <w:t xml:space="preserve">[número] </w:t>
            </w:r>
            <w:r w:rsidRPr="00056D07">
              <w:rPr>
                <w:rFonts w:ascii="Arial" w:eastAsia="Calibri" w:hAnsi="Arial" w:cs="Arial"/>
                <w:sz w:val="22"/>
                <w:szCs w:val="22"/>
              </w:rPr>
              <w:t>(</w:t>
            </w:r>
            <w:r w:rsidRPr="00056D07">
              <w:rPr>
                <w:rFonts w:ascii="Arial" w:eastAsia="Calibri" w:hAnsi="Arial" w:cs="Arial"/>
                <w:color w:val="A6A6A6"/>
                <w:sz w:val="22"/>
                <w:szCs w:val="22"/>
              </w:rPr>
              <w:t>por extenso</w:t>
            </w:r>
            <w:r w:rsidRPr="00056D07">
              <w:rPr>
                <w:rFonts w:ascii="Arial" w:eastAsia="Calibri" w:hAnsi="Arial" w:cs="Arial"/>
                <w:sz w:val="22"/>
                <w:szCs w:val="22"/>
              </w:rPr>
              <w:t xml:space="preserve">) </w:t>
            </w:r>
            <w:r w:rsidR="00A57086" w:rsidRPr="00056D07">
              <w:rPr>
                <w:rFonts w:ascii="Arial" w:eastAsia="Calibri" w:hAnsi="Arial" w:cs="Arial"/>
                <w:sz w:val="22"/>
                <w:szCs w:val="22"/>
              </w:rPr>
              <w:t xml:space="preserve">dias </w:t>
            </w:r>
            <w:r w:rsidRPr="00056D07">
              <w:rPr>
                <w:rFonts w:ascii="Arial" w:eastAsia="Calibri" w:hAnsi="Arial" w:cs="Arial"/>
                <w:sz w:val="22"/>
                <w:szCs w:val="22"/>
              </w:rPr>
              <w:t>após a</w:t>
            </w:r>
            <w:r w:rsidR="00A57086">
              <w:rPr>
                <w:rFonts w:ascii="Arial" w:eastAsia="Calibri" w:hAnsi="Arial" w:cs="Arial"/>
                <w:sz w:val="22"/>
                <w:szCs w:val="22"/>
              </w:rPr>
              <w:t xml:space="preserve"> </w:t>
            </w:r>
            <w:r w:rsidR="006D37BB">
              <w:rPr>
                <w:rFonts w:ascii="Arial" w:eastAsia="Calibri" w:hAnsi="Arial" w:cs="Arial"/>
                <w:sz w:val="22"/>
                <w:szCs w:val="22"/>
              </w:rPr>
              <w:t>assinatura deste contrato</w:t>
            </w:r>
            <w:r w:rsidRPr="00056D07">
              <w:rPr>
                <w:rFonts w:ascii="Arial" w:eastAsia="Calibri" w:hAnsi="Arial" w:cs="Arial"/>
                <w:sz w:val="22"/>
                <w:szCs w:val="22"/>
              </w:rPr>
              <w:t>.</w:t>
            </w:r>
            <w:r w:rsidR="000C29E2">
              <w:rPr>
                <w:rFonts w:ascii="Arial" w:eastAsia="Calibri" w:hAnsi="Arial" w:cs="Arial"/>
                <w:sz w:val="22"/>
                <w:szCs w:val="22"/>
              </w:rPr>
              <w:br/>
            </w:r>
          </w:p>
          <w:p w14:paraId="7D68689A"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Este valor inicial, não</w:t>
            </w:r>
            <w:r w:rsidR="00BB2CFC">
              <w:rPr>
                <w:rFonts w:ascii="Arial" w:eastAsia="Calibri" w:hAnsi="Arial" w:cs="Arial"/>
                <w:sz w:val="22"/>
                <w:szCs w:val="22"/>
              </w:rPr>
              <w:t xml:space="preserve"> está</w:t>
            </w:r>
            <w:r w:rsidRPr="00056D07">
              <w:rPr>
                <w:rFonts w:ascii="Arial" w:eastAsia="Calibri" w:hAnsi="Arial" w:cs="Arial"/>
                <w:sz w:val="22"/>
                <w:szCs w:val="22"/>
              </w:rPr>
              <w:t xml:space="preserve"> incluído nos encargos por participante e não</w:t>
            </w:r>
            <w:r w:rsidR="00BB2CFC">
              <w:rPr>
                <w:rFonts w:ascii="Arial" w:eastAsia="Calibri" w:hAnsi="Arial" w:cs="Arial"/>
                <w:sz w:val="22"/>
                <w:szCs w:val="22"/>
              </w:rPr>
              <w:t xml:space="preserve"> é</w:t>
            </w:r>
            <w:r w:rsidRPr="00056D07">
              <w:rPr>
                <w:rFonts w:ascii="Arial" w:eastAsia="Calibri" w:hAnsi="Arial" w:cs="Arial"/>
                <w:sz w:val="22"/>
                <w:szCs w:val="22"/>
              </w:rPr>
              <w:t xml:space="preserve"> reembolsável, mesmo em situação de indeferimento da </w:t>
            </w:r>
            <w:r w:rsidR="005B04EB">
              <w:rPr>
                <w:rFonts w:ascii="Arial" w:eastAsia="Calibri" w:hAnsi="Arial" w:cs="Arial"/>
                <w:sz w:val="22"/>
                <w:szCs w:val="22"/>
              </w:rPr>
              <w:t>investigação clínica</w:t>
            </w:r>
            <w:r w:rsidRPr="00056D07">
              <w:rPr>
                <w:rFonts w:ascii="Arial" w:eastAsia="Calibri" w:hAnsi="Arial" w:cs="Arial"/>
                <w:sz w:val="22"/>
                <w:szCs w:val="22"/>
              </w:rPr>
              <w:t>.</w:t>
            </w:r>
          </w:p>
          <w:p w14:paraId="2981D482" w14:textId="77777777" w:rsidR="002E6F70" w:rsidRPr="00056D07" w:rsidRDefault="002E6F70" w:rsidP="00056D07">
            <w:pPr>
              <w:spacing w:afterLines="120" w:after="288" w:line="276" w:lineRule="auto"/>
              <w:ind w:right="129"/>
              <w:jc w:val="both"/>
              <w:rPr>
                <w:rFonts w:ascii="Arial" w:eastAsia="Calibri" w:hAnsi="Arial" w:cs="Arial"/>
                <w:sz w:val="22"/>
                <w:szCs w:val="22"/>
              </w:rPr>
            </w:pPr>
          </w:p>
          <w:p w14:paraId="74C23CBD"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8</w:t>
            </w:r>
            <w:r w:rsidR="0090622B" w:rsidRPr="00056D07">
              <w:rPr>
                <w:rFonts w:ascii="Arial" w:eastAsia="Calibri" w:hAnsi="Arial" w:cs="Arial"/>
                <w:b/>
                <w:bCs/>
                <w:sz w:val="22"/>
                <w:szCs w:val="22"/>
              </w:rPr>
              <w:t xml:space="preserve"> </w:t>
            </w:r>
          </w:p>
          <w:p w14:paraId="5AA123BB"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 xml:space="preserve">Custos associados à </w:t>
            </w:r>
            <w:r w:rsidR="005B04EB">
              <w:rPr>
                <w:rFonts w:ascii="Arial" w:eastAsia="Calibri" w:hAnsi="Arial" w:cs="Arial"/>
                <w:b/>
                <w:bCs/>
                <w:sz w:val="22"/>
                <w:szCs w:val="22"/>
              </w:rPr>
              <w:t>e</w:t>
            </w:r>
            <w:r w:rsidR="002E6F70" w:rsidRPr="00056D07">
              <w:rPr>
                <w:rFonts w:ascii="Arial" w:eastAsia="Calibri" w:hAnsi="Arial" w:cs="Arial"/>
                <w:b/>
                <w:bCs/>
                <w:sz w:val="22"/>
                <w:szCs w:val="22"/>
              </w:rPr>
              <w:t xml:space="preserve">quipa de </w:t>
            </w:r>
            <w:r w:rsidR="005B04EB">
              <w:rPr>
                <w:rFonts w:ascii="Arial" w:eastAsia="Calibri" w:hAnsi="Arial" w:cs="Arial"/>
                <w:b/>
                <w:bCs/>
                <w:sz w:val="22"/>
                <w:szCs w:val="22"/>
              </w:rPr>
              <w:t>i</w:t>
            </w:r>
            <w:r w:rsidR="002E6F70" w:rsidRPr="00056D07">
              <w:rPr>
                <w:rFonts w:ascii="Arial" w:eastAsia="Calibri" w:hAnsi="Arial" w:cs="Arial"/>
                <w:b/>
                <w:bCs/>
                <w:sz w:val="22"/>
                <w:szCs w:val="22"/>
              </w:rPr>
              <w:t>nvestigação</w:t>
            </w:r>
            <w:r w:rsidRPr="00056D07">
              <w:rPr>
                <w:rFonts w:ascii="Arial" w:eastAsia="Calibri" w:hAnsi="Arial" w:cs="Arial"/>
                <w:b/>
                <w:bCs/>
                <w:sz w:val="22"/>
                <w:szCs w:val="22"/>
              </w:rPr>
              <w:t>)</w:t>
            </w:r>
          </w:p>
          <w:p w14:paraId="4EC4FA53" w14:textId="77777777" w:rsidR="00A429CA" w:rsidRPr="00056D07" w:rsidRDefault="00A429CA" w:rsidP="00056D07">
            <w:pPr>
              <w:spacing w:afterLines="120" w:after="288" w:line="276" w:lineRule="auto"/>
              <w:ind w:right="129"/>
              <w:jc w:val="both"/>
              <w:rPr>
                <w:rFonts w:ascii="Arial" w:eastAsia="Calibri" w:hAnsi="Arial" w:cs="Arial"/>
                <w:sz w:val="22"/>
                <w:szCs w:val="22"/>
              </w:rPr>
            </w:pPr>
          </w:p>
          <w:p w14:paraId="49E2D449"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Do encargo por participante (Cláusula 6ª), o total de </w:t>
            </w:r>
            <w:r w:rsidRPr="00056D07">
              <w:rPr>
                <w:rFonts w:ascii="Arial" w:eastAsia="Calibri" w:hAnsi="Arial" w:cs="Arial"/>
                <w:color w:val="A6A6A6"/>
                <w:sz w:val="22"/>
                <w:szCs w:val="22"/>
              </w:rPr>
              <w:t xml:space="preserve">[montante] </w:t>
            </w:r>
            <w:r w:rsidRPr="00056D07">
              <w:rPr>
                <w:rFonts w:ascii="Arial" w:eastAsia="Calibri" w:hAnsi="Arial" w:cs="Arial"/>
                <w:sz w:val="22"/>
                <w:szCs w:val="22"/>
              </w:rPr>
              <w:t>€ (</w:t>
            </w:r>
            <w:r w:rsidRPr="00056D07">
              <w:rPr>
                <w:rFonts w:ascii="Arial" w:eastAsia="Calibri" w:hAnsi="Arial" w:cs="Arial"/>
                <w:color w:val="A6A6A6"/>
                <w:sz w:val="22"/>
                <w:szCs w:val="22"/>
              </w:rPr>
              <w:t>valor por extenso</w:t>
            </w:r>
            <w:r w:rsidRPr="00056D07">
              <w:rPr>
                <w:rFonts w:ascii="Arial" w:eastAsia="Calibri" w:hAnsi="Arial" w:cs="Arial"/>
                <w:sz w:val="22"/>
                <w:szCs w:val="22"/>
              </w:rPr>
              <w:t xml:space="preserve">) está associado ao trabalho prestado pela equipa de investigação de </w:t>
            </w:r>
            <w:r w:rsidRPr="00056D07">
              <w:rPr>
                <w:rFonts w:ascii="Arial" w:eastAsia="Calibri" w:hAnsi="Arial" w:cs="Arial"/>
                <w:sz w:val="22"/>
                <w:szCs w:val="22"/>
              </w:rPr>
              <w:lastRenderedPageBreak/>
              <w:t>acordo com o estabelecido, conforme detalhado na Tabela I:</w:t>
            </w:r>
          </w:p>
          <w:p w14:paraId="1DF6DB40" w14:textId="77777777" w:rsidR="002E6F70" w:rsidRPr="00056D07" w:rsidRDefault="002E6F70" w:rsidP="00056D07">
            <w:pPr>
              <w:pStyle w:val="PargrafodaLista"/>
              <w:numPr>
                <w:ilvl w:val="0"/>
                <w:numId w:val="28"/>
              </w:numPr>
              <w:spacing w:afterLines="120" w:after="288" w:line="276" w:lineRule="auto"/>
              <w:ind w:right="129"/>
              <w:jc w:val="both"/>
              <w:rPr>
                <w:rFonts w:ascii="Arial" w:hAnsi="Arial" w:cs="Arial"/>
                <w:color w:val="A6A6A6"/>
              </w:rPr>
            </w:pPr>
            <w:r w:rsidRPr="00BB05C2">
              <w:rPr>
                <w:rFonts w:ascii="Arial" w:hAnsi="Arial" w:cs="Arial"/>
              </w:rPr>
              <w:t>Médico Especialista</w:t>
            </w:r>
            <w:r w:rsidRPr="00056D07">
              <w:rPr>
                <w:rFonts w:ascii="Arial" w:hAnsi="Arial" w:cs="Arial"/>
                <w:color w:val="A6A6A6"/>
              </w:rPr>
              <w:t xml:space="preserve">: [número] </w:t>
            </w:r>
            <w:r w:rsidRPr="00056D07">
              <w:rPr>
                <w:rFonts w:ascii="Arial" w:hAnsi="Arial" w:cs="Arial"/>
              </w:rPr>
              <w:t>€/hora</w:t>
            </w:r>
            <w:r w:rsidRPr="00056D07">
              <w:rPr>
                <w:rFonts w:ascii="Arial" w:hAnsi="Arial" w:cs="Arial"/>
                <w:color w:val="A6A6A6"/>
              </w:rPr>
              <w:t xml:space="preserve"> </w:t>
            </w:r>
            <w:r w:rsidRPr="00056D07">
              <w:rPr>
                <w:rFonts w:ascii="Arial" w:hAnsi="Arial" w:cs="Arial"/>
              </w:rPr>
              <w:t>(</w:t>
            </w:r>
            <w:r w:rsidRPr="00056D07">
              <w:rPr>
                <w:rFonts w:ascii="Arial" w:hAnsi="Arial" w:cs="Arial"/>
                <w:color w:val="A6A6A6"/>
                <w:lang w:eastAsia="en-US"/>
              </w:rPr>
              <w:t>valor por extenso</w:t>
            </w:r>
            <w:r w:rsidRPr="00056D07">
              <w:rPr>
                <w:rFonts w:ascii="Arial" w:hAnsi="Arial" w:cs="Arial"/>
              </w:rPr>
              <w:t>)</w:t>
            </w:r>
          </w:p>
          <w:p w14:paraId="2245DADA" w14:textId="0882426F" w:rsidR="002E6F70" w:rsidRPr="00056D07" w:rsidRDefault="002E6F70" w:rsidP="00056D07">
            <w:pPr>
              <w:pStyle w:val="PargrafodaLista"/>
              <w:numPr>
                <w:ilvl w:val="0"/>
                <w:numId w:val="28"/>
              </w:numPr>
              <w:spacing w:afterLines="120" w:after="288" w:line="276" w:lineRule="auto"/>
              <w:ind w:right="129"/>
              <w:jc w:val="both"/>
              <w:rPr>
                <w:rFonts w:ascii="Arial" w:hAnsi="Arial" w:cs="Arial"/>
                <w:color w:val="A6A6A6"/>
              </w:rPr>
            </w:pPr>
            <w:r w:rsidRPr="00BB05C2">
              <w:rPr>
                <w:rFonts w:ascii="Arial" w:hAnsi="Arial" w:cs="Arial"/>
              </w:rPr>
              <w:t>Técnico:</w:t>
            </w:r>
            <w:r w:rsidRPr="00056D07">
              <w:rPr>
                <w:rFonts w:ascii="Arial" w:hAnsi="Arial" w:cs="Arial"/>
                <w:color w:val="A6A6A6"/>
              </w:rPr>
              <w:t xml:space="preserve"> [número] </w:t>
            </w:r>
            <w:r w:rsidRPr="00056D07">
              <w:rPr>
                <w:rFonts w:ascii="Arial" w:hAnsi="Arial" w:cs="Arial"/>
              </w:rPr>
              <w:t>€/hora</w:t>
            </w:r>
            <w:r w:rsidRPr="00056D07">
              <w:rPr>
                <w:rFonts w:ascii="Arial" w:hAnsi="Arial" w:cs="Arial"/>
                <w:color w:val="A6A6A6"/>
              </w:rPr>
              <w:t xml:space="preserve"> </w:t>
            </w:r>
            <w:r w:rsidRPr="00056D07">
              <w:rPr>
                <w:rFonts w:ascii="Arial" w:hAnsi="Arial" w:cs="Arial"/>
              </w:rPr>
              <w:t>(</w:t>
            </w:r>
            <w:r w:rsidRPr="00056D07">
              <w:rPr>
                <w:rFonts w:ascii="Arial" w:hAnsi="Arial" w:cs="Arial"/>
                <w:color w:val="A6A6A6"/>
                <w:lang w:eastAsia="en-US"/>
              </w:rPr>
              <w:t>valor por extenso</w:t>
            </w:r>
            <w:r w:rsidRPr="00056D07">
              <w:rPr>
                <w:rFonts w:ascii="Arial" w:hAnsi="Arial" w:cs="Arial"/>
              </w:rPr>
              <w:t>)</w:t>
            </w:r>
            <w:r w:rsidR="000C29E2">
              <w:rPr>
                <w:rFonts w:ascii="Arial" w:hAnsi="Arial" w:cs="Arial"/>
              </w:rPr>
              <w:br/>
            </w:r>
          </w:p>
          <w:p w14:paraId="6CE9A44D" w14:textId="77777777" w:rsidR="002E6F70" w:rsidRPr="00BA4DB9" w:rsidRDefault="002E6F70" w:rsidP="00056D07">
            <w:pPr>
              <w:pStyle w:val="PargrafodaLista"/>
              <w:numPr>
                <w:ilvl w:val="0"/>
                <w:numId w:val="28"/>
              </w:numPr>
              <w:spacing w:afterLines="120" w:after="288" w:line="276" w:lineRule="auto"/>
              <w:ind w:right="129"/>
              <w:jc w:val="both"/>
              <w:rPr>
                <w:rFonts w:ascii="Arial" w:hAnsi="Arial" w:cs="Arial"/>
                <w:color w:val="A6A6A6"/>
              </w:rPr>
            </w:pPr>
            <w:r w:rsidRPr="00BB05C2">
              <w:rPr>
                <w:rFonts w:ascii="Arial" w:hAnsi="Arial" w:cs="Arial"/>
              </w:rPr>
              <w:t>Enfermeiro:</w:t>
            </w:r>
            <w:r w:rsidRPr="00056D07">
              <w:rPr>
                <w:rFonts w:ascii="Arial" w:hAnsi="Arial" w:cs="Arial"/>
                <w:color w:val="A6A6A6"/>
              </w:rPr>
              <w:t xml:space="preserve"> [número] </w:t>
            </w:r>
            <w:r w:rsidRPr="00056D07">
              <w:rPr>
                <w:rFonts w:ascii="Arial" w:hAnsi="Arial" w:cs="Arial"/>
              </w:rPr>
              <w:t>€/hora</w:t>
            </w:r>
            <w:r w:rsidRPr="00056D07">
              <w:rPr>
                <w:rFonts w:ascii="Arial" w:hAnsi="Arial" w:cs="Arial"/>
                <w:color w:val="A6A6A6"/>
              </w:rPr>
              <w:t xml:space="preserve"> </w:t>
            </w:r>
            <w:r w:rsidRPr="00056D07">
              <w:rPr>
                <w:rFonts w:ascii="Arial" w:hAnsi="Arial" w:cs="Arial"/>
              </w:rPr>
              <w:t>(</w:t>
            </w:r>
            <w:r w:rsidRPr="00056D07">
              <w:rPr>
                <w:rFonts w:ascii="Arial" w:hAnsi="Arial" w:cs="Arial"/>
                <w:color w:val="A6A6A6"/>
                <w:lang w:eastAsia="en-US"/>
              </w:rPr>
              <w:t>valor por extenso</w:t>
            </w:r>
            <w:r w:rsidRPr="00056D07">
              <w:rPr>
                <w:rFonts w:ascii="Arial" w:hAnsi="Arial" w:cs="Arial"/>
              </w:rPr>
              <w:t>)</w:t>
            </w:r>
          </w:p>
          <w:p w14:paraId="5A510646" w14:textId="77777777" w:rsidR="00BA4DB9" w:rsidRPr="00BA4DB9" w:rsidRDefault="00BA4DB9" w:rsidP="00BA4DB9">
            <w:pPr>
              <w:pStyle w:val="PargrafodaLista"/>
              <w:numPr>
                <w:ilvl w:val="0"/>
                <w:numId w:val="28"/>
              </w:numPr>
              <w:spacing w:afterLines="120" w:after="288" w:line="276" w:lineRule="auto"/>
              <w:ind w:right="129"/>
              <w:jc w:val="both"/>
              <w:rPr>
                <w:rFonts w:ascii="Arial" w:hAnsi="Arial" w:cs="Arial"/>
                <w:color w:val="A6A6A6"/>
              </w:rPr>
            </w:pPr>
            <w:r w:rsidRPr="00BB05C2">
              <w:rPr>
                <w:rFonts w:ascii="Arial" w:hAnsi="Arial" w:cs="Arial"/>
              </w:rPr>
              <w:t>Farmacêutico:</w:t>
            </w:r>
            <w:r w:rsidRPr="00056D07">
              <w:rPr>
                <w:rFonts w:ascii="Arial" w:hAnsi="Arial" w:cs="Arial"/>
                <w:color w:val="A6A6A6"/>
              </w:rPr>
              <w:t xml:space="preserve"> [número] </w:t>
            </w:r>
            <w:r w:rsidRPr="00056D07">
              <w:rPr>
                <w:rFonts w:ascii="Arial" w:hAnsi="Arial" w:cs="Arial"/>
              </w:rPr>
              <w:t>€/hora</w:t>
            </w:r>
            <w:r w:rsidRPr="00056D07">
              <w:rPr>
                <w:rFonts w:ascii="Arial" w:hAnsi="Arial" w:cs="Arial"/>
                <w:color w:val="A6A6A6"/>
              </w:rPr>
              <w:t xml:space="preserve"> </w:t>
            </w:r>
            <w:r w:rsidRPr="00056D07">
              <w:rPr>
                <w:rFonts w:ascii="Arial" w:hAnsi="Arial" w:cs="Arial"/>
              </w:rPr>
              <w:t>(</w:t>
            </w:r>
            <w:r w:rsidRPr="00056D07">
              <w:rPr>
                <w:rFonts w:ascii="Arial" w:hAnsi="Arial" w:cs="Arial"/>
                <w:color w:val="A6A6A6"/>
                <w:lang w:eastAsia="en-US"/>
              </w:rPr>
              <w:t>valor por extenso</w:t>
            </w:r>
            <w:r w:rsidRPr="00056D07">
              <w:rPr>
                <w:rFonts w:ascii="Arial" w:hAnsi="Arial" w:cs="Arial"/>
              </w:rPr>
              <w:t>)</w:t>
            </w:r>
          </w:p>
          <w:p w14:paraId="716A7F46" w14:textId="54D619B2" w:rsidR="002E6F70" w:rsidRPr="00056D07" w:rsidRDefault="002E6F70" w:rsidP="00056D07">
            <w:pPr>
              <w:pStyle w:val="PargrafodaLista"/>
              <w:numPr>
                <w:ilvl w:val="0"/>
                <w:numId w:val="28"/>
              </w:numPr>
              <w:spacing w:afterLines="120" w:after="288" w:line="276" w:lineRule="auto"/>
              <w:ind w:right="129"/>
              <w:jc w:val="both"/>
              <w:rPr>
                <w:rFonts w:ascii="Arial" w:hAnsi="Arial" w:cs="Arial"/>
                <w:color w:val="A6A6A6"/>
              </w:rPr>
            </w:pPr>
            <w:r w:rsidRPr="00BB05C2">
              <w:rPr>
                <w:rFonts w:ascii="Arial" w:hAnsi="Arial" w:cs="Arial"/>
              </w:rPr>
              <w:t xml:space="preserve">Outro: </w:t>
            </w:r>
            <w:r w:rsidRPr="00056D07">
              <w:rPr>
                <w:rFonts w:ascii="Arial" w:eastAsia="Times New Roman" w:hAnsi="Arial" w:cs="Arial"/>
                <w:color w:val="A6A6A6"/>
              </w:rPr>
              <w:t xml:space="preserve">[número] </w:t>
            </w:r>
            <w:r w:rsidRPr="00056D07">
              <w:rPr>
                <w:rFonts w:ascii="Arial" w:hAnsi="Arial" w:cs="Arial"/>
              </w:rPr>
              <w:t>€/hora</w:t>
            </w:r>
            <w:r w:rsidRPr="00056D07">
              <w:rPr>
                <w:rFonts w:ascii="Arial" w:hAnsi="Arial" w:cs="Arial"/>
                <w:color w:val="A6A6A6"/>
              </w:rPr>
              <w:t xml:space="preserve"> </w:t>
            </w:r>
            <w:r w:rsidRPr="00056D07">
              <w:rPr>
                <w:rFonts w:ascii="Arial" w:hAnsi="Arial" w:cs="Arial"/>
              </w:rPr>
              <w:t>(</w:t>
            </w:r>
            <w:r w:rsidRPr="00056D07">
              <w:rPr>
                <w:rFonts w:ascii="Arial" w:eastAsia="Times New Roman" w:hAnsi="Arial" w:cs="Arial"/>
                <w:color w:val="A6A6A6"/>
              </w:rPr>
              <w:t>valor por extenso</w:t>
            </w:r>
            <w:r w:rsidRPr="00056D07">
              <w:rPr>
                <w:rFonts w:ascii="Arial" w:hAnsi="Arial" w:cs="Arial"/>
              </w:rPr>
              <w:t>)</w:t>
            </w:r>
            <w:r w:rsidR="00BB05C2">
              <w:rPr>
                <w:rFonts w:ascii="Arial" w:hAnsi="Arial" w:cs="Arial"/>
              </w:rPr>
              <w:br/>
            </w:r>
          </w:p>
          <w:p w14:paraId="1DA18416" w14:textId="77777777" w:rsidR="008D4796" w:rsidRPr="00056D07" w:rsidRDefault="008D4796" w:rsidP="006B36A6">
            <w:pPr>
              <w:spacing w:afterLines="120" w:after="288" w:line="276" w:lineRule="auto"/>
              <w:ind w:right="129"/>
              <w:jc w:val="both"/>
              <w:rPr>
                <w:rFonts w:ascii="Arial" w:eastAsia="Calibri" w:hAnsi="Arial" w:cs="Arial"/>
                <w:b/>
                <w:bCs/>
                <w:sz w:val="22"/>
                <w:szCs w:val="22"/>
              </w:rPr>
            </w:pPr>
          </w:p>
          <w:p w14:paraId="585509F2" w14:textId="77777777" w:rsidR="0090622B"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9</w:t>
            </w:r>
            <w:r w:rsidR="0090622B" w:rsidRPr="00056D07">
              <w:rPr>
                <w:rFonts w:ascii="Arial" w:eastAsia="Calibri" w:hAnsi="Arial" w:cs="Arial"/>
                <w:b/>
                <w:bCs/>
                <w:sz w:val="22"/>
                <w:szCs w:val="22"/>
              </w:rPr>
              <w:t xml:space="preserve"> </w:t>
            </w:r>
          </w:p>
          <w:p w14:paraId="516B6D78" w14:textId="77777777" w:rsidR="002E6F70" w:rsidRPr="00056D07" w:rsidRDefault="0090622B"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Custos indiretos</w:t>
            </w:r>
            <w:r w:rsidR="008D4796" w:rsidRPr="00056D07">
              <w:rPr>
                <w:rFonts w:ascii="Arial" w:eastAsia="Calibri" w:hAnsi="Arial" w:cs="Arial"/>
                <w:b/>
                <w:bCs/>
                <w:sz w:val="22"/>
                <w:szCs w:val="22"/>
              </w:rPr>
              <w:t xml:space="preserve">, </w:t>
            </w:r>
            <w:r w:rsidR="002E6F70" w:rsidRPr="00056D07">
              <w:rPr>
                <w:rFonts w:ascii="Arial" w:eastAsia="Calibri" w:hAnsi="Arial" w:cs="Arial"/>
                <w:b/>
                <w:bCs/>
                <w:sz w:val="22"/>
                <w:szCs w:val="22"/>
              </w:rPr>
              <w:t>se aplicável)</w:t>
            </w:r>
          </w:p>
          <w:p w14:paraId="2153654B" w14:textId="77777777" w:rsidR="008D4796" w:rsidRPr="00056D07" w:rsidRDefault="008D4796" w:rsidP="00056D07">
            <w:pPr>
              <w:pStyle w:val="PargrafodaLista"/>
              <w:spacing w:afterLines="120" w:after="288" w:line="276" w:lineRule="auto"/>
              <w:ind w:left="0" w:right="129"/>
              <w:jc w:val="both"/>
              <w:rPr>
                <w:rStyle w:val="normaltextrun"/>
                <w:rFonts w:ascii="Arial" w:hAnsi="Arial" w:cs="Arial"/>
                <w:color w:val="000000"/>
                <w:shd w:val="clear" w:color="auto" w:fill="FFFFFF"/>
              </w:rPr>
            </w:pPr>
          </w:p>
          <w:p w14:paraId="1761B9C7" w14:textId="77777777" w:rsidR="002E6F70" w:rsidRPr="00056D07" w:rsidRDefault="008D4796" w:rsidP="00056D07">
            <w:pPr>
              <w:pStyle w:val="PargrafodaLista"/>
              <w:spacing w:afterLines="120" w:after="288" w:line="276" w:lineRule="auto"/>
              <w:ind w:left="0" w:right="129"/>
              <w:jc w:val="both"/>
              <w:rPr>
                <w:rStyle w:val="normaltextrun"/>
                <w:rFonts w:ascii="Arial" w:hAnsi="Arial" w:cs="Arial"/>
                <w:color w:val="000000"/>
                <w:shd w:val="clear" w:color="auto" w:fill="FFFFFF"/>
              </w:rPr>
            </w:pPr>
            <w:r w:rsidRPr="00056D07">
              <w:rPr>
                <w:rStyle w:val="normaltextrun"/>
                <w:rFonts w:ascii="Arial" w:hAnsi="Arial" w:cs="Arial"/>
                <w:color w:val="000000"/>
                <w:shd w:val="clear" w:color="auto" w:fill="FFFFFF"/>
              </w:rPr>
              <w:t xml:space="preserve">a) </w:t>
            </w:r>
            <w:r w:rsidR="002E6F70" w:rsidRPr="00056D07">
              <w:rPr>
                <w:rStyle w:val="normaltextrun"/>
                <w:rFonts w:ascii="Arial" w:hAnsi="Arial" w:cs="Arial"/>
                <w:color w:val="000000"/>
                <w:shd w:val="clear" w:color="auto" w:fill="FFFFFF"/>
              </w:rPr>
              <w:t>Relacionados com despesas do participante:</w:t>
            </w:r>
          </w:p>
          <w:p w14:paraId="1B20BE5E"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O </w:t>
            </w:r>
            <w:r w:rsidR="00A04199" w:rsidRPr="00A04199">
              <w:rPr>
                <w:rFonts w:ascii="Arial" w:eastAsia="Calibri" w:hAnsi="Arial" w:cs="Arial"/>
                <w:smallCaps/>
                <w:sz w:val="22"/>
                <w:szCs w:val="22"/>
              </w:rPr>
              <w:t>Promotor</w:t>
            </w:r>
            <w:r w:rsidRPr="00056D07">
              <w:rPr>
                <w:rFonts w:ascii="Arial" w:eastAsia="Calibri" w:hAnsi="Arial" w:cs="Arial"/>
                <w:sz w:val="22"/>
                <w:szCs w:val="22"/>
              </w:rPr>
              <w:t xml:space="preserve"> compromete-se a ressarcir </w:t>
            </w:r>
            <w:r w:rsidR="001F57A9">
              <w:rPr>
                <w:rFonts w:ascii="Arial" w:eastAsia="Calibri" w:hAnsi="Arial" w:cs="Arial"/>
                <w:sz w:val="22"/>
                <w:szCs w:val="22"/>
              </w:rPr>
              <w:t>o</w:t>
            </w:r>
            <w:r w:rsidR="001F57A9"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 xml:space="preserve"> </w:t>
            </w:r>
            <w:r w:rsidR="00D90FA7">
              <w:rPr>
                <w:rFonts w:ascii="Arial" w:eastAsia="Calibri" w:hAnsi="Arial" w:cs="Arial"/>
                <w:sz w:val="22"/>
                <w:szCs w:val="22"/>
              </w:rPr>
              <w:t>d</w:t>
            </w:r>
            <w:r w:rsidRPr="00056D07">
              <w:rPr>
                <w:rFonts w:ascii="Arial" w:eastAsia="Calibri" w:hAnsi="Arial" w:cs="Arial"/>
                <w:sz w:val="22"/>
                <w:szCs w:val="22"/>
              </w:rPr>
              <w:t>as despesas incorridas pelo participante que advenham exclusivamente da sua participação n</w:t>
            </w:r>
            <w:r w:rsidR="00D51E31">
              <w:rPr>
                <w:rFonts w:ascii="Arial" w:eastAsia="Calibri" w:hAnsi="Arial" w:cs="Arial"/>
                <w:sz w:val="22"/>
                <w:szCs w:val="22"/>
              </w:rPr>
              <w:t>a</w:t>
            </w:r>
            <w:r w:rsidRPr="00056D07">
              <w:rPr>
                <w:rFonts w:ascii="Arial" w:eastAsia="Calibri" w:hAnsi="Arial" w:cs="Arial"/>
                <w:sz w:val="22"/>
                <w:szCs w:val="22"/>
              </w:rPr>
              <w:t xml:space="preserve"> </w:t>
            </w:r>
            <w:r w:rsidR="005B04EB">
              <w:rPr>
                <w:rFonts w:ascii="Arial" w:eastAsia="Calibri" w:hAnsi="Arial" w:cs="Arial"/>
                <w:sz w:val="22"/>
                <w:szCs w:val="22"/>
              </w:rPr>
              <w:t>i</w:t>
            </w:r>
            <w:r w:rsidR="00D51E31">
              <w:rPr>
                <w:rFonts w:ascii="Arial" w:eastAsia="Calibri" w:hAnsi="Arial" w:cs="Arial"/>
                <w:sz w:val="22"/>
                <w:szCs w:val="22"/>
              </w:rPr>
              <w:t xml:space="preserve">nvestigação </w:t>
            </w:r>
            <w:r w:rsidR="005B04EB">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ou seja, que não teriam ocorrido na prática clínica habitual, nomeadamente deslocação ao </w:t>
            </w:r>
            <w:r w:rsidR="005B04EB">
              <w:rPr>
                <w:rFonts w:ascii="Arial" w:eastAsia="Calibri" w:hAnsi="Arial" w:cs="Arial"/>
                <w:sz w:val="22"/>
                <w:szCs w:val="22"/>
              </w:rPr>
              <w:t>c</w:t>
            </w:r>
            <w:r w:rsidRPr="00056D07">
              <w:rPr>
                <w:rFonts w:ascii="Arial" w:eastAsia="Calibri" w:hAnsi="Arial" w:cs="Arial"/>
                <w:sz w:val="22"/>
                <w:szCs w:val="22"/>
              </w:rPr>
              <w:t>entro</w:t>
            </w:r>
            <w:r w:rsidR="005B04EB">
              <w:rPr>
                <w:rFonts w:ascii="Arial" w:eastAsia="Calibri" w:hAnsi="Arial" w:cs="Arial"/>
                <w:sz w:val="22"/>
                <w:szCs w:val="22"/>
              </w:rPr>
              <w:t xml:space="preserve"> de investigação</w:t>
            </w:r>
            <w:r w:rsidR="006D37BB">
              <w:rPr>
                <w:rFonts w:ascii="Arial" w:eastAsia="Calibri" w:hAnsi="Arial" w:cs="Arial"/>
                <w:sz w:val="22"/>
                <w:szCs w:val="22"/>
              </w:rPr>
              <w:t xml:space="preserve"> e</w:t>
            </w:r>
            <w:r w:rsidRPr="00056D07">
              <w:rPr>
                <w:rFonts w:ascii="Arial" w:eastAsia="Calibri" w:hAnsi="Arial" w:cs="Arial"/>
                <w:sz w:val="22"/>
                <w:szCs w:val="22"/>
              </w:rPr>
              <w:t xml:space="preserve"> alimentação relacionadas com a sua presença em consultas e/ou exames previstos pelo </w:t>
            </w:r>
            <w:r w:rsidR="005B04EB">
              <w:rPr>
                <w:rFonts w:ascii="Arial" w:eastAsia="Calibri" w:hAnsi="Arial" w:cs="Arial"/>
                <w:sz w:val="22"/>
                <w:szCs w:val="22"/>
              </w:rPr>
              <w:t>p</w:t>
            </w:r>
            <w:r w:rsidR="00D51E31">
              <w:rPr>
                <w:rFonts w:ascii="Arial" w:eastAsia="Calibri" w:hAnsi="Arial" w:cs="Arial"/>
                <w:sz w:val="22"/>
                <w:szCs w:val="22"/>
              </w:rPr>
              <w:t>lano</w:t>
            </w:r>
            <w:r w:rsidR="00D51E31" w:rsidRPr="00056D07">
              <w:rPr>
                <w:rFonts w:ascii="Arial" w:eastAsia="Calibri" w:hAnsi="Arial" w:cs="Arial"/>
                <w:sz w:val="22"/>
                <w:szCs w:val="22"/>
              </w:rPr>
              <w:t xml:space="preserve"> </w:t>
            </w:r>
            <w:r w:rsidRPr="00056D07">
              <w:rPr>
                <w:rFonts w:ascii="Arial" w:eastAsia="Calibri" w:hAnsi="Arial" w:cs="Arial"/>
                <w:sz w:val="22"/>
                <w:szCs w:val="22"/>
              </w:rPr>
              <w:t xml:space="preserve">de </w:t>
            </w:r>
            <w:r w:rsidR="005B04EB">
              <w:rPr>
                <w:rFonts w:ascii="Arial" w:eastAsia="Calibri" w:hAnsi="Arial" w:cs="Arial"/>
                <w:sz w:val="22"/>
                <w:szCs w:val="22"/>
              </w:rPr>
              <w:t>i</w:t>
            </w:r>
            <w:r w:rsidR="00D51E31">
              <w:rPr>
                <w:rFonts w:ascii="Arial" w:eastAsia="Calibri" w:hAnsi="Arial" w:cs="Arial"/>
                <w:sz w:val="22"/>
                <w:szCs w:val="22"/>
              </w:rPr>
              <w:t xml:space="preserve">nvestigação </w:t>
            </w:r>
            <w:r w:rsidR="005B04EB">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num montante máximo de </w:t>
            </w:r>
            <w:r w:rsidRPr="00056D07">
              <w:rPr>
                <w:rFonts w:ascii="Arial" w:eastAsia="Calibri" w:hAnsi="Arial" w:cs="Arial"/>
                <w:color w:val="A6A6A6"/>
                <w:sz w:val="22"/>
                <w:szCs w:val="22"/>
              </w:rPr>
              <w:t xml:space="preserve">[montante] </w:t>
            </w:r>
            <w:r w:rsidRPr="00056D07">
              <w:rPr>
                <w:rFonts w:ascii="Arial" w:eastAsia="Calibri" w:hAnsi="Arial" w:cs="Arial"/>
                <w:sz w:val="22"/>
                <w:szCs w:val="22"/>
              </w:rPr>
              <w:t>€ (</w:t>
            </w:r>
            <w:r w:rsidRPr="00056D07">
              <w:rPr>
                <w:rFonts w:ascii="Arial" w:eastAsia="Calibri" w:hAnsi="Arial" w:cs="Arial"/>
                <w:color w:val="A6A6A6"/>
                <w:sz w:val="22"/>
                <w:szCs w:val="22"/>
              </w:rPr>
              <w:t>valor por extenso</w:t>
            </w:r>
            <w:r w:rsidRPr="00056D07">
              <w:rPr>
                <w:rFonts w:ascii="Arial" w:eastAsia="Calibri" w:hAnsi="Arial" w:cs="Arial"/>
                <w:sz w:val="22"/>
                <w:szCs w:val="22"/>
              </w:rPr>
              <w:t xml:space="preserve">). Este pagamento será efetuado mediante a apresentação de fatura. No caso de existirem despesas que excedam o valor máximo, é necessária uma aprovação prévia do </w:t>
            </w:r>
            <w:r w:rsidR="00A04199" w:rsidRPr="00A04199">
              <w:rPr>
                <w:rFonts w:ascii="Arial" w:eastAsia="Calibri" w:hAnsi="Arial" w:cs="Arial"/>
                <w:smallCaps/>
                <w:sz w:val="22"/>
                <w:szCs w:val="22"/>
              </w:rPr>
              <w:t>Promotor</w:t>
            </w:r>
            <w:r w:rsidRPr="00056D07">
              <w:rPr>
                <w:rFonts w:ascii="Arial" w:eastAsia="Calibri" w:hAnsi="Arial" w:cs="Arial"/>
                <w:sz w:val="22"/>
                <w:szCs w:val="22"/>
              </w:rPr>
              <w:t xml:space="preserve">. Todos os recibos de despesas deverão ser entregues ao </w:t>
            </w:r>
            <w:r w:rsidR="00A04199" w:rsidRPr="00A04199">
              <w:rPr>
                <w:rFonts w:ascii="Arial" w:eastAsia="Calibri" w:hAnsi="Arial" w:cs="Arial"/>
                <w:smallCaps/>
                <w:sz w:val="22"/>
                <w:szCs w:val="22"/>
              </w:rPr>
              <w:t>Promotor</w:t>
            </w:r>
            <w:r w:rsidRPr="00056D07">
              <w:rPr>
                <w:rFonts w:ascii="Arial" w:eastAsia="Calibri" w:hAnsi="Arial" w:cs="Arial"/>
                <w:sz w:val="22"/>
                <w:szCs w:val="22"/>
              </w:rPr>
              <w:t xml:space="preserve"> e </w:t>
            </w:r>
            <w:r w:rsidR="00AE1B01" w:rsidRPr="00056D07">
              <w:rPr>
                <w:rFonts w:ascii="Arial" w:eastAsia="Calibri" w:hAnsi="Arial" w:cs="Arial"/>
                <w:sz w:val="22"/>
                <w:szCs w:val="22"/>
              </w:rPr>
              <w:t>anonimizad</w:t>
            </w:r>
            <w:r w:rsidR="00AE1B01">
              <w:rPr>
                <w:rFonts w:ascii="Arial" w:eastAsia="Calibri" w:hAnsi="Arial" w:cs="Arial"/>
                <w:sz w:val="22"/>
                <w:szCs w:val="22"/>
              </w:rPr>
              <w:t>os</w:t>
            </w:r>
            <w:r w:rsidRPr="00056D07">
              <w:rPr>
                <w:rFonts w:ascii="Arial" w:eastAsia="Calibri" w:hAnsi="Arial" w:cs="Arial"/>
                <w:sz w:val="22"/>
                <w:szCs w:val="22"/>
              </w:rPr>
              <w:t xml:space="preserve">. </w:t>
            </w:r>
          </w:p>
          <w:p w14:paraId="5233E308"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Uma </w:t>
            </w:r>
            <w:r w:rsidR="006D37BB">
              <w:rPr>
                <w:rFonts w:ascii="Arial" w:eastAsia="Calibri" w:hAnsi="Arial" w:cs="Arial"/>
                <w:sz w:val="22"/>
                <w:szCs w:val="22"/>
              </w:rPr>
              <w:t xml:space="preserve">eventual </w:t>
            </w:r>
            <w:r w:rsidRPr="00056D07">
              <w:rPr>
                <w:rFonts w:ascii="Arial" w:eastAsia="Calibri" w:hAnsi="Arial" w:cs="Arial"/>
                <w:sz w:val="22"/>
                <w:szCs w:val="22"/>
              </w:rPr>
              <w:t xml:space="preserve">compensação por perdas salariais em visitas relacionadas com </w:t>
            </w:r>
            <w:r w:rsidR="00D51E31">
              <w:rPr>
                <w:rFonts w:ascii="Arial" w:eastAsia="Calibri" w:hAnsi="Arial" w:cs="Arial"/>
                <w:sz w:val="22"/>
                <w:szCs w:val="22"/>
              </w:rPr>
              <w:t>a</w:t>
            </w:r>
            <w:r w:rsidRPr="00056D07">
              <w:rPr>
                <w:rFonts w:ascii="Arial" w:eastAsia="Calibri" w:hAnsi="Arial" w:cs="Arial"/>
                <w:sz w:val="22"/>
                <w:szCs w:val="22"/>
              </w:rPr>
              <w:t xml:space="preserve"> </w:t>
            </w:r>
            <w:r w:rsidR="00C3258B">
              <w:rPr>
                <w:rFonts w:ascii="Arial" w:eastAsia="Calibri" w:hAnsi="Arial" w:cs="Arial"/>
                <w:sz w:val="22"/>
                <w:szCs w:val="22"/>
              </w:rPr>
              <w:t>i</w:t>
            </w:r>
            <w:r w:rsidR="00D51E31">
              <w:rPr>
                <w:rFonts w:ascii="Arial" w:eastAsia="Calibri" w:hAnsi="Arial" w:cs="Arial"/>
                <w:sz w:val="22"/>
                <w:szCs w:val="22"/>
              </w:rPr>
              <w:t xml:space="preserve">nvestigação </w:t>
            </w:r>
            <w:r w:rsidR="00C3258B">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e fora da prática clínica habitual de cuidados será paga integralmente, à parte das restantes despesas. O reembolso de perdas salariais está sujeito à apresentação de uma declaração emitida pela Entidade Empregadora, indicando o valor (em Euros) da perda, bem como de uma declaração da </w:t>
            </w:r>
            <w:r w:rsidRPr="00056D07">
              <w:rPr>
                <w:rFonts w:ascii="Arial" w:eastAsia="Calibri" w:hAnsi="Arial" w:cs="Arial"/>
                <w:sz w:val="22"/>
                <w:szCs w:val="22"/>
              </w:rPr>
              <w:lastRenderedPageBreak/>
              <w:t>Segurança Social, indicando que o</w:t>
            </w:r>
            <w:r w:rsidR="00AE1B01">
              <w:rPr>
                <w:rFonts w:ascii="Arial" w:eastAsia="Calibri" w:hAnsi="Arial" w:cs="Arial"/>
                <w:sz w:val="22"/>
                <w:szCs w:val="22"/>
              </w:rPr>
              <w:t xml:space="preserve"> participante</w:t>
            </w:r>
            <w:r w:rsidRPr="00056D07">
              <w:rPr>
                <w:rFonts w:ascii="Arial" w:eastAsia="Calibri" w:hAnsi="Arial" w:cs="Arial"/>
                <w:sz w:val="22"/>
                <w:szCs w:val="22"/>
              </w:rPr>
              <w:t xml:space="preserve"> não se encontra desempregado(a) ou em baixa por doença.</w:t>
            </w:r>
            <w:bookmarkStart w:id="10" w:name="_Hlk115091709"/>
          </w:p>
          <w:p w14:paraId="2B997D4E" w14:textId="77777777" w:rsidR="002E6F70" w:rsidRDefault="002E6F70" w:rsidP="00056D07">
            <w:pPr>
              <w:spacing w:afterLines="120" w:after="288" w:line="276" w:lineRule="auto"/>
              <w:ind w:right="129"/>
              <w:jc w:val="both"/>
              <w:rPr>
                <w:rFonts w:ascii="Arial" w:eastAsia="Calibri" w:hAnsi="Arial" w:cs="Arial"/>
                <w:sz w:val="22"/>
                <w:szCs w:val="22"/>
              </w:rPr>
            </w:pPr>
            <w:bookmarkStart w:id="11" w:name="_Hlk115962455"/>
            <w:r w:rsidRPr="00056D07">
              <w:rPr>
                <w:rFonts w:ascii="Arial" w:eastAsia="Calibri" w:hAnsi="Arial" w:cs="Arial"/>
                <w:sz w:val="22"/>
                <w:szCs w:val="22"/>
              </w:rPr>
              <w:t xml:space="preserve">Estas despesas serão extensivas a um possível acompanhante, num montante máximo de </w:t>
            </w:r>
            <w:r w:rsidRPr="00056D07">
              <w:rPr>
                <w:rFonts w:ascii="Arial" w:eastAsia="Calibri" w:hAnsi="Arial" w:cs="Arial"/>
                <w:color w:val="A6A6A6"/>
                <w:sz w:val="22"/>
                <w:szCs w:val="22"/>
              </w:rPr>
              <w:t xml:space="preserve">[número] </w:t>
            </w:r>
            <w:r w:rsidRPr="00056D07">
              <w:rPr>
                <w:rFonts w:ascii="Arial" w:eastAsia="Calibri" w:hAnsi="Arial" w:cs="Arial"/>
                <w:sz w:val="22"/>
                <w:szCs w:val="22"/>
              </w:rPr>
              <w:t>€ (</w:t>
            </w:r>
            <w:r w:rsidRPr="00056D07">
              <w:rPr>
                <w:rFonts w:ascii="Arial" w:eastAsia="Calibri" w:hAnsi="Arial" w:cs="Arial"/>
                <w:color w:val="A6A6A6"/>
                <w:sz w:val="22"/>
                <w:szCs w:val="22"/>
              </w:rPr>
              <w:t>valor por extenso</w:t>
            </w:r>
            <w:r w:rsidRPr="00056D07">
              <w:rPr>
                <w:rFonts w:ascii="Arial" w:eastAsia="Calibri" w:hAnsi="Arial" w:cs="Arial"/>
                <w:sz w:val="22"/>
                <w:szCs w:val="22"/>
              </w:rPr>
              <w:t xml:space="preserve">) por visita adicional, ou seja, fora da prática clínica habitual, </w:t>
            </w:r>
            <w:r w:rsidR="00AE1B01" w:rsidRPr="003D6EAD">
              <w:rPr>
                <w:rFonts w:ascii="Arial" w:eastAsia="Calibri" w:hAnsi="Arial" w:cs="Arial"/>
                <w:sz w:val="22"/>
                <w:szCs w:val="22"/>
              </w:rPr>
              <w:t>se o participante for menor ou</w:t>
            </w:r>
            <w:r w:rsidR="00AE1B01" w:rsidRPr="00A04199">
              <w:rPr>
                <w:rFonts w:ascii="Arial" w:eastAsia="Calibri" w:hAnsi="Arial" w:cs="Arial"/>
                <w:sz w:val="22"/>
                <w:szCs w:val="22"/>
              </w:rPr>
              <w:t xml:space="preserve"> </w:t>
            </w:r>
            <w:r w:rsidRPr="00AE1B01">
              <w:rPr>
                <w:rFonts w:ascii="Arial" w:eastAsia="Calibri" w:hAnsi="Arial" w:cs="Arial"/>
                <w:sz w:val="22"/>
                <w:szCs w:val="22"/>
              </w:rPr>
              <w:t xml:space="preserve">se justificado pela situação clínica do </w:t>
            </w:r>
            <w:r w:rsidR="00D51E31" w:rsidRPr="00AE1B01">
              <w:rPr>
                <w:rFonts w:ascii="Arial" w:eastAsia="Calibri" w:hAnsi="Arial" w:cs="Arial"/>
                <w:sz w:val="22"/>
                <w:szCs w:val="22"/>
              </w:rPr>
              <w:t>participante</w:t>
            </w:r>
            <w:r w:rsidRPr="00AE1B01">
              <w:rPr>
                <w:rFonts w:ascii="Arial" w:eastAsia="Calibri" w:hAnsi="Arial" w:cs="Arial"/>
                <w:sz w:val="22"/>
                <w:szCs w:val="22"/>
              </w:rPr>
              <w:t>,</w:t>
            </w:r>
            <w:r w:rsidRPr="00056D07">
              <w:rPr>
                <w:rFonts w:ascii="Arial" w:eastAsia="Calibri" w:hAnsi="Arial" w:cs="Arial"/>
                <w:sz w:val="22"/>
                <w:szCs w:val="22"/>
              </w:rPr>
              <w:t xml:space="preserve"> de acordo com o </w:t>
            </w:r>
            <w:r w:rsidR="00CA6CD5" w:rsidRPr="00CA6CD5">
              <w:rPr>
                <w:rFonts w:ascii="Arial" w:eastAsia="Calibri" w:hAnsi="Arial" w:cs="Arial"/>
                <w:smallCaps/>
                <w:sz w:val="22"/>
                <w:szCs w:val="22"/>
              </w:rPr>
              <w:t>Investigador Principal</w:t>
            </w:r>
            <w:r w:rsidR="00D804D4">
              <w:rPr>
                <w:rFonts w:ascii="Arial" w:eastAsia="Calibri" w:hAnsi="Arial" w:cs="Arial"/>
                <w:sz w:val="22"/>
                <w:szCs w:val="22"/>
              </w:rPr>
              <w:t xml:space="preserve"> e </w:t>
            </w:r>
            <w:r w:rsidR="00D804D4" w:rsidRPr="00D804D4">
              <w:rPr>
                <w:rFonts w:ascii="Arial" w:eastAsia="Calibri" w:hAnsi="Arial" w:cs="Arial"/>
                <w:sz w:val="22"/>
                <w:szCs w:val="22"/>
              </w:rPr>
              <w:t xml:space="preserve">aprovação prévia do </w:t>
            </w:r>
            <w:r w:rsidR="00A04199" w:rsidRPr="00A04199">
              <w:rPr>
                <w:rFonts w:ascii="Arial" w:eastAsia="Calibri" w:hAnsi="Arial" w:cs="Arial"/>
                <w:smallCaps/>
                <w:sz w:val="22"/>
                <w:szCs w:val="22"/>
              </w:rPr>
              <w:t>Promotor</w:t>
            </w:r>
            <w:r w:rsidRPr="00056D07">
              <w:rPr>
                <w:rFonts w:ascii="Arial" w:eastAsia="Calibri" w:hAnsi="Arial" w:cs="Arial"/>
                <w:sz w:val="22"/>
                <w:szCs w:val="22"/>
              </w:rPr>
              <w:t>.</w:t>
            </w:r>
          </w:p>
          <w:p w14:paraId="3A68D32E" w14:textId="10619262" w:rsidR="006D37BB" w:rsidRPr="00056D07" w:rsidRDefault="006B36A6" w:rsidP="00056D07">
            <w:pPr>
              <w:spacing w:afterLines="120" w:after="288" w:line="276" w:lineRule="auto"/>
              <w:ind w:right="129"/>
              <w:jc w:val="both"/>
              <w:rPr>
                <w:rFonts w:ascii="Arial" w:eastAsia="Calibri" w:hAnsi="Arial" w:cs="Arial"/>
                <w:sz w:val="22"/>
                <w:szCs w:val="22"/>
              </w:rPr>
            </w:pPr>
            <w:r>
              <w:rPr>
                <w:rFonts w:ascii="Arial" w:eastAsia="Calibri" w:hAnsi="Arial" w:cs="Arial"/>
                <w:sz w:val="22"/>
                <w:szCs w:val="22"/>
              </w:rPr>
              <w:t>C</w:t>
            </w:r>
            <w:r w:rsidR="000C3450">
              <w:rPr>
                <w:rFonts w:ascii="Arial" w:eastAsia="Calibri" w:hAnsi="Arial" w:cs="Arial"/>
                <w:sz w:val="22"/>
                <w:szCs w:val="22"/>
              </w:rPr>
              <w:t>abe unicamente ao</w:t>
            </w:r>
            <w:r w:rsidR="006D37BB" w:rsidRPr="006D37BB">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006D37BB" w:rsidRPr="006D37BB">
              <w:rPr>
                <w:rFonts w:ascii="Arial" w:eastAsia="Calibri" w:hAnsi="Arial" w:cs="Arial"/>
                <w:sz w:val="22"/>
                <w:szCs w:val="22"/>
              </w:rPr>
              <w:t xml:space="preserve"> </w:t>
            </w:r>
            <w:r w:rsidR="000C3450">
              <w:rPr>
                <w:rFonts w:ascii="Arial" w:eastAsia="Calibri" w:hAnsi="Arial" w:cs="Arial"/>
                <w:sz w:val="22"/>
                <w:szCs w:val="22"/>
              </w:rPr>
              <w:t>garantir o</w:t>
            </w:r>
            <w:r w:rsidR="006D37BB" w:rsidRPr="006D37BB">
              <w:rPr>
                <w:rFonts w:ascii="Arial" w:eastAsia="Calibri" w:hAnsi="Arial" w:cs="Arial"/>
                <w:sz w:val="22"/>
                <w:szCs w:val="22"/>
              </w:rPr>
              <w:t xml:space="preserve"> reembolso d</w:t>
            </w:r>
            <w:r w:rsidR="006D37BB">
              <w:rPr>
                <w:rFonts w:ascii="Arial" w:eastAsia="Calibri" w:hAnsi="Arial" w:cs="Arial"/>
                <w:sz w:val="22"/>
                <w:szCs w:val="22"/>
              </w:rPr>
              <w:t>e todas</w:t>
            </w:r>
            <w:r w:rsidR="006D37BB" w:rsidRPr="006D37BB">
              <w:rPr>
                <w:rFonts w:ascii="Arial" w:eastAsia="Calibri" w:hAnsi="Arial" w:cs="Arial"/>
                <w:sz w:val="22"/>
                <w:szCs w:val="22"/>
              </w:rPr>
              <w:t xml:space="preserve"> despesas ao</w:t>
            </w:r>
            <w:r w:rsidR="000C3450">
              <w:rPr>
                <w:rFonts w:ascii="Arial" w:eastAsia="Calibri" w:hAnsi="Arial" w:cs="Arial"/>
                <w:sz w:val="22"/>
                <w:szCs w:val="22"/>
              </w:rPr>
              <w:t>s</w:t>
            </w:r>
            <w:r w:rsidR="006D37BB" w:rsidRPr="006D37BB">
              <w:rPr>
                <w:rFonts w:ascii="Arial" w:eastAsia="Calibri" w:hAnsi="Arial" w:cs="Arial"/>
                <w:sz w:val="22"/>
                <w:szCs w:val="22"/>
              </w:rPr>
              <w:t xml:space="preserve"> participante</w:t>
            </w:r>
            <w:r w:rsidR="000C3450">
              <w:rPr>
                <w:rFonts w:ascii="Arial" w:eastAsia="Calibri" w:hAnsi="Arial" w:cs="Arial"/>
                <w:sz w:val="22"/>
                <w:szCs w:val="22"/>
              </w:rPr>
              <w:t>s</w:t>
            </w:r>
            <w:r w:rsidR="006D37BB" w:rsidRPr="006D37BB">
              <w:rPr>
                <w:rFonts w:ascii="Arial" w:eastAsia="Calibri" w:hAnsi="Arial" w:cs="Arial"/>
                <w:sz w:val="22"/>
                <w:szCs w:val="22"/>
              </w:rPr>
              <w:t>.</w:t>
            </w:r>
          </w:p>
          <w:bookmarkEnd w:id="10"/>
          <w:bookmarkEnd w:id="11"/>
          <w:p w14:paraId="627A6E3D" w14:textId="77777777" w:rsidR="002E6F70" w:rsidRPr="00056D07" w:rsidRDefault="00B57E80" w:rsidP="00056D07">
            <w:pPr>
              <w:pStyle w:val="PargrafodaLista"/>
              <w:spacing w:afterLines="120" w:after="288" w:line="276" w:lineRule="auto"/>
              <w:ind w:left="0" w:right="129"/>
              <w:jc w:val="both"/>
              <w:rPr>
                <w:rStyle w:val="normaltextrun"/>
                <w:rFonts w:ascii="Arial" w:hAnsi="Arial" w:cs="Arial"/>
              </w:rPr>
            </w:pPr>
            <w:r w:rsidRPr="00056D07">
              <w:rPr>
                <w:rStyle w:val="normaltextrun"/>
                <w:rFonts w:ascii="Arial" w:hAnsi="Arial" w:cs="Arial"/>
                <w:color w:val="000000"/>
                <w:shd w:val="clear" w:color="auto" w:fill="FFFFFF"/>
              </w:rPr>
              <w:t xml:space="preserve">b) </w:t>
            </w:r>
            <w:r w:rsidR="002E6F70" w:rsidRPr="00056D07">
              <w:rPr>
                <w:rStyle w:val="normaltextrun"/>
                <w:rFonts w:ascii="Arial" w:hAnsi="Arial" w:cs="Arial"/>
                <w:color w:val="000000"/>
                <w:shd w:val="clear" w:color="auto" w:fill="FFFFFF"/>
              </w:rPr>
              <w:t>Relacionados com tratamentos:</w:t>
            </w:r>
          </w:p>
          <w:p w14:paraId="0DE414E5" w14:textId="53A9610E"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Ao </w:t>
            </w:r>
            <w:r w:rsidR="00A04199" w:rsidRPr="00A04199">
              <w:rPr>
                <w:rFonts w:ascii="Arial" w:eastAsia="Calibri" w:hAnsi="Arial" w:cs="Arial"/>
                <w:smallCaps/>
                <w:sz w:val="22"/>
                <w:szCs w:val="22"/>
              </w:rPr>
              <w:t>Promotor</w:t>
            </w:r>
            <w:r w:rsidRPr="00056D07">
              <w:rPr>
                <w:rFonts w:ascii="Arial" w:eastAsia="Calibri" w:hAnsi="Arial" w:cs="Arial"/>
                <w:sz w:val="22"/>
                <w:szCs w:val="22"/>
              </w:rPr>
              <w:t xml:space="preserve"> cabe a responsabilidade de assumir as despesas que decorram </w:t>
            </w:r>
            <w:r w:rsidR="009359AC" w:rsidRPr="009359AC">
              <w:rPr>
                <w:rFonts w:ascii="Arial" w:eastAsia="Calibri" w:hAnsi="Arial" w:cs="Arial"/>
                <w:sz w:val="22"/>
                <w:szCs w:val="22"/>
              </w:rPr>
              <w:t xml:space="preserve">de custos indiretos imprevisíveis, pagos adicionalmente ao valor a pagar por visita/doente, tais como </w:t>
            </w:r>
            <w:r w:rsidRPr="00056D07">
              <w:rPr>
                <w:rFonts w:ascii="Arial" w:eastAsia="Calibri" w:hAnsi="Arial" w:cs="Arial"/>
                <w:sz w:val="22"/>
                <w:szCs w:val="22"/>
              </w:rPr>
              <w:t xml:space="preserve"> internamentos, idas à urgência ou hospital de dia que sejam motivados exclusivamente pela participação nest</w:t>
            </w:r>
            <w:r w:rsidR="000A6018">
              <w:rPr>
                <w:rFonts w:ascii="Arial" w:eastAsia="Calibri" w:hAnsi="Arial" w:cs="Arial"/>
                <w:sz w:val="22"/>
                <w:szCs w:val="22"/>
              </w:rPr>
              <w:t>a</w:t>
            </w:r>
            <w:r w:rsidRPr="00056D07">
              <w:rPr>
                <w:rFonts w:ascii="Arial" w:eastAsia="Calibri" w:hAnsi="Arial" w:cs="Arial"/>
                <w:sz w:val="22"/>
                <w:szCs w:val="22"/>
              </w:rPr>
              <w:t xml:space="preserve"> </w:t>
            </w:r>
            <w:r w:rsidR="00C3258B">
              <w:rPr>
                <w:rFonts w:ascii="Arial" w:eastAsia="Calibri" w:hAnsi="Arial" w:cs="Arial"/>
                <w:sz w:val="22"/>
                <w:szCs w:val="22"/>
              </w:rPr>
              <w:t>i</w:t>
            </w:r>
            <w:r w:rsidR="00D51E31">
              <w:rPr>
                <w:rFonts w:ascii="Arial" w:eastAsia="Calibri" w:hAnsi="Arial" w:cs="Arial"/>
                <w:sz w:val="22"/>
                <w:szCs w:val="22"/>
              </w:rPr>
              <w:t xml:space="preserve">nvestigação </w:t>
            </w:r>
            <w:r w:rsidR="00C3258B">
              <w:rPr>
                <w:rFonts w:ascii="Arial" w:eastAsia="Calibri" w:hAnsi="Arial" w:cs="Arial"/>
                <w:sz w:val="22"/>
                <w:szCs w:val="22"/>
              </w:rPr>
              <w:t>c</w:t>
            </w:r>
            <w:r w:rsidR="00D51E31">
              <w:rPr>
                <w:rFonts w:ascii="Arial" w:eastAsia="Calibri" w:hAnsi="Arial" w:cs="Arial"/>
                <w:sz w:val="22"/>
                <w:szCs w:val="22"/>
              </w:rPr>
              <w:t>línica</w:t>
            </w:r>
            <w:r w:rsidR="009359AC">
              <w:rPr>
                <w:rFonts w:ascii="Arial" w:eastAsia="Calibri" w:hAnsi="Arial" w:cs="Arial"/>
                <w:sz w:val="22"/>
                <w:szCs w:val="22"/>
              </w:rPr>
              <w:t xml:space="preserve"> </w:t>
            </w:r>
            <w:r w:rsidR="009359AC" w:rsidRPr="009359AC">
              <w:rPr>
                <w:rFonts w:ascii="Arial" w:eastAsia="Calibri" w:hAnsi="Arial" w:cs="Arial"/>
                <w:sz w:val="22"/>
                <w:szCs w:val="22"/>
              </w:rPr>
              <w:t xml:space="preserve">e de custos indiretos previstos </w:t>
            </w:r>
            <w:r w:rsidR="00612DFE">
              <w:rPr>
                <w:rFonts w:ascii="Arial" w:eastAsia="Calibri" w:hAnsi="Arial" w:cs="Arial"/>
                <w:sz w:val="22"/>
                <w:szCs w:val="22"/>
              </w:rPr>
              <w:t>no plano de investigação clínica</w:t>
            </w:r>
            <w:r w:rsidR="009359AC" w:rsidRPr="009359AC">
              <w:rPr>
                <w:rFonts w:ascii="Arial" w:eastAsia="Calibri" w:hAnsi="Arial" w:cs="Arial"/>
                <w:sz w:val="22"/>
                <w:szCs w:val="22"/>
              </w:rPr>
              <w:t xml:space="preserve">, e parte integrante do valor por visita/doente; os </w:t>
            </w:r>
            <w:r w:rsidR="00612DFE">
              <w:rPr>
                <w:rFonts w:ascii="Arial" w:eastAsia="Calibri" w:hAnsi="Arial" w:cs="Arial"/>
                <w:sz w:val="22"/>
                <w:szCs w:val="22"/>
              </w:rPr>
              <w:t>m</w:t>
            </w:r>
            <w:r w:rsidR="009359AC" w:rsidRPr="009359AC">
              <w:rPr>
                <w:rFonts w:ascii="Arial" w:eastAsia="Calibri" w:hAnsi="Arial" w:cs="Arial"/>
                <w:sz w:val="22"/>
                <w:szCs w:val="22"/>
              </w:rPr>
              <w:t xml:space="preserve">eios </w:t>
            </w:r>
            <w:r w:rsidR="00612DFE">
              <w:rPr>
                <w:rFonts w:ascii="Arial" w:eastAsia="Calibri" w:hAnsi="Arial" w:cs="Arial"/>
                <w:sz w:val="22"/>
                <w:szCs w:val="22"/>
              </w:rPr>
              <w:t>c</w:t>
            </w:r>
            <w:r w:rsidR="009359AC" w:rsidRPr="009359AC">
              <w:rPr>
                <w:rFonts w:ascii="Arial" w:eastAsia="Calibri" w:hAnsi="Arial" w:cs="Arial"/>
                <w:sz w:val="22"/>
                <w:szCs w:val="22"/>
              </w:rPr>
              <w:t xml:space="preserve">omplementares de </w:t>
            </w:r>
            <w:r w:rsidR="00612DFE">
              <w:rPr>
                <w:rFonts w:ascii="Arial" w:eastAsia="Calibri" w:hAnsi="Arial" w:cs="Arial"/>
                <w:sz w:val="22"/>
                <w:szCs w:val="22"/>
              </w:rPr>
              <w:t>d</w:t>
            </w:r>
            <w:r w:rsidR="00612DFE" w:rsidRPr="009359AC">
              <w:rPr>
                <w:rFonts w:ascii="Arial" w:eastAsia="Calibri" w:hAnsi="Arial" w:cs="Arial"/>
                <w:sz w:val="22"/>
                <w:szCs w:val="22"/>
              </w:rPr>
              <w:t>iagnóstico</w:t>
            </w:r>
            <w:r w:rsidR="009359AC" w:rsidRPr="009359AC">
              <w:rPr>
                <w:rFonts w:ascii="Arial" w:eastAsia="Calibri" w:hAnsi="Arial" w:cs="Arial"/>
                <w:sz w:val="22"/>
                <w:szCs w:val="22"/>
              </w:rPr>
              <w:t xml:space="preserve"> e </w:t>
            </w:r>
            <w:r w:rsidR="00612DFE">
              <w:rPr>
                <w:rFonts w:ascii="Arial" w:eastAsia="Calibri" w:hAnsi="Arial" w:cs="Arial"/>
                <w:sz w:val="22"/>
                <w:szCs w:val="22"/>
              </w:rPr>
              <w:t>t</w:t>
            </w:r>
            <w:r w:rsidR="009359AC" w:rsidRPr="009359AC">
              <w:rPr>
                <w:rFonts w:ascii="Arial" w:eastAsia="Calibri" w:hAnsi="Arial" w:cs="Arial"/>
                <w:sz w:val="22"/>
                <w:szCs w:val="22"/>
              </w:rPr>
              <w:t xml:space="preserve">erapêutica </w:t>
            </w:r>
            <w:r w:rsidR="00612DFE">
              <w:rPr>
                <w:rFonts w:ascii="Arial" w:eastAsia="Calibri" w:hAnsi="Arial" w:cs="Arial"/>
                <w:sz w:val="22"/>
                <w:szCs w:val="22"/>
              </w:rPr>
              <w:t xml:space="preserve">(MCDT) </w:t>
            </w:r>
            <w:r w:rsidR="009359AC" w:rsidRPr="009359AC">
              <w:rPr>
                <w:rFonts w:ascii="Arial" w:eastAsia="Calibri" w:hAnsi="Arial" w:cs="Arial"/>
                <w:sz w:val="22"/>
                <w:szCs w:val="22"/>
              </w:rPr>
              <w:t xml:space="preserve">e </w:t>
            </w:r>
            <w:r w:rsidR="00612DFE">
              <w:rPr>
                <w:rFonts w:ascii="Arial" w:eastAsia="Calibri" w:hAnsi="Arial" w:cs="Arial"/>
                <w:sz w:val="22"/>
                <w:szCs w:val="22"/>
              </w:rPr>
              <w:t>c</w:t>
            </w:r>
            <w:r w:rsidR="009359AC" w:rsidRPr="009359AC">
              <w:rPr>
                <w:rFonts w:ascii="Arial" w:eastAsia="Calibri" w:hAnsi="Arial" w:cs="Arial"/>
                <w:sz w:val="22"/>
                <w:szCs w:val="22"/>
              </w:rPr>
              <w:t xml:space="preserve">onsultas conforme a </w:t>
            </w:r>
            <w:r w:rsidR="009359AC" w:rsidRPr="00612DFE">
              <w:rPr>
                <w:rFonts w:ascii="Arial" w:eastAsia="Calibri" w:hAnsi="Arial" w:cs="Arial"/>
                <w:sz w:val="22"/>
                <w:szCs w:val="22"/>
              </w:rPr>
              <w:t>TABELA I a)</w:t>
            </w:r>
            <w:r w:rsidRPr="00612DFE">
              <w:rPr>
                <w:rFonts w:ascii="Arial" w:eastAsia="Calibri" w:hAnsi="Arial" w:cs="Arial"/>
                <w:sz w:val="22"/>
                <w:szCs w:val="22"/>
              </w:rPr>
              <w:t>.</w:t>
            </w:r>
          </w:p>
          <w:p w14:paraId="02025CE7" w14:textId="74BCDEED"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Após conclusão d</w:t>
            </w:r>
            <w:r w:rsidR="000A6018">
              <w:rPr>
                <w:rFonts w:ascii="Arial" w:eastAsia="Calibri" w:hAnsi="Arial" w:cs="Arial"/>
                <w:sz w:val="22"/>
                <w:szCs w:val="22"/>
              </w:rPr>
              <w:t>a</w:t>
            </w:r>
            <w:r w:rsidRPr="00056D07">
              <w:rPr>
                <w:rFonts w:ascii="Arial" w:eastAsia="Calibri" w:hAnsi="Arial" w:cs="Arial"/>
                <w:sz w:val="22"/>
                <w:szCs w:val="22"/>
              </w:rPr>
              <w:t xml:space="preserve"> </w:t>
            </w:r>
            <w:r w:rsidR="00C3258B">
              <w:rPr>
                <w:rFonts w:ascii="Arial" w:eastAsia="Calibri" w:hAnsi="Arial" w:cs="Arial"/>
                <w:sz w:val="22"/>
                <w:szCs w:val="22"/>
              </w:rPr>
              <w:t>i</w:t>
            </w:r>
            <w:r w:rsidR="00D51E31">
              <w:rPr>
                <w:rFonts w:ascii="Arial" w:eastAsia="Calibri" w:hAnsi="Arial" w:cs="Arial"/>
                <w:sz w:val="22"/>
                <w:szCs w:val="22"/>
              </w:rPr>
              <w:t xml:space="preserve">nvestigação </w:t>
            </w:r>
            <w:r w:rsidR="00C3258B">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xml:space="preserve">, </w:t>
            </w:r>
            <w:r w:rsidR="007C3E18" w:rsidRPr="007C3E18">
              <w:rPr>
                <w:rFonts w:ascii="Arial" w:eastAsia="Calibri" w:hAnsi="Arial" w:cs="Arial"/>
                <w:sz w:val="22"/>
                <w:szCs w:val="22"/>
              </w:rPr>
              <w:t xml:space="preserve">os dispositivos experimentais, os </w:t>
            </w:r>
            <w:r w:rsidR="007C3E18">
              <w:rPr>
                <w:rFonts w:ascii="Arial" w:eastAsia="Calibri" w:hAnsi="Arial" w:cs="Arial"/>
                <w:sz w:val="22"/>
                <w:szCs w:val="22"/>
              </w:rPr>
              <w:t xml:space="preserve">seus </w:t>
            </w:r>
            <w:r w:rsidR="007C3E18" w:rsidRPr="007C3E18">
              <w:rPr>
                <w:rFonts w:ascii="Arial" w:eastAsia="Calibri" w:hAnsi="Arial" w:cs="Arial"/>
                <w:sz w:val="22"/>
                <w:szCs w:val="22"/>
              </w:rPr>
              <w:t xml:space="preserve">acessórios, e demais dispositivos e medicamentos necessários à sua utilização </w:t>
            </w:r>
            <w:r w:rsidRPr="00C3258B">
              <w:rPr>
                <w:rFonts w:ascii="Arial" w:eastAsia="Calibri" w:hAnsi="Arial" w:cs="Arial"/>
                <w:sz w:val="22"/>
                <w:szCs w:val="22"/>
              </w:rPr>
              <w:t xml:space="preserve">devem, até à respetiva </w:t>
            </w:r>
            <w:r w:rsidR="007C3E18" w:rsidRPr="0096529B">
              <w:rPr>
                <w:rFonts w:ascii="Arial" w:eastAsia="Calibri" w:hAnsi="Arial" w:cs="Arial"/>
                <w:sz w:val="22"/>
                <w:szCs w:val="22"/>
              </w:rPr>
              <w:t xml:space="preserve">disponibilização no mercado nacional e no </w:t>
            </w:r>
            <w:r w:rsidR="007C3E18">
              <w:rPr>
                <w:rFonts w:ascii="Arial" w:eastAsia="Calibri" w:hAnsi="Arial" w:cs="Arial"/>
                <w:sz w:val="22"/>
                <w:szCs w:val="22"/>
              </w:rPr>
              <w:t>s</w:t>
            </w:r>
            <w:r w:rsidR="007C3E18" w:rsidRPr="0096529B">
              <w:rPr>
                <w:rFonts w:ascii="Arial" w:eastAsia="Calibri" w:hAnsi="Arial" w:cs="Arial"/>
                <w:sz w:val="22"/>
                <w:szCs w:val="22"/>
              </w:rPr>
              <w:t xml:space="preserve">erviço </w:t>
            </w:r>
            <w:r w:rsidR="007C3E18">
              <w:rPr>
                <w:rFonts w:ascii="Arial" w:eastAsia="Calibri" w:hAnsi="Arial" w:cs="Arial"/>
                <w:sz w:val="22"/>
                <w:szCs w:val="22"/>
              </w:rPr>
              <w:t>n</w:t>
            </w:r>
            <w:r w:rsidR="007C3E18" w:rsidRPr="0096529B">
              <w:rPr>
                <w:rFonts w:ascii="Arial" w:eastAsia="Calibri" w:hAnsi="Arial" w:cs="Arial"/>
                <w:sz w:val="22"/>
                <w:szCs w:val="22"/>
              </w:rPr>
              <w:t xml:space="preserve">acional de </w:t>
            </w:r>
            <w:r w:rsidR="007C3E18">
              <w:rPr>
                <w:rFonts w:ascii="Arial" w:eastAsia="Calibri" w:hAnsi="Arial" w:cs="Arial"/>
                <w:sz w:val="22"/>
                <w:szCs w:val="22"/>
              </w:rPr>
              <w:t>s</w:t>
            </w:r>
            <w:r w:rsidR="007C3E18" w:rsidRPr="0096529B">
              <w:rPr>
                <w:rFonts w:ascii="Arial" w:eastAsia="Calibri" w:hAnsi="Arial" w:cs="Arial"/>
                <w:sz w:val="22"/>
                <w:szCs w:val="22"/>
              </w:rPr>
              <w:t>aúde</w:t>
            </w:r>
            <w:r w:rsidRPr="0096529B">
              <w:rPr>
                <w:rFonts w:ascii="Arial" w:eastAsia="Calibri" w:hAnsi="Arial" w:cs="Arial"/>
                <w:sz w:val="22"/>
                <w:szCs w:val="22"/>
              </w:rPr>
              <w:t xml:space="preserve">, ser disponibilizados gratuitamente pelo </w:t>
            </w:r>
            <w:r w:rsidR="00A04199" w:rsidRPr="00A04199">
              <w:rPr>
                <w:rFonts w:ascii="Arial" w:eastAsia="Calibri" w:hAnsi="Arial" w:cs="Arial"/>
                <w:smallCaps/>
                <w:sz w:val="22"/>
                <w:szCs w:val="22"/>
              </w:rPr>
              <w:t>Promotor</w:t>
            </w:r>
            <w:r w:rsidRPr="007C3E18">
              <w:rPr>
                <w:rFonts w:ascii="Arial" w:eastAsia="Calibri" w:hAnsi="Arial" w:cs="Arial"/>
                <w:sz w:val="22"/>
                <w:szCs w:val="22"/>
              </w:rPr>
              <w:t xml:space="preserve"> ao participante, desde que o </w:t>
            </w:r>
            <w:r w:rsidR="00CA6CD5" w:rsidRPr="00CA6CD5">
              <w:rPr>
                <w:rFonts w:ascii="Arial" w:eastAsia="Calibri" w:hAnsi="Arial" w:cs="Arial"/>
                <w:smallCaps/>
                <w:sz w:val="22"/>
                <w:szCs w:val="22"/>
              </w:rPr>
              <w:t>Investigador Principal</w:t>
            </w:r>
            <w:r w:rsidRPr="007C3E18">
              <w:rPr>
                <w:rFonts w:ascii="Arial" w:eastAsia="Calibri" w:hAnsi="Arial" w:cs="Arial"/>
                <w:sz w:val="22"/>
                <w:szCs w:val="22"/>
              </w:rPr>
              <w:t xml:space="preserve"> considere indispensável a continuação da sua utilização</w:t>
            </w:r>
            <w:r w:rsidR="007C3E18">
              <w:rPr>
                <w:rFonts w:ascii="Arial" w:eastAsia="Calibri" w:hAnsi="Arial" w:cs="Arial"/>
                <w:sz w:val="22"/>
                <w:szCs w:val="22"/>
              </w:rPr>
              <w:t xml:space="preserve"> </w:t>
            </w:r>
            <w:r w:rsidR="007C3E18" w:rsidRPr="0096529B">
              <w:rPr>
                <w:rFonts w:ascii="Arial" w:eastAsia="Calibri" w:hAnsi="Arial" w:cs="Arial"/>
                <w:sz w:val="22"/>
                <w:szCs w:val="22"/>
              </w:rPr>
              <w:t>por não existirem alternativas de benefício clínico, de desempenho e segurança equiparáveis, ou por a sua substituição não ser clinicamente adequada</w:t>
            </w:r>
            <w:r w:rsidRPr="007C3E18">
              <w:rPr>
                <w:rFonts w:ascii="Arial" w:eastAsia="Calibri" w:hAnsi="Arial" w:cs="Arial"/>
                <w:sz w:val="22"/>
                <w:szCs w:val="22"/>
              </w:rPr>
              <w:t>.</w:t>
            </w:r>
          </w:p>
          <w:p w14:paraId="2FB2B6E0" w14:textId="77777777" w:rsidR="002E6F70" w:rsidRPr="000C29E2" w:rsidRDefault="002E6F70" w:rsidP="00AC3600">
            <w:pPr>
              <w:spacing w:afterLines="120" w:after="288" w:line="276" w:lineRule="auto"/>
              <w:ind w:right="129"/>
              <w:jc w:val="both"/>
              <w:rPr>
                <w:rFonts w:ascii="Arial" w:eastAsia="Calibri" w:hAnsi="Arial"/>
                <w:sz w:val="22"/>
              </w:rPr>
            </w:pPr>
          </w:p>
          <w:p w14:paraId="761E889D" w14:textId="77777777" w:rsidR="00A429CA"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1</w:t>
            </w:r>
            <w:r w:rsidR="00A429CA" w:rsidRPr="00056D07">
              <w:rPr>
                <w:rFonts w:ascii="Arial" w:eastAsia="Calibri" w:hAnsi="Arial" w:cs="Arial"/>
                <w:b/>
                <w:bCs/>
                <w:sz w:val="22"/>
                <w:szCs w:val="22"/>
              </w:rPr>
              <w:t>0</w:t>
            </w:r>
          </w:p>
          <w:p w14:paraId="0C6BECB2" w14:textId="77777777" w:rsidR="002E6F70" w:rsidRPr="00056D07" w:rsidRDefault="00A429CA"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 xml:space="preserve">Valor </w:t>
            </w:r>
            <w:r w:rsidR="0093729D">
              <w:rPr>
                <w:rFonts w:ascii="Arial" w:eastAsia="Calibri" w:hAnsi="Arial" w:cs="Arial"/>
                <w:b/>
                <w:bCs/>
                <w:sz w:val="22"/>
                <w:szCs w:val="22"/>
              </w:rPr>
              <w:t>r</w:t>
            </w:r>
            <w:r w:rsidR="002E6F70" w:rsidRPr="00056D07">
              <w:rPr>
                <w:rFonts w:ascii="Arial" w:eastAsia="Calibri" w:hAnsi="Arial" w:cs="Arial"/>
                <w:b/>
                <w:bCs/>
                <w:sz w:val="22"/>
                <w:szCs w:val="22"/>
              </w:rPr>
              <w:t>emanescente</w:t>
            </w:r>
            <w:r w:rsidRPr="00056D07">
              <w:rPr>
                <w:rFonts w:ascii="Arial" w:eastAsia="Calibri" w:hAnsi="Arial" w:cs="Arial"/>
                <w:b/>
                <w:bCs/>
                <w:sz w:val="22"/>
                <w:szCs w:val="22"/>
              </w:rPr>
              <w:t>)</w:t>
            </w:r>
          </w:p>
          <w:p w14:paraId="23640D4E" w14:textId="77777777" w:rsidR="00B57E80" w:rsidRPr="00056D07" w:rsidRDefault="00B57E80" w:rsidP="00056D07">
            <w:pPr>
              <w:spacing w:afterLines="120" w:after="288" w:line="276" w:lineRule="auto"/>
              <w:ind w:right="129"/>
              <w:jc w:val="both"/>
              <w:rPr>
                <w:rFonts w:ascii="Arial" w:eastAsia="Calibri" w:hAnsi="Arial" w:cs="Arial"/>
                <w:sz w:val="22"/>
                <w:szCs w:val="22"/>
              </w:rPr>
            </w:pPr>
          </w:p>
          <w:p w14:paraId="505F3C5B" w14:textId="3AEB6D7D" w:rsidR="00BB2CFC" w:rsidRDefault="00BB2CFC"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A equipa de investigação </w:t>
            </w:r>
            <w:r>
              <w:rPr>
                <w:rFonts w:ascii="Arial" w:eastAsia="Calibri" w:hAnsi="Arial" w:cs="Arial"/>
                <w:sz w:val="22"/>
                <w:szCs w:val="22"/>
              </w:rPr>
              <w:t>encontra-se</w:t>
            </w:r>
            <w:r w:rsidRPr="00056D07">
              <w:rPr>
                <w:rFonts w:ascii="Arial" w:eastAsia="Calibri" w:hAnsi="Arial" w:cs="Arial"/>
                <w:sz w:val="22"/>
                <w:szCs w:val="22"/>
              </w:rPr>
              <w:t xml:space="preserve"> discriminada na Tabela III em anexo, com identificação dos </w:t>
            </w:r>
            <w:r w:rsidRPr="00056D07">
              <w:rPr>
                <w:rFonts w:ascii="Arial" w:eastAsia="Calibri" w:hAnsi="Arial" w:cs="Arial"/>
                <w:sz w:val="22"/>
                <w:szCs w:val="22"/>
              </w:rPr>
              <w:lastRenderedPageBreak/>
              <w:t xml:space="preserve">membros através do nome, função e </w:t>
            </w:r>
            <w:r w:rsidRPr="003D6EAD">
              <w:rPr>
                <w:rFonts w:ascii="Arial" w:eastAsia="Calibri" w:hAnsi="Arial" w:cs="Arial"/>
                <w:sz w:val="22"/>
                <w:szCs w:val="22"/>
              </w:rPr>
              <w:t>percentagem a distribuir da proporção do valor remanescente</w:t>
            </w:r>
            <w:r w:rsidRPr="00056D07">
              <w:rPr>
                <w:rFonts w:ascii="Arial" w:eastAsia="Calibri" w:hAnsi="Arial" w:cs="Arial"/>
                <w:sz w:val="22"/>
                <w:szCs w:val="22"/>
              </w:rPr>
              <w:t>.</w:t>
            </w:r>
            <w:r>
              <w:rPr>
                <w:rFonts w:ascii="Arial" w:eastAsia="Calibri" w:hAnsi="Arial" w:cs="Arial"/>
                <w:sz w:val="22"/>
                <w:szCs w:val="22"/>
              </w:rPr>
              <w:t xml:space="preserve"> </w:t>
            </w:r>
            <w:r w:rsidR="00612DFE">
              <w:rPr>
                <w:rFonts w:ascii="Arial" w:eastAsia="Calibri" w:hAnsi="Arial" w:cs="Arial"/>
                <w:sz w:val="22"/>
                <w:szCs w:val="22"/>
              </w:rPr>
              <w:br/>
            </w:r>
          </w:p>
          <w:p w14:paraId="709B52C9" w14:textId="427AD066" w:rsidR="00553EC6" w:rsidRPr="00056D07" w:rsidRDefault="002E6F70" w:rsidP="00553EC6">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O valor remanescente (caracterizado pelo valor obtido após excluído o custo referido na Cláusula 8 e os custos </w:t>
            </w:r>
            <w:r w:rsidR="009359AC" w:rsidRPr="009359AC">
              <w:rPr>
                <w:rFonts w:ascii="Arial" w:eastAsia="Calibri" w:hAnsi="Arial" w:cs="Arial"/>
                <w:sz w:val="22"/>
                <w:szCs w:val="22"/>
              </w:rPr>
              <w:t>indiretos conforme a cláusula 9º b),</w:t>
            </w:r>
            <w:r w:rsidRPr="00056D07">
              <w:rPr>
                <w:rFonts w:ascii="Arial" w:eastAsia="Calibri" w:hAnsi="Arial" w:cs="Arial"/>
                <w:sz w:val="22"/>
                <w:szCs w:val="22"/>
              </w:rPr>
              <w:t xml:space="preserve">), será distribuído da seguinte forma: </w:t>
            </w:r>
          </w:p>
          <w:p w14:paraId="11C3E029" w14:textId="77777777" w:rsidR="002E6F70" w:rsidRPr="00A04199" w:rsidRDefault="002E6F70" w:rsidP="00056D07">
            <w:pPr>
              <w:pStyle w:val="PargrafodaLista"/>
              <w:numPr>
                <w:ilvl w:val="0"/>
                <w:numId w:val="13"/>
              </w:numPr>
              <w:spacing w:afterLines="120" w:after="288" w:line="276" w:lineRule="auto"/>
              <w:ind w:right="129"/>
              <w:jc w:val="both"/>
              <w:rPr>
                <w:rFonts w:ascii="Arial" w:hAnsi="Arial" w:cs="Arial"/>
              </w:rPr>
            </w:pPr>
            <w:r w:rsidRPr="00A04199">
              <w:rPr>
                <w:rFonts w:ascii="Arial" w:hAnsi="Arial" w:cs="Arial"/>
                <w:color w:val="A6A6A6"/>
              </w:rPr>
              <w:t xml:space="preserve">[número] </w:t>
            </w:r>
            <w:r w:rsidRPr="00A04199">
              <w:rPr>
                <w:rFonts w:ascii="Arial" w:hAnsi="Arial" w:cs="Arial"/>
              </w:rPr>
              <w:t>% (</w:t>
            </w:r>
            <w:r w:rsidRPr="00A04199">
              <w:rPr>
                <w:rFonts w:ascii="Arial" w:hAnsi="Arial" w:cs="Arial"/>
                <w:color w:val="A6A6A6"/>
              </w:rPr>
              <w:t>[número]</w:t>
            </w:r>
            <w:r w:rsidRPr="00A04199">
              <w:rPr>
                <w:rFonts w:ascii="Arial" w:hAnsi="Arial" w:cs="Arial"/>
              </w:rPr>
              <w:t xml:space="preserve"> por cento) para </w:t>
            </w:r>
            <w:r w:rsidR="002437D2" w:rsidRPr="00A04199">
              <w:rPr>
                <w:rFonts w:ascii="Arial" w:hAnsi="Arial" w:cs="Arial"/>
              </w:rPr>
              <w:t xml:space="preserve">o </w:t>
            </w:r>
            <w:r w:rsidR="006F6053" w:rsidRPr="00A04199">
              <w:rPr>
                <w:rFonts w:ascii="Arial" w:hAnsi="Arial" w:cs="Arial"/>
                <w:smallCaps/>
              </w:rPr>
              <w:t>Centro de Investigação</w:t>
            </w:r>
            <w:r w:rsidRPr="00A04199">
              <w:rPr>
                <w:rFonts w:ascii="Arial" w:hAnsi="Arial" w:cs="Arial"/>
              </w:rPr>
              <w:t>;</w:t>
            </w:r>
          </w:p>
          <w:p w14:paraId="227B312E" w14:textId="77777777" w:rsidR="002E6F70" w:rsidRPr="00131AE5" w:rsidRDefault="002E6F70" w:rsidP="00056D07">
            <w:pPr>
              <w:pStyle w:val="PargrafodaLista"/>
              <w:numPr>
                <w:ilvl w:val="0"/>
                <w:numId w:val="13"/>
              </w:numPr>
              <w:spacing w:afterLines="120" w:after="288" w:line="276" w:lineRule="auto"/>
              <w:ind w:right="129"/>
              <w:jc w:val="both"/>
              <w:rPr>
                <w:rFonts w:ascii="Arial" w:hAnsi="Arial" w:cs="Arial"/>
              </w:rPr>
            </w:pPr>
            <w:r w:rsidRPr="000C3450">
              <w:rPr>
                <w:rFonts w:ascii="Arial" w:hAnsi="Arial" w:cs="Arial"/>
                <w:color w:val="A6A6A6"/>
              </w:rPr>
              <w:t xml:space="preserve">[número] </w:t>
            </w:r>
            <w:r w:rsidRPr="000C3450">
              <w:rPr>
                <w:rFonts w:ascii="Arial" w:hAnsi="Arial" w:cs="Arial"/>
              </w:rPr>
              <w:t>% (</w:t>
            </w:r>
            <w:r w:rsidRPr="000C3450">
              <w:rPr>
                <w:rFonts w:ascii="Arial" w:hAnsi="Arial" w:cs="Arial"/>
                <w:color w:val="A6A6A6"/>
              </w:rPr>
              <w:t>[número]</w:t>
            </w:r>
            <w:r w:rsidRPr="000C3450">
              <w:rPr>
                <w:rFonts w:ascii="Arial" w:hAnsi="Arial" w:cs="Arial"/>
              </w:rPr>
              <w:t xml:space="preserve"> por cento) para os profissionais</w:t>
            </w:r>
            <w:r w:rsidR="000C3450">
              <w:rPr>
                <w:rFonts w:ascii="Arial" w:hAnsi="Arial" w:cs="Arial"/>
              </w:rPr>
              <w:t xml:space="preserve"> que integram a equipa de investigação</w:t>
            </w:r>
            <w:r w:rsidRPr="00131AE5">
              <w:rPr>
                <w:rFonts w:ascii="Arial" w:hAnsi="Arial" w:cs="Arial"/>
              </w:rPr>
              <w:t xml:space="preserve">, ou para os serviços onde estes exerçam atividade, sempre sob proposta do </w:t>
            </w:r>
            <w:r w:rsidR="00CA6CD5" w:rsidRPr="00A04199">
              <w:rPr>
                <w:rFonts w:ascii="Arial" w:hAnsi="Arial" w:cs="Arial"/>
                <w:smallCaps/>
              </w:rPr>
              <w:t>Investigador Principal</w:t>
            </w:r>
            <w:r w:rsidRPr="00131AE5">
              <w:rPr>
                <w:rFonts w:ascii="Arial" w:hAnsi="Arial" w:cs="Arial"/>
              </w:rPr>
              <w:t>, conforme referido na Tabela III em anexo.</w:t>
            </w:r>
          </w:p>
          <w:p w14:paraId="70AB3CF5" w14:textId="77777777" w:rsidR="00317531" w:rsidRPr="00056D07" w:rsidRDefault="00317531" w:rsidP="00056D07">
            <w:pPr>
              <w:spacing w:afterLines="120" w:after="288" w:line="276" w:lineRule="auto"/>
              <w:ind w:right="129"/>
              <w:jc w:val="both"/>
              <w:rPr>
                <w:rFonts w:ascii="Arial" w:eastAsia="Calibri" w:hAnsi="Arial" w:cs="Arial"/>
                <w:b/>
                <w:bCs/>
                <w:sz w:val="22"/>
                <w:szCs w:val="22"/>
              </w:rPr>
            </w:pPr>
          </w:p>
          <w:p w14:paraId="744E7A10" w14:textId="77777777" w:rsidR="00A429CA"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11</w:t>
            </w:r>
          </w:p>
          <w:p w14:paraId="01ADA9C8" w14:textId="77777777" w:rsidR="002E6F70" w:rsidRPr="00056D07" w:rsidRDefault="00A429CA"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 xml:space="preserve">Custos associados a </w:t>
            </w:r>
            <w:r w:rsidR="00B473D7">
              <w:rPr>
                <w:rFonts w:ascii="Arial" w:eastAsia="Calibri" w:hAnsi="Arial" w:cs="Arial"/>
                <w:b/>
                <w:bCs/>
                <w:sz w:val="22"/>
                <w:szCs w:val="22"/>
              </w:rPr>
              <w:t>a</w:t>
            </w:r>
            <w:r w:rsidR="002E6F70" w:rsidRPr="00056D07">
              <w:rPr>
                <w:rFonts w:ascii="Arial" w:eastAsia="Calibri" w:hAnsi="Arial" w:cs="Arial"/>
                <w:b/>
                <w:bCs/>
                <w:sz w:val="22"/>
                <w:szCs w:val="22"/>
              </w:rPr>
              <w:t>rquivo</w:t>
            </w:r>
            <w:r w:rsidR="008D4796" w:rsidRPr="00056D07">
              <w:rPr>
                <w:rFonts w:ascii="Arial" w:eastAsia="Calibri" w:hAnsi="Arial" w:cs="Arial"/>
                <w:b/>
                <w:bCs/>
                <w:sz w:val="22"/>
                <w:szCs w:val="22"/>
              </w:rPr>
              <w:t xml:space="preserve">, </w:t>
            </w:r>
            <w:r w:rsidR="002E6F70" w:rsidRPr="00056D07">
              <w:rPr>
                <w:rFonts w:ascii="Arial" w:eastAsia="Calibri" w:hAnsi="Arial" w:cs="Arial"/>
                <w:b/>
                <w:bCs/>
                <w:sz w:val="22"/>
                <w:szCs w:val="22"/>
              </w:rPr>
              <w:t>se aplicável</w:t>
            </w:r>
            <w:r w:rsidRPr="00056D07">
              <w:rPr>
                <w:rFonts w:ascii="Arial" w:eastAsia="Calibri" w:hAnsi="Arial" w:cs="Arial"/>
                <w:b/>
                <w:bCs/>
                <w:sz w:val="22"/>
                <w:szCs w:val="22"/>
              </w:rPr>
              <w:t>)</w:t>
            </w:r>
          </w:p>
          <w:p w14:paraId="7E571BC5" w14:textId="77777777" w:rsidR="00B57E80" w:rsidRPr="00056D07" w:rsidRDefault="00B57E80" w:rsidP="00056D07">
            <w:pPr>
              <w:spacing w:afterLines="120" w:after="288" w:line="276" w:lineRule="auto"/>
              <w:ind w:right="129"/>
              <w:jc w:val="both"/>
              <w:rPr>
                <w:rStyle w:val="normaltextrun"/>
                <w:rFonts w:ascii="Arial" w:eastAsia="Calibri" w:hAnsi="Arial" w:cs="Arial"/>
                <w:color w:val="000000"/>
                <w:sz w:val="22"/>
                <w:szCs w:val="22"/>
                <w:shd w:val="clear" w:color="auto" w:fill="FFFFFF"/>
              </w:rPr>
            </w:pPr>
          </w:p>
          <w:p w14:paraId="6ED144A9" w14:textId="77777777" w:rsidR="00131AE5" w:rsidRDefault="00131AE5" w:rsidP="00131AE5">
            <w:pPr>
              <w:spacing w:afterLines="120" w:after="288" w:line="276" w:lineRule="auto"/>
              <w:ind w:right="129"/>
              <w:jc w:val="both"/>
              <w:rPr>
                <w:rStyle w:val="normaltextrun"/>
                <w:rFonts w:ascii="Arial" w:eastAsia="Calibri" w:hAnsi="Arial" w:cs="Arial"/>
                <w:color w:val="000000"/>
                <w:sz w:val="22"/>
                <w:szCs w:val="22"/>
                <w:shd w:val="clear" w:color="auto" w:fill="FFFFFF"/>
              </w:rPr>
            </w:pPr>
            <w:r>
              <w:rPr>
                <w:rStyle w:val="normaltextrun"/>
                <w:rFonts w:ascii="Arial" w:eastAsia="Calibri" w:hAnsi="Arial" w:cs="Arial"/>
                <w:sz w:val="22"/>
                <w:szCs w:val="22"/>
              </w:rPr>
              <w:t>O</w:t>
            </w:r>
            <w:r w:rsidRPr="00056D07">
              <w:rPr>
                <w:rStyle w:val="normaltextrun"/>
                <w:rFonts w:ascii="Arial" w:eastAsia="Calibri" w:hAnsi="Arial" w:cs="Arial"/>
                <w:sz w:val="22"/>
                <w:szCs w:val="22"/>
              </w:rPr>
              <w:t xml:space="preserve"> </w:t>
            </w:r>
            <w:r w:rsidRPr="006F6053">
              <w:rPr>
                <w:rStyle w:val="normaltextrun"/>
                <w:rFonts w:ascii="Arial" w:eastAsia="Calibri" w:hAnsi="Arial" w:cs="Arial"/>
                <w:smallCaps/>
                <w:sz w:val="22"/>
                <w:szCs w:val="22"/>
              </w:rPr>
              <w:t>Centro de Investigação</w:t>
            </w:r>
            <w:r w:rsidRPr="00056D07">
              <w:rPr>
                <w:rStyle w:val="normaltextrun"/>
                <w:rFonts w:ascii="Arial" w:eastAsia="Calibri" w:hAnsi="Arial" w:cs="Arial"/>
                <w:sz w:val="22"/>
                <w:szCs w:val="22"/>
              </w:rPr>
              <w:t xml:space="preserve"> compromete</w:t>
            </w:r>
            <w:r>
              <w:rPr>
                <w:rStyle w:val="normaltextrun"/>
                <w:rFonts w:ascii="Arial" w:eastAsia="Calibri" w:hAnsi="Arial" w:cs="Arial"/>
                <w:sz w:val="22"/>
                <w:szCs w:val="22"/>
              </w:rPr>
              <w:t>-se</w:t>
            </w:r>
            <w:r w:rsidRPr="00056D07">
              <w:rPr>
                <w:rStyle w:val="normaltextrun"/>
                <w:rFonts w:ascii="Arial" w:eastAsia="Calibri" w:hAnsi="Arial" w:cs="Arial"/>
                <w:sz w:val="22"/>
                <w:szCs w:val="22"/>
              </w:rPr>
              <w:t xml:space="preserve"> a </w:t>
            </w:r>
            <w:r>
              <w:rPr>
                <w:rStyle w:val="normaltextrun"/>
                <w:rFonts w:ascii="Arial" w:eastAsia="Calibri" w:hAnsi="Arial" w:cs="Arial"/>
                <w:color w:val="000000"/>
                <w:sz w:val="22"/>
                <w:szCs w:val="22"/>
                <w:shd w:val="clear" w:color="auto" w:fill="FFFFFF"/>
              </w:rPr>
              <w:t>conservar, e</w:t>
            </w:r>
            <w:r w:rsidRPr="0064720D">
              <w:rPr>
                <w:rStyle w:val="normaltextrun"/>
                <w:rFonts w:ascii="Arial" w:eastAsia="Calibri" w:hAnsi="Arial" w:cs="Arial"/>
                <w:color w:val="000000"/>
                <w:sz w:val="22"/>
                <w:szCs w:val="22"/>
                <w:shd w:val="clear" w:color="auto" w:fill="FFFFFF"/>
              </w:rPr>
              <w:t xml:space="preserve"> </w:t>
            </w:r>
            <w:r>
              <w:rPr>
                <w:rStyle w:val="normaltextrun"/>
                <w:rFonts w:ascii="Arial" w:eastAsia="Calibri" w:hAnsi="Arial" w:cs="Arial"/>
                <w:color w:val="000000"/>
                <w:sz w:val="22"/>
                <w:szCs w:val="22"/>
                <w:shd w:val="clear" w:color="auto" w:fill="FFFFFF"/>
              </w:rPr>
              <w:t>manter</w:t>
            </w:r>
            <w:r w:rsidRPr="0064720D">
              <w:rPr>
                <w:rStyle w:val="normaltextrun"/>
                <w:rFonts w:ascii="Arial" w:eastAsia="Calibri" w:hAnsi="Arial" w:cs="Arial"/>
                <w:color w:val="000000"/>
                <w:sz w:val="22"/>
                <w:szCs w:val="22"/>
                <w:shd w:val="clear" w:color="auto" w:fill="FFFFFF"/>
              </w:rPr>
              <w:t xml:space="preserve"> à disposição das autoridades nacionais competentes</w:t>
            </w:r>
            <w:r>
              <w:rPr>
                <w:rStyle w:val="normaltextrun"/>
                <w:rFonts w:ascii="Arial" w:eastAsia="Calibri" w:hAnsi="Arial" w:cs="Arial"/>
                <w:color w:val="000000"/>
                <w:sz w:val="22"/>
                <w:szCs w:val="22"/>
                <w:shd w:val="clear" w:color="auto" w:fill="FFFFFF"/>
              </w:rPr>
              <w:t>,</w:t>
            </w:r>
            <w:r w:rsidRPr="00056D07">
              <w:rPr>
                <w:rStyle w:val="normaltextrun"/>
                <w:rFonts w:ascii="Arial" w:eastAsia="Calibri" w:hAnsi="Arial" w:cs="Arial"/>
                <w:sz w:val="22"/>
                <w:szCs w:val="22"/>
              </w:rPr>
              <w:t xml:space="preserve"> toda a documentação durante </w:t>
            </w:r>
            <w:r w:rsidRPr="0064720D">
              <w:rPr>
                <w:rStyle w:val="normaltextrun"/>
                <w:rFonts w:ascii="Arial" w:eastAsia="Calibri" w:hAnsi="Arial" w:cs="Arial"/>
                <w:color w:val="000000"/>
                <w:sz w:val="22"/>
                <w:szCs w:val="22"/>
                <w:shd w:val="clear" w:color="auto" w:fill="FFFFFF"/>
              </w:rPr>
              <w:t>o prazo</w:t>
            </w:r>
            <w:r>
              <w:rPr>
                <w:rStyle w:val="normaltextrun"/>
                <w:rFonts w:ascii="Arial" w:eastAsia="Calibri" w:hAnsi="Arial" w:cs="Arial"/>
                <w:color w:val="000000"/>
                <w:sz w:val="22"/>
                <w:szCs w:val="22"/>
                <w:shd w:val="clear" w:color="auto" w:fill="FFFFFF"/>
              </w:rPr>
              <w:t xml:space="preserve"> de </w:t>
            </w:r>
            <w:r w:rsidRPr="00056D07">
              <w:rPr>
                <w:rFonts w:ascii="Arial" w:eastAsia="Calibri" w:hAnsi="Arial" w:cs="Arial"/>
                <w:color w:val="A6A6A6"/>
                <w:sz w:val="22"/>
                <w:szCs w:val="22"/>
              </w:rPr>
              <w:t xml:space="preserve">[número] </w:t>
            </w:r>
            <w:r w:rsidRPr="00056D07">
              <w:rPr>
                <w:rStyle w:val="normaltextrun"/>
                <w:rFonts w:ascii="Arial" w:eastAsia="Calibri" w:hAnsi="Arial" w:cs="Arial"/>
                <w:color w:val="000000"/>
                <w:sz w:val="22"/>
                <w:szCs w:val="22"/>
                <w:shd w:val="clear" w:color="auto" w:fill="FFFFFF"/>
              </w:rPr>
              <w:t>anos</w:t>
            </w:r>
            <w:r>
              <w:rPr>
                <w:rStyle w:val="normaltextrun"/>
                <w:rFonts w:ascii="Arial" w:eastAsia="Calibri" w:hAnsi="Arial" w:cs="Arial"/>
                <w:color w:val="000000"/>
                <w:sz w:val="22"/>
                <w:szCs w:val="22"/>
                <w:shd w:val="clear" w:color="auto" w:fill="FFFFFF"/>
              </w:rPr>
              <w:t>.</w:t>
            </w:r>
          </w:p>
          <w:p w14:paraId="6D43EE1E" w14:textId="77777777" w:rsidR="00131AE5" w:rsidRDefault="00131AE5" w:rsidP="00056D07">
            <w:pPr>
              <w:spacing w:afterLines="120" w:after="288" w:line="276" w:lineRule="auto"/>
              <w:ind w:right="129"/>
              <w:jc w:val="both"/>
              <w:rPr>
                <w:rStyle w:val="normaltextrun"/>
                <w:rFonts w:ascii="Arial" w:eastAsia="Calibri" w:hAnsi="Arial" w:cs="Arial"/>
                <w:sz w:val="22"/>
                <w:szCs w:val="22"/>
              </w:rPr>
            </w:pPr>
            <w:r>
              <w:rPr>
                <w:rStyle w:val="normaltextrun"/>
                <w:rFonts w:ascii="Arial" w:eastAsia="Calibri" w:hAnsi="Arial" w:cs="Arial"/>
                <w:sz w:val="22"/>
                <w:szCs w:val="22"/>
              </w:rPr>
              <w:t>A</w:t>
            </w:r>
            <w:r w:rsidRPr="00056D07">
              <w:rPr>
                <w:rStyle w:val="normaltextrun"/>
                <w:rFonts w:ascii="Arial" w:eastAsia="Calibri" w:hAnsi="Arial" w:cs="Arial"/>
                <w:sz w:val="22"/>
                <w:szCs w:val="22"/>
              </w:rPr>
              <w:t xml:space="preserve"> pedido e despesa do </w:t>
            </w:r>
            <w:r w:rsidR="00A04199" w:rsidRPr="00A04199">
              <w:rPr>
                <w:rStyle w:val="normaltextrun"/>
                <w:rFonts w:ascii="Arial" w:eastAsia="Calibri" w:hAnsi="Arial" w:cs="Arial"/>
                <w:smallCaps/>
                <w:sz w:val="22"/>
                <w:szCs w:val="22"/>
              </w:rPr>
              <w:t>Promotor</w:t>
            </w:r>
            <w:r w:rsidRPr="00056D07">
              <w:rPr>
                <w:rStyle w:val="normaltextrun"/>
                <w:rFonts w:ascii="Arial" w:eastAsia="Calibri" w:hAnsi="Arial" w:cs="Arial"/>
                <w:sz w:val="22"/>
                <w:szCs w:val="22"/>
              </w:rPr>
              <w:t xml:space="preserve">, </w:t>
            </w:r>
            <w:r>
              <w:rPr>
                <w:rStyle w:val="normaltextrun"/>
                <w:rFonts w:ascii="Arial" w:eastAsia="Calibri" w:hAnsi="Arial" w:cs="Arial"/>
                <w:sz w:val="22"/>
                <w:szCs w:val="22"/>
              </w:rPr>
              <w:t>o</w:t>
            </w:r>
            <w:r w:rsidRPr="00056D07">
              <w:rPr>
                <w:rStyle w:val="normaltextrun"/>
                <w:rFonts w:ascii="Arial" w:eastAsia="Calibri" w:hAnsi="Arial" w:cs="Arial"/>
                <w:sz w:val="22"/>
                <w:szCs w:val="22"/>
              </w:rPr>
              <w:t xml:space="preserve"> </w:t>
            </w:r>
            <w:r w:rsidRPr="006F6053">
              <w:rPr>
                <w:rStyle w:val="normaltextrun"/>
                <w:rFonts w:ascii="Arial" w:eastAsia="Calibri" w:hAnsi="Arial" w:cs="Arial"/>
                <w:smallCaps/>
                <w:sz w:val="22"/>
                <w:szCs w:val="22"/>
              </w:rPr>
              <w:t>Centro de Investigação</w:t>
            </w:r>
            <w:r w:rsidRPr="00056D07">
              <w:rPr>
                <w:rStyle w:val="normaltextrun"/>
                <w:rFonts w:ascii="Arial" w:eastAsia="Calibri" w:hAnsi="Arial" w:cs="Arial"/>
                <w:sz w:val="22"/>
                <w:szCs w:val="22"/>
              </w:rPr>
              <w:t xml:space="preserve"> deverá arquivar os documentos por um período adicional. </w:t>
            </w:r>
          </w:p>
          <w:p w14:paraId="6212F64C" w14:textId="2869F5E9" w:rsidR="002E6F70" w:rsidRPr="00056D07" w:rsidRDefault="002E6F70" w:rsidP="00056D07">
            <w:pPr>
              <w:spacing w:afterLines="120" w:after="288" w:line="276" w:lineRule="auto"/>
              <w:ind w:right="129"/>
              <w:jc w:val="both"/>
              <w:rPr>
                <w:rStyle w:val="normaltextrun"/>
                <w:rFonts w:ascii="Arial" w:eastAsia="Calibri" w:hAnsi="Arial" w:cs="Arial"/>
                <w:color w:val="000000"/>
                <w:sz w:val="22"/>
                <w:szCs w:val="22"/>
                <w:shd w:val="clear" w:color="auto" w:fill="FFFFFF"/>
              </w:rPr>
            </w:pPr>
            <w:r w:rsidRPr="00056D07">
              <w:rPr>
                <w:rStyle w:val="normaltextrun"/>
                <w:rFonts w:ascii="Arial" w:eastAsia="Calibri" w:hAnsi="Arial" w:cs="Arial"/>
                <w:color w:val="000000"/>
                <w:sz w:val="22"/>
                <w:szCs w:val="22"/>
                <w:shd w:val="clear" w:color="auto" w:fill="FFFFFF"/>
              </w:rPr>
              <w:t>Associado ao arquivo da documentação d</w:t>
            </w:r>
            <w:r w:rsidR="000A6018">
              <w:rPr>
                <w:rStyle w:val="normaltextrun"/>
                <w:rFonts w:ascii="Arial" w:eastAsia="Calibri" w:hAnsi="Arial" w:cs="Arial"/>
                <w:color w:val="000000"/>
                <w:sz w:val="22"/>
                <w:szCs w:val="22"/>
                <w:shd w:val="clear" w:color="auto" w:fill="FFFFFF"/>
              </w:rPr>
              <w:t>a</w:t>
            </w:r>
            <w:r w:rsidRPr="00056D07">
              <w:rPr>
                <w:rStyle w:val="normaltextrun"/>
                <w:rFonts w:ascii="Arial" w:eastAsia="Calibri" w:hAnsi="Arial" w:cs="Arial"/>
                <w:color w:val="000000"/>
                <w:sz w:val="22"/>
                <w:szCs w:val="22"/>
                <w:shd w:val="clear" w:color="auto" w:fill="FFFFFF"/>
              </w:rPr>
              <w:t xml:space="preserve"> </w:t>
            </w:r>
            <w:r w:rsidR="00A93CA2">
              <w:rPr>
                <w:rStyle w:val="normaltextrun"/>
                <w:rFonts w:ascii="Arial" w:eastAsia="Calibri" w:hAnsi="Arial" w:cs="Arial"/>
                <w:color w:val="000000"/>
                <w:sz w:val="22"/>
                <w:szCs w:val="22"/>
                <w:shd w:val="clear" w:color="auto" w:fill="FFFFFF"/>
              </w:rPr>
              <w:t>i</w:t>
            </w:r>
            <w:r w:rsidR="00D51E31">
              <w:rPr>
                <w:rStyle w:val="normaltextrun"/>
                <w:rFonts w:ascii="Arial" w:eastAsia="Calibri" w:hAnsi="Arial" w:cs="Arial"/>
                <w:color w:val="000000"/>
                <w:sz w:val="22"/>
                <w:szCs w:val="22"/>
                <w:shd w:val="clear" w:color="auto" w:fill="FFFFFF"/>
              </w:rPr>
              <w:t xml:space="preserve">nvestigação </w:t>
            </w:r>
            <w:r w:rsidR="00A93CA2">
              <w:rPr>
                <w:rStyle w:val="normaltextrun"/>
                <w:rFonts w:ascii="Arial" w:eastAsia="Calibri" w:hAnsi="Arial" w:cs="Arial"/>
                <w:color w:val="000000"/>
                <w:sz w:val="22"/>
                <w:szCs w:val="22"/>
                <w:shd w:val="clear" w:color="auto" w:fill="FFFFFF"/>
              </w:rPr>
              <w:t>c</w:t>
            </w:r>
            <w:r w:rsidR="00D51E31">
              <w:rPr>
                <w:rStyle w:val="normaltextrun"/>
                <w:rFonts w:ascii="Arial" w:eastAsia="Calibri" w:hAnsi="Arial" w:cs="Arial"/>
                <w:color w:val="000000"/>
                <w:sz w:val="22"/>
                <w:szCs w:val="22"/>
                <w:shd w:val="clear" w:color="auto" w:fill="FFFFFF"/>
              </w:rPr>
              <w:t>línica</w:t>
            </w:r>
            <w:r w:rsidRPr="00056D07">
              <w:rPr>
                <w:rStyle w:val="normaltextrun"/>
                <w:rFonts w:ascii="Arial" w:eastAsia="Calibri" w:hAnsi="Arial" w:cs="Arial"/>
                <w:color w:val="000000"/>
                <w:sz w:val="22"/>
                <w:szCs w:val="22"/>
                <w:shd w:val="clear" w:color="auto" w:fill="FFFFFF"/>
              </w:rPr>
              <w:t xml:space="preserve">, o </w:t>
            </w:r>
            <w:r w:rsidR="00A04199" w:rsidRPr="00A04199">
              <w:rPr>
                <w:rStyle w:val="normaltextrun"/>
                <w:rFonts w:ascii="Arial" w:eastAsia="Calibri" w:hAnsi="Arial" w:cs="Arial"/>
                <w:smallCaps/>
                <w:color w:val="000000"/>
                <w:sz w:val="22"/>
                <w:szCs w:val="22"/>
                <w:shd w:val="clear" w:color="auto" w:fill="FFFFFF"/>
              </w:rPr>
              <w:t>Promotor</w:t>
            </w:r>
            <w:r w:rsidRPr="00056D07">
              <w:rPr>
                <w:rStyle w:val="normaltextrun"/>
                <w:rFonts w:ascii="Arial" w:eastAsia="Calibri" w:hAnsi="Arial" w:cs="Arial"/>
                <w:color w:val="000000"/>
                <w:sz w:val="22"/>
                <w:szCs w:val="22"/>
                <w:shd w:val="clear" w:color="auto" w:fill="FFFFFF"/>
              </w:rPr>
              <w:t xml:space="preserve"> assume a despesa fixa de </w:t>
            </w:r>
            <w:r w:rsidRPr="00056D07">
              <w:rPr>
                <w:rFonts w:ascii="Arial" w:eastAsia="Calibri" w:hAnsi="Arial" w:cs="Arial"/>
                <w:color w:val="A6A6A6"/>
                <w:sz w:val="22"/>
                <w:szCs w:val="22"/>
              </w:rPr>
              <w:t xml:space="preserve">[montante] </w:t>
            </w:r>
            <w:r w:rsidRPr="00056D07">
              <w:rPr>
                <w:rStyle w:val="normaltextrun"/>
                <w:rFonts w:ascii="Arial" w:eastAsia="Calibri" w:hAnsi="Arial" w:cs="Arial"/>
                <w:color w:val="000000"/>
                <w:sz w:val="22"/>
                <w:szCs w:val="22"/>
                <w:shd w:val="clear" w:color="auto" w:fill="FFFFFF"/>
              </w:rPr>
              <w:t>€ (</w:t>
            </w:r>
            <w:r w:rsidRPr="00056D07">
              <w:rPr>
                <w:rStyle w:val="normaltextrun"/>
                <w:rFonts w:ascii="Arial" w:eastAsia="Calibri" w:hAnsi="Arial" w:cs="Arial"/>
                <w:color w:val="A6A6A6"/>
                <w:sz w:val="22"/>
                <w:szCs w:val="22"/>
                <w:shd w:val="clear" w:color="auto" w:fill="FFFFFF"/>
              </w:rPr>
              <w:t>valor por Extenso</w:t>
            </w:r>
            <w:r w:rsidRPr="00056D07">
              <w:rPr>
                <w:rStyle w:val="normaltextrun"/>
                <w:rFonts w:ascii="Arial" w:eastAsia="Calibri" w:hAnsi="Arial" w:cs="Arial"/>
                <w:color w:val="000000"/>
                <w:sz w:val="22"/>
                <w:szCs w:val="22"/>
                <w:shd w:val="clear" w:color="auto" w:fill="FFFFFF"/>
              </w:rPr>
              <w:t>)</w:t>
            </w:r>
            <w:proofErr w:type="gramStart"/>
            <w:r w:rsidRPr="00056D07">
              <w:rPr>
                <w:rStyle w:val="normaltextrun"/>
                <w:rFonts w:ascii="Arial" w:eastAsia="Calibri" w:hAnsi="Arial" w:cs="Arial"/>
                <w:color w:val="000000"/>
                <w:sz w:val="22"/>
                <w:szCs w:val="22"/>
                <w:shd w:val="clear" w:color="auto" w:fill="FFFFFF"/>
              </w:rPr>
              <w:t xml:space="preserve">, </w:t>
            </w:r>
            <w:r w:rsidR="00131AE5">
              <w:rPr>
                <w:rStyle w:val="normaltextrun"/>
                <w:rFonts w:ascii="Arial" w:eastAsia="Calibri" w:hAnsi="Arial" w:cs="Arial"/>
                <w:color w:val="000000"/>
                <w:sz w:val="22"/>
                <w:szCs w:val="22"/>
                <w:shd w:val="clear" w:color="auto" w:fill="FFFFFF"/>
              </w:rPr>
              <w:t>,</w:t>
            </w:r>
            <w:proofErr w:type="gramEnd"/>
            <w:r w:rsidR="00131AE5">
              <w:rPr>
                <w:rStyle w:val="normaltextrun"/>
                <w:rFonts w:ascii="Arial" w:eastAsia="Calibri" w:hAnsi="Arial" w:cs="Arial"/>
                <w:color w:val="000000"/>
                <w:sz w:val="22"/>
                <w:szCs w:val="22"/>
                <w:shd w:val="clear" w:color="auto" w:fill="FFFFFF"/>
              </w:rPr>
              <w:t xml:space="preserve"> pelo prazo estipulado</w:t>
            </w:r>
            <w:r w:rsidRPr="00056D07">
              <w:rPr>
                <w:rStyle w:val="normaltextrun"/>
                <w:rFonts w:ascii="Arial" w:eastAsia="Calibri" w:hAnsi="Arial" w:cs="Arial"/>
                <w:color w:val="000000"/>
                <w:sz w:val="22"/>
                <w:szCs w:val="22"/>
                <w:shd w:val="clear" w:color="auto" w:fill="FFFFFF"/>
              </w:rPr>
              <w:t>.</w:t>
            </w:r>
          </w:p>
          <w:p w14:paraId="0C7FB620"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Este valor compõe-se de um ato de pagamento, não incluído nos encargos por participante e não reembolsável.</w:t>
            </w:r>
          </w:p>
          <w:p w14:paraId="1A7AAE69" w14:textId="77777777" w:rsidR="00EE0D46" w:rsidRDefault="00131AE5" w:rsidP="00056D07">
            <w:pPr>
              <w:spacing w:afterLines="120" w:after="288" w:line="276" w:lineRule="auto"/>
              <w:ind w:right="129"/>
              <w:jc w:val="both"/>
              <w:rPr>
                <w:rStyle w:val="normaltextrun"/>
                <w:rFonts w:ascii="Arial" w:eastAsia="Calibri" w:hAnsi="Arial" w:cs="Arial"/>
                <w:sz w:val="22"/>
                <w:szCs w:val="22"/>
              </w:rPr>
            </w:pPr>
            <w:r w:rsidRPr="00056D07">
              <w:rPr>
                <w:rStyle w:val="normaltextrun"/>
                <w:rFonts w:ascii="Arial" w:eastAsia="Calibri" w:hAnsi="Arial" w:cs="Arial"/>
                <w:sz w:val="22"/>
                <w:szCs w:val="22"/>
              </w:rPr>
              <w:t xml:space="preserve">Caso haja alteração na localização do arquivo no período estipulado, </w:t>
            </w:r>
            <w:r>
              <w:rPr>
                <w:rStyle w:val="normaltextrun"/>
                <w:rFonts w:ascii="Arial" w:eastAsia="Calibri" w:hAnsi="Arial" w:cs="Arial"/>
                <w:sz w:val="22"/>
                <w:szCs w:val="22"/>
              </w:rPr>
              <w:t>o</w:t>
            </w:r>
            <w:r w:rsidRPr="00056D07">
              <w:rPr>
                <w:rStyle w:val="normaltextrun"/>
                <w:rFonts w:ascii="Arial" w:eastAsia="Calibri" w:hAnsi="Arial" w:cs="Arial"/>
                <w:sz w:val="22"/>
                <w:szCs w:val="22"/>
              </w:rPr>
              <w:t xml:space="preserve"> </w:t>
            </w:r>
            <w:r w:rsidRPr="006F6053">
              <w:rPr>
                <w:rStyle w:val="normaltextrun"/>
                <w:rFonts w:ascii="Arial" w:eastAsia="Calibri" w:hAnsi="Arial" w:cs="Arial"/>
                <w:smallCaps/>
                <w:sz w:val="22"/>
                <w:szCs w:val="22"/>
              </w:rPr>
              <w:t>Centro de Investigação</w:t>
            </w:r>
            <w:r w:rsidRPr="00056D07">
              <w:rPr>
                <w:rStyle w:val="normaltextrun"/>
                <w:rFonts w:ascii="Arial" w:eastAsia="Calibri" w:hAnsi="Arial" w:cs="Arial"/>
                <w:sz w:val="22"/>
                <w:szCs w:val="22"/>
              </w:rPr>
              <w:t xml:space="preserve"> é responsável por informar o </w:t>
            </w:r>
            <w:r w:rsidR="00A04199" w:rsidRPr="00A04199">
              <w:rPr>
                <w:rStyle w:val="normaltextrun"/>
                <w:rFonts w:ascii="Arial" w:eastAsia="Calibri" w:hAnsi="Arial" w:cs="Arial"/>
                <w:smallCaps/>
                <w:sz w:val="22"/>
                <w:szCs w:val="22"/>
              </w:rPr>
              <w:t>Promotor</w:t>
            </w:r>
            <w:r w:rsidRPr="00056D07">
              <w:rPr>
                <w:rStyle w:val="normaltextrun"/>
                <w:rFonts w:ascii="Arial" w:eastAsia="Calibri" w:hAnsi="Arial" w:cs="Arial"/>
                <w:sz w:val="22"/>
                <w:szCs w:val="22"/>
              </w:rPr>
              <w:t>.</w:t>
            </w:r>
          </w:p>
          <w:p w14:paraId="6F81C23E" w14:textId="4ED2A3B0" w:rsidR="000F0F63" w:rsidRDefault="00EE0D46" w:rsidP="00056D07">
            <w:pPr>
              <w:spacing w:afterLines="120" w:after="288" w:line="276" w:lineRule="auto"/>
              <w:ind w:right="129"/>
              <w:jc w:val="both"/>
              <w:rPr>
                <w:rStyle w:val="normaltextrun"/>
                <w:rFonts w:ascii="Arial" w:eastAsia="Calibri" w:hAnsi="Arial" w:cs="Arial"/>
                <w:sz w:val="22"/>
                <w:szCs w:val="22"/>
              </w:rPr>
            </w:pPr>
            <w:r>
              <w:rPr>
                <w:rStyle w:val="normaltextrun"/>
                <w:rFonts w:ascii="Arial" w:eastAsia="Calibri" w:hAnsi="Arial" w:cs="Arial"/>
                <w:sz w:val="22"/>
                <w:szCs w:val="22"/>
              </w:rPr>
              <w:t>O</w:t>
            </w:r>
            <w:r w:rsidR="008E5717" w:rsidRPr="00056D07">
              <w:rPr>
                <w:rStyle w:val="normaltextrun"/>
                <w:rFonts w:ascii="Arial" w:eastAsia="Calibri" w:hAnsi="Arial" w:cs="Arial"/>
                <w:sz w:val="22"/>
                <w:szCs w:val="22"/>
              </w:rPr>
              <w:t xml:space="preserve"> </w:t>
            </w:r>
            <w:r w:rsidR="006F6053" w:rsidRPr="006F6053">
              <w:rPr>
                <w:rStyle w:val="normaltextrun"/>
                <w:rFonts w:ascii="Arial" w:eastAsia="Calibri" w:hAnsi="Arial" w:cs="Arial"/>
                <w:smallCaps/>
                <w:sz w:val="22"/>
                <w:szCs w:val="22"/>
              </w:rPr>
              <w:t>Centro de Investigação</w:t>
            </w:r>
            <w:r w:rsidR="002E6F70" w:rsidRPr="00056D07">
              <w:rPr>
                <w:rStyle w:val="normaltextrun"/>
                <w:rFonts w:ascii="Arial" w:eastAsia="Calibri" w:hAnsi="Arial" w:cs="Arial"/>
                <w:sz w:val="22"/>
                <w:szCs w:val="22"/>
              </w:rPr>
              <w:t xml:space="preserve"> deve notificar</w:t>
            </w:r>
            <w:r w:rsidR="00F97184">
              <w:rPr>
                <w:rStyle w:val="normaltextrun"/>
                <w:rFonts w:ascii="Arial" w:eastAsia="Calibri" w:hAnsi="Arial" w:cs="Arial"/>
                <w:sz w:val="22"/>
                <w:szCs w:val="22"/>
              </w:rPr>
              <w:t xml:space="preserve"> o</w:t>
            </w:r>
            <w:r w:rsidR="002E6F70" w:rsidRPr="00056D07">
              <w:rPr>
                <w:rStyle w:val="normaltextrun"/>
                <w:rFonts w:ascii="Arial" w:eastAsia="Calibri" w:hAnsi="Arial" w:cs="Arial"/>
                <w:sz w:val="22"/>
                <w:szCs w:val="22"/>
              </w:rPr>
              <w:t xml:space="preserve"> </w:t>
            </w:r>
            <w:r w:rsidR="00A04199" w:rsidRPr="00A04199">
              <w:rPr>
                <w:rStyle w:val="normaltextrun"/>
                <w:rFonts w:ascii="Arial" w:eastAsia="Calibri" w:hAnsi="Arial" w:cs="Arial"/>
                <w:smallCaps/>
                <w:sz w:val="22"/>
                <w:szCs w:val="22"/>
              </w:rPr>
              <w:t>Promotor</w:t>
            </w:r>
            <w:r w:rsidR="002E6F70" w:rsidRPr="00056D07">
              <w:rPr>
                <w:rStyle w:val="normaltextrun"/>
                <w:rFonts w:ascii="Arial" w:eastAsia="Calibri" w:hAnsi="Arial" w:cs="Arial"/>
                <w:sz w:val="22"/>
                <w:szCs w:val="22"/>
              </w:rPr>
              <w:t xml:space="preserve"> por escrito a eliminação de quaisquer documentos d</w:t>
            </w:r>
            <w:r w:rsidR="000A6018">
              <w:rPr>
                <w:rStyle w:val="normaltextrun"/>
                <w:rFonts w:ascii="Arial" w:eastAsia="Calibri" w:hAnsi="Arial" w:cs="Arial"/>
                <w:sz w:val="22"/>
                <w:szCs w:val="22"/>
              </w:rPr>
              <w:t>a</w:t>
            </w:r>
            <w:r w:rsidR="002E6F70" w:rsidRPr="00056D07">
              <w:rPr>
                <w:rStyle w:val="normaltextrun"/>
                <w:rFonts w:ascii="Arial" w:eastAsia="Calibri" w:hAnsi="Arial" w:cs="Arial"/>
                <w:sz w:val="22"/>
                <w:szCs w:val="22"/>
              </w:rPr>
              <w:t xml:space="preserve"> </w:t>
            </w:r>
            <w:r w:rsidR="006C4920">
              <w:rPr>
                <w:rStyle w:val="normaltextrun"/>
                <w:rFonts w:ascii="Arial" w:eastAsia="Calibri" w:hAnsi="Arial" w:cs="Arial"/>
                <w:sz w:val="22"/>
                <w:szCs w:val="22"/>
              </w:rPr>
              <w:t>i</w:t>
            </w:r>
            <w:r w:rsidR="00D51E31">
              <w:rPr>
                <w:rStyle w:val="normaltextrun"/>
                <w:rFonts w:ascii="Arial" w:eastAsia="Calibri" w:hAnsi="Arial" w:cs="Arial"/>
                <w:sz w:val="22"/>
                <w:szCs w:val="22"/>
              </w:rPr>
              <w:t xml:space="preserve">nvestigação </w:t>
            </w:r>
            <w:r w:rsidR="006C4920">
              <w:rPr>
                <w:rStyle w:val="normaltextrun"/>
                <w:rFonts w:ascii="Arial" w:eastAsia="Calibri" w:hAnsi="Arial" w:cs="Arial"/>
                <w:sz w:val="22"/>
                <w:szCs w:val="22"/>
              </w:rPr>
              <w:t>c</w:t>
            </w:r>
            <w:r w:rsidR="00D51E31">
              <w:rPr>
                <w:rStyle w:val="normaltextrun"/>
                <w:rFonts w:ascii="Arial" w:eastAsia="Calibri" w:hAnsi="Arial" w:cs="Arial"/>
                <w:sz w:val="22"/>
                <w:szCs w:val="22"/>
              </w:rPr>
              <w:t>línica</w:t>
            </w:r>
            <w:r w:rsidR="002E6F70" w:rsidRPr="00056D07">
              <w:rPr>
                <w:rStyle w:val="normaltextrun"/>
                <w:rFonts w:ascii="Arial" w:eastAsia="Calibri" w:hAnsi="Arial" w:cs="Arial"/>
                <w:sz w:val="22"/>
                <w:szCs w:val="22"/>
              </w:rPr>
              <w:t xml:space="preserve"> dos seus arquivos com pelo menos 60 dias de antecedência. </w:t>
            </w:r>
            <w:r w:rsidR="00DF3995">
              <w:rPr>
                <w:rStyle w:val="normaltextrun"/>
                <w:rFonts w:ascii="Arial" w:eastAsia="Calibri" w:hAnsi="Arial" w:cs="Arial"/>
                <w:sz w:val="22"/>
                <w:szCs w:val="22"/>
              </w:rPr>
              <w:lastRenderedPageBreak/>
              <w:t xml:space="preserve">Na situação desta notificação ou do prazo estipulado no presente Acordo, ser inferior ao estabelecido na </w:t>
            </w:r>
            <w:r w:rsidR="00DF3995" w:rsidRPr="00056D07">
              <w:rPr>
                <w:rStyle w:val="normaltextrun"/>
                <w:rFonts w:ascii="Arial" w:eastAsia="Calibri" w:hAnsi="Arial" w:cs="Arial"/>
                <w:sz w:val="22"/>
                <w:szCs w:val="22"/>
              </w:rPr>
              <w:t>Legislação aplicável</w:t>
            </w:r>
            <w:r w:rsidR="00DF3995">
              <w:rPr>
                <w:rStyle w:val="normaltextrun"/>
                <w:rFonts w:ascii="Arial" w:eastAsia="Calibri" w:hAnsi="Arial" w:cs="Arial"/>
                <w:sz w:val="22"/>
                <w:szCs w:val="22"/>
              </w:rPr>
              <w:t xml:space="preserve"> (Clausula 13.ª), cabe ao </w:t>
            </w:r>
            <w:r w:rsidR="00A04199" w:rsidRPr="00A04199">
              <w:rPr>
                <w:rStyle w:val="normaltextrun"/>
                <w:rFonts w:ascii="Arial" w:eastAsia="Calibri" w:hAnsi="Arial" w:cs="Arial"/>
                <w:smallCaps/>
                <w:sz w:val="22"/>
                <w:szCs w:val="22"/>
              </w:rPr>
              <w:t>Promotor</w:t>
            </w:r>
            <w:r w:rsidR="00DF3995" w:rsidRPr="00056D07">
              <w:rPr>
                <w:rStyle w:val="normaltextrun"/>
                <w:rFonts w:ascii="Arial" w:eastAsia="Calibri" w:hAnsi="Arial" w:cs="Arial"/>
                <w:sz w:val="22"/>
                <w:szCs w:val="22"/>
              </w:rPr>
              <w:t xml:space="preserve"> </w:t>
            </w:r>
            <w:r w:rsidR="00DF3995">
              <w:rPr>
                <w:rStyle w:val="normaltextrun"/>
                <w:rFonts w:ascii="Arial" w:eastAsia="Calibri" w:hAnsi="Arial" w:cs="Arial"/>
                <w:sz w:val="22"/>
                <w:szCs w:val="22"/>
              </w:rPr>
              <w:t>garantir a retenção da documentação, pelo período remanescente.</w:t>
            </w:r>
          </w:p>
          <w:p w14:paraId="49AC72B2" w14:textId="599F432B" w:rsidR="000E304A" w:rsidRDefault="000E304A" w:rsidP="00056D07">
            <w:pPr>
              <w:spacing w:afterLines="120" w:after="288" w:line="276" w:lineRule="auto"/>
              <w:ind w:right="129"/>
              <w:jc w:val="both"/>
              <w:rPr>
                <w:rStyle w:val="normaltextrun"/>
                <w:rFonts w:ascii="Arial" w:eastAsia="Calibri" w:hAnsi="Arial" w:cs="Arial"/>
                <w:sz w:val="22"/>
                <w:szCs w:val="22"/>
              </w:rPr>
            </w:pPr>
            <w:r>
              <w:rPr>
                <w:rStyle w:val="normaltextrun"/>
                <w:rFonts w:ascii="Arial" w:eastAsia="Calibri" w:hAnsi="Arial" w:cs="Arial"/>
                <w:sz w:val="22"/>
                <w:szCs w:val="22"/>
              </w:rPr>
              <w:t>Em cumprimento da Legislação aplicável a</w:t>
            </w:r>
            <w:r w:rsidRPr="000E304A">
              <w:rPr>
                <w:rStyle w:val="normaltextrun"/>
                <w:rFonts w:ascii="Arial" w:eastAsia="Calibri" w:hAnsi="Arial" w:cs="Arial"/>
                <w:sz w:val="22"/>
                <w:szCs w:val="22"/>
              </w:rPr>
              <w:t xml:space="preserve"> documentação deve ser conservada durante pelo menos 10 anos após a conclusão da investigação clínica do dispositivo em causa ou, se o dispositivo for posteriormente colocado no mercado, durante pelo menos 10 anos depois de o último dispositivo ter sido colocado no mercado. No caso dos dispositivos implantáveis, esse prazo é, no mínimo, de 15 anos.</w:t>
            </w:r>
          </w:p>
          <w:p w14:paraId="1D88E3C6" w14:textId="77777777" w:rsidR="002264DA" w:rsidRPr="00056D07" w:rsidRDefault="002264DA" w:rsidP="00056D07">
            <w:pPr>
              <w:spacing w:afterLines="120" w:after="288" w:line="276" w:lineRule="auto"/>
              <w:ind w:right="129"/>
              <w:jc w:val="both"/>
              <w:rPr>
                <w:rStyle w:val="normaltextrun"/>
                <w:rFonts w:ascii="Arial" w:eastAsia="Calibri" w:hAnsi="Arial" w:cs="Arial"/>
                <w:sz w:val="22"/>
                <w:szCs w:val="22"/>
              </w:rPr>
            </w:pPr>
          </w:p>
          <w:p w14:paraId="6005A508" w14:textId="77777777" w:rsidR="00A429CA"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12</w:t>
            </w:r>
          </w:p>
          <w:p w14:paraId="5398FBF2" w14:textId="77777777" w:rsidR="002E6F70" w:rsidRPr="00056D07" w:rsidRDefault="00A429CA"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 xml:space="preserve">Faturação e </w:t>
            </w:r>
            <w:r w:rsidR="00046C0E">
              <w:rPr>
                <w:rFonts w:ascii="Arial" w:eastAsia="Calibri" w:hAnsi="Arial" w:cs="Arial"/>
                <w:b/>
                <w:bCs/>
                <w:sz w:val="22"/>
                <w:szCs w:val="22"/>
              </w:rPr>
              <w:t>p</w:t>
            </w:r>
            <w:r w:rsidR="002E6F70" w:rsidRPr="00056D07">
              <w:rPr>
                <w:rFonts w:ascii="Arial" w:eastAsia="Calibri" w:hAnsi="Arial" w:cs="Arial"/>
                <w:b/>
                <w:bCs/>
                <w:sz w:val="22"/>
                <w:szCs w:val="22"/>
              </w:rPr>
              <w:t>agamento (calendário)</w:t>
            </w:r>
            <w:r w:rsidRPr="00056D07">
              <w:rPr>
                <w:rFonts w:ascii="Arial" w:eastAsia="Calibri" w:hAnsi="Arial" w:cs="Arial"/>
                <w:b/>
                <w:bCs/>
                <w:sz w:val="22"/>
                <w:szCs w:val="22"/>
              </w:rPr>
              <w:t>)</w:t>
            </w:r>
          </w:p>
          <w:p w14:paraId="2F065D2A" w14:textId="77777777" w:rsidR="00B57E80" w:rsidRPr="00056D07" w:rsidRDefault="00B57E80" w:rsidP="00056D07">
            <w:pPr>
              <w:spacing w:afterLines="120" w:after="288" w:line="276" w:lineRule="auto"/>
              <w:ind w:right="129"/>
              <w:jc w:val="both"/>
              <w:rPr>
                <w:rFonts w:ascii="Arial" w:eastAsia="Calibri" w:hAnsi="Arial" w:cs="Arial"/>
                <w:sz w:val="22"/>
                <w:szCs w:val="22"/>
              </w:rPr>
            </w:pPr>
          </w:p>
          <w:p w14:paraId="2230DD77"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Os pagamentos deverão ser efetuados através de transferência bancária:</w:t>
            </w:r>
          </w:p>
          <w:p w14:paraId="47ACE377"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Nome: </w:t>
            </w:r>
            <w:r w:rsidRPr="00056D07">
              <w:rPr>
                <w:rFonts w:ascii="Arial" w:hAnsi="Arial" w:cs="Arial"/>
                <w:color w:val="A6A6A6"/>
              </w:rPr>
              <w:t>[preencher com a informação correta]</w:t>
            </w:r>
          </w:p>
          <w:p w14:paraId="4E9F1FC6"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Morada: </w:t>
            </w:r>
            <w:r w:rsidRPr="00056D07">
              <w:rPr>
                <w:rFonts w:ascii="Arial" w:hAnsi="Arial" w:cs="Arial"/>
                <w:color w:val="A6A6A6"/>
              </w:rPr>
              <w:t>[preencher com a informação correta]</w:t>
            </w:r>
          </w:p>
          <w:p w14:paraId="4992DD13"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Número de Identificação Fiscal: </w:t>
            </w:r>
            <w:r w:rsidRPr="00056D07">
              <w:rPr>
                <w:rFonts w:ascii="Arial" w:hAnsi="Arial" w:cs="Arial"/>
                <w:color w:val="A6A6A6"/>
              </w:rPr>
              <w:t>[preencher com a informação correta]</w:t>
            </w:r>
          </w:p>
          <w:p w14:paraId="2237FC31"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Banco: </w:t>
            </w:r>
            <w:r w:rsidRPr="00056D07">
              <w:rPr>
                <w:rFonts w:ascii="Arial" w:hAnsi="Arial" w:cs="Arial"/>
                <w:color w:val="A6A6A6"/>
              </w:rPr>
              <w:t>[preencher com a informação correta]</w:t>
            </w:r>
          </w:p>
          <w:p w14:paraId="58D2B8EB"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Morada do Banco: </w:t>
            </w:r>
            <w:r w:rsidRPr="00056D07">
              <w:rPr>
                <w:rFonts w:ascii="Arial" w:hAnsi="Arial" w:cs="Arial"/>
                <w:color w:val="A6A6A6"/>
              </w:rPr>
              <w:t>[preencher com a informação correta]</w:t>
            </w:r>
          </w:p>
          <w:p w14:paraId="270CF666"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Código de identificação bancária: </w:t>
            </w:r>
            <w:r w:rsidRPr="00056D07">
              <w:rPr>
                <w:rFonts w:ascii="Arial" w:hAnsi="Arial" w:cs="Arial"/>
                <w:color w:val="A6A6A6"/>
              </w:rPr>
              <w:t>[preencher com a informação correta]</w:t>
            </w:r>
            <w:r w:rsidRPr="00056D07">
              <w:rPr>
                <w:rFonts w:ascii="Arial" w:hAnsi="Arial" w:cs="Arial"/>
              </w:rPr>
              <w:t xml:space="preserve"> </w:t>
            </w:r>
          </w:p>
          <w:p w14:paraId="37557787"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IBAN: </w:t>
            </w:r>
            <w:r w:rsidRPr="00056D07">
              <w:rPr>
                <w:rFonts w:ascii="Arial" w:hAnsi="Arial" w:cs="Arial"/>
                <w:color w:val="A6A6A6"/>
              </w:rPr>
              <w:t>[preencher com a informação correta]</w:t>
            </w:r>
          </w:p>
          <w:p w14:paraId="64D75307"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SWIFT: </w:t>
            </w:r>
            <w:r w:rsidRPr="00056D07">
              <w:rPr>
                <w:rFonts w:ascii="Arial" w:hAnsi="Arial" w:cs="Arial"/>
                <w:color w:val="A6A6A6"/>
              </w:rPr>
              <w:t>[preencher com a informação correta]</w:t>
            </w:r>
          </w:p>
          <w:p w14:paraId="33991D58"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lastRenderedPageBreak/>
              <w:t>Todos os assuntos relativos a emissão de faturas ou faturação devem ser endereçados a:</w:t>
            </w:r>
          </w:p>
          <w:p w14:paraId="14077EBB"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Nome: </w:t>
            </w:r>
            <w:r w:rsidRPr="00056D07">
              <w:rPr>
                <w:rFonts w:ascii="Arial" w:hAnsi="Arial" w:cs="Arial"/>
                <w:color w:val="A6A6A6"/>
              </w:rPr>
              <w:t>[preencher com a informação correta]</w:t>
            </w:r>
          </w:p>
          <w:p w14:paraId="7E958387"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Morada: </w:t>
            </w:r>
            <w:r w:rsidRPr="00056D07">
              <w:rPr>
                <w:rFonts w:ascii="Arial" w:hAnsi="Arial" w:cs="Arial"/>
                <w:color w:val="A6A6A6"/>
              </w:rPr>
              <w:t>[preencher com a informação correta]</w:t>
            </w:r>
          </w:p>
          <w:p w14:paraId="48E3C9B4"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Telefone: </w:t>
            </w:r>
            <w:r w:rsidRPr="00056D07">
              <w:rPr>
                <w:rFonts w:ascii="Arial" w:hAnsi="Arial" w:cs="Arial"/>
                <w:color w:val="A6A6A6"/>
              </w:rPr>
              <w:t>[preencher com a informação correta]</w:t>
            </w:r>
          </w:p>
          <w:p w14:paraId="65BDDB60"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rPr>
            </w:pPr>
            <w:r w:rsidRPr="00056D07">
              <w:rPr>
                <w:rFonts w:ascii="Arial" w:hAnsi="Arial" w:cs="Arial"/>
              </w:rPr>
              <w:t xml:space="preserve">E-mail: </w:t>
            </w:r>
            <w:r w:rsidRPr="00056D07">
              <w:rPr>
                <w:rFonts w:ascii="Arial" w:hAnsi="Arial" w:cs="Arial"/>
                <w:color w:val="A6A6A6"/>
              </w:rPr>
              <w:t>[preencher com a informação correta]</w:t>
            </w:r>
          </w:p>
          <w:p w14:paraId="3F95DBAD"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Todas as questões relacionadas com a faturação devem incluir a referência da fatura.</w:t>
            </w:r>
          </w:p>
          <w:p w14:paraId="7319419A" w14:textId="77777777" w:rsidR="002E6F70" w:rsidRPr="00056D07" w:rsidRDefault="002E6F70" w:rsidP="00056D07">
            <w:pPr>
              <w:spacing w:afterLines="120" w:after="288" w:line="276" w:lineRule="auto"/>
              <w:ind w:right="129"/>
              <w:jc w:val="both"/>
              <w:rPr>
                <w:rFonts w:ascii="Arial" w:eastAsia="Calibri" w:hAnsi="Arial" w:cs="Arial"/>
                <w:sz w:val="22"/>
                <w:szCs w:val="22"/>
              </w:rPr>
            </w:pPr>
          </w:p>
          <w:p w14:paraId="2AF6B545"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Serão cumpridos os pagamentos dentro dos seguintes prazos, sempre mediante apresentação de uma fatura validada:</w:t>
            </w:r>
          </w:p>
          <w:p w14:paraId="5594E983" w14:textId="77777777" w:rsidR="002E6F70" w:rsidRPr="00056D07" w:rsidRDefault="002E6F70" w:rsidP="00056D07">
            <w:pPr>
              <w:pStyle w:val="PargrafodaLista"/>
              <w:numPr>
                <w:ilvl w:val="0"/>
                <w:numId w:val="16"/>
              </w:numPr>
              <w:spacing w:afterLines="120" w:after="288" w:line="276" w:lineRule="auto"/>
              <w:ind w:right="129"/>
              <w:jc w:val="both"/>
              <w:rPr>
                <w:rFonts w:ascii="Arial" w:hAnsi="Arial" w:cs="Arial"/>
              </w:rPr>
            </w:pPr>
            <w:r w:rsidRPr="00056D07">
              <w:rPr>
                <w:rFonts w:ascii="Arial" w:hAnsi="Arial" w:cs="Arial"/>
                <w:u w:val="single"/>
              </w:rPr>
              <w:t>Custos administrativos</w:t>
            </w:r>
            <w:r w:rsidRPr="00056D07">
              <w:rPr>
                <w:rFonts w:ascii="Arial" w:hAnsi="Arial" w:cs="Arial"/>
              </w:rPr>
              <w:t xml:space="preserve">: </w:t>
            </w:r>
            <w:r w:rsidRPr="00056D07">
              <w:rPr>
                <w:rFonts w:ascii="Arial" w:hAnsi="Arial" w:cs="Arial"/>
                <w:color w:val="A6A6A6"/>
              </w:rPr>
              <w:t xml:space="preserve">[número] </w:t>
            </w:r>
            <w:r w:rsidRPr="00056D07">
              <w:rPr>
                <w:rFonts w:ascii="Arial" w:hAnsi="Arial" w:cs="Arial"/>
              </w:rPr>
              <w:t>(</w:t>
            </w:r>
            <w:r w:rsidRPr="00056D07">
              <w:rPr>
                <w:rFonts w:ascii="Arial" w:hAnsi="Arial" w:cs="Arial"/>
                <w:color w:val="A6A6A6"/>
              </w:rPr>
              <w:t>por extenso</w:t>
            </w:r>
            <w:r w:rsidRPr="00056D07">
              <w:rPr>
                <w:rFonts w:ascii="Arial" w:hAnsi="Arial" w:cs="Arial"/>
              </w:rPr>
              <w:t xml:space="preserve">) </w:t>
            </w:r>
            <w:r w:rsidR="00DF3995" w:rsidRPr="00056D07">
              <w:rPr>
                <w:rFonts w:ascii="Arial" w:hAnsi="Arial" w:cs="Arial"/>
              </w:rPr>
              <w:t xml:space="preserve">dias </w:t>
            </w:r>
            <w:r w:rsidRPr="00056D07">
              <w:rPr>
                <w:rFonts w:ascii="Arial" w:hAnsi="Arial" w:cs="Arial"/>
              </w:rPr>
              <w:t>após a</w:t>
            </w:r>
            <w:r w:rsidR="006D37BB">
              <w:rPr>
                <w:rFonts w:ascii="Arial" w:hAnsi="Arial" w:cs="Arial"/>
              </w:rPr>
              <w:t xml:space="preserve"> assinatura deste contrato;</w:t>
            </w:r>
            <w:r w:rsidRPr="00056D07">
              <w:rPr>
                <w:rFonts w:ascii="Arial" w:hAnsi="Arial" w:cs="Arial"/>
              </w:rPr>
              <w:t xml:space="preserve"> </w:t>
            </w:r>
          </w:p>
          <w:p w14:paraId="4CCF3170" w14:textId="77777777" w:rsidR="002E6F70" w:rsidRPr="00056D07" w:rsidRDefault="002E6F70" w:rsidP="00056D07">
            <w:pPr>
              <w:pStyle w:val="PargrafodaLista"/>
              <w:numPr>
                <w:ilvl w:val="0"/>
                <w:numId w:val="16"/>
              </w:numPr>
              <w:spacing w:afterLines="120" w:after="288" w:line="276" w:lineRule="auto"/>
              <w:ind w:right="129"/>
              <w:jc w:val="both"/>
              <w:rPr>
                <w:rFonts w:ascii="Arial" w:hAnsi="Arial" w:cs="Arial"/>
              </w:rPr>
            </w:pPr>
            <w:r w:rsidRPr="00056D07">
              <w:rPr>
                <w:rFonts w:ascii="Arial" w:hAnsi="Arial" w:cs="Arial"/>
                <w:u w:val="single"/>
              </w:rPr>
              <w:t>Custos decorrentes d</w:t>
            </w:r>
            <w:r w:rsidR="00046C0E">
              <w:rPr>
                <w:rFonts w:ascii="Arial" w:hAnsi="Arial" w:cs="Arial"/>
                <w:u w:val="single"/>
              </w:rPr>
              <w:t>a</w:t>
            </w:r>
            <w:r w:rsidRPr="00056D07">
              <w:rPr>
                <w:rFonts w:ascii="Arial" w:hAnsi="Arial" w:cs="Arial"/>
                <w:u w:val="single"/>
              </w:rPr>
              <w:t xml:space="preserve"> </w:t>
            </w:r>
            <w:r w:rsidR="00046C0E">
              <w:rPr>
                <w:rFonts w:ascii="Arial" w:hAnsi="Arial" w:cs="Arial"/>
                <w:u w:val="single"/>
              </w:rPr>
              <w:t>i</w:t>
            </w:r>
            <w:r w:rsidR="00D51E31">
              <w:rPr>
                <w:rFonts w:ascii="Arial" w:hAnsi="Arial" w:cs="Arial"/>
                <w:u w:val="single"/>
              </w:rPr>
              <w:t xml:space="preserve">nvestigação </w:t>
            </w:r>
            <w:r w:rsidR="00046C0E">
              <w:rPr>
                <w:rFonts w:ascii="Arial" w:hAnsi="Arial" w:cs="Arial"/>
                <w:u w:val="single"/>
              </w:rPr>
              <w:t>c</w:t>
            </w:r>
            <w:r w:rsidR="00D51E31">
              <w:rPr>
                <w:rFonts w:ascii="Arial" w:hAnsi="Arial" w:cs="Arial"/>
                <w:u w:val="single"/>
              </w:rPr>
              <w:t>línica</w:t>
            </w:r>
            <w:r w:rsidRPr="00056D07">
              <w:rPr>
                <w:rFonts w:ascii="Arial" w:hAnsi="Arial" w:cs="Arial"/>
              </w:rPr>
              <w:t xml:space="preserve">: </w:t>
            </w:r>
            <w:r w:rsidRPr="00056D07">
              <w:rPr>
                <w:rFonts w:ascii="Arial" w:hAnsi="Arial" w:cs="Arial"/>
                <w:color w:val="BFBFBF"/>
              </w:rPr>
              <w:t>[Trimestralmente/Semestralmente]</w:t>
            </w:r>
            <w:r w:rsidRPr="00056D07">
              <w:rPr>
                <w:rFonts w:ascii="Arial" w:hAnsi="Arial" w:cs="Arial"/>
              </w:rPr>
              <w:t>;</w:t>
            </w:r>
          </w:p>
          <w:p w14:paraId="43A87047" w14:textId="77777777" w:rsidR="002E6F70" w:rsidRPr="00056D07" w:rsidRDefault="002E6F70" w:rsidP="00056D07">
            <w:pPr>
              <w:pStyle w:val="PargrafodaLista"/>
              <w:numPr>
                <w:ilvl w:val="0"/>
                <w:numId w:val="16"/>
              </w:numPr>
              <w:spacing w:afterLines="120" w:after="288" w:line="276" w:lineRule="auto"/>
              <w:ind w:right="129"/>
              <w:jc w:val="both"/>
              <w:rPr>
                <w:rFonts w:ascii="Arial" w:hAnsi="Arial" w:cs="Arial"/>
              </w:rPr>
            </w:pPr>
            <w:r w:rsidRPr="00056D07">
              <w:rPr>
                <w:rFonts w:ascii="Arial" w:hAnsi="Arial" w:cs="Arial"/>
                <w:u w:val="single"/>
              </w:rPr>
              <w:t xml:space="preserve">Custos de </w:t>
            </w:r>
            <w:r w:rsidR="00046C0E">
              <w:rPr>
                <w:rFonts w:ascii="Arial" w:hAnsi="Arial" w:cs="Arial"/>
                <w:u w:val="single"/>
              </w:rPr>
              <w:t>e</w:t>
            </w:r>
            <w:r w:rsidRPr="00056D07">
              <w:rPr>
                <w:rFonts w:ascii="Arial" w:hAnsi="Arial" w:cs="Arial"/>
                <w:u w:val="single"/>
              </w:rPr>
              <w:t>ncerramento</w:t>
            </w:r>
            <w:r w:rsidRPr="00056D07">
              <w:rPr>
                <w:rFonts w:ascii="Arial" w:hAnsi="Arial" w:cs="Arial"/>
              </w:rPr>
              <w:t xml:space="preserve">: </w:t>
            </w:r>
            <w:r w:rsidRPr="00056D07">
              <w:rPr>
                <w:rFonts w:ascii="Arial" w:hAnsi="Arial" w:cs="Arial"/>
                <w:color w:val="A6A6A6"/>
              </w:rPr>
              <w:t xml:space="preserve">[número] </w:t>
            </w:r>
            <w:r w:rsidRPr="00056D07">
              <w:rPr>
                <w:rFonts w:ascii="Arial" w:hAnsi="Arial" w:cs="Arial"/>
              </w:rPr>
              <w:t>(</w:t>
            </w:r>
            <w:r w:rsidRPr="00056D07">
              <w:rPr>
                <w:rFonts w:ascii="Arial" w:hAnsi="Arial" w:cs="Arial"/>
                <w:color w:val="BFBFBF"/>
              </w:rPr>
              <w:t>por extenso</w:t>
            </w:r>
            <w:r w:rsidRPr="00056D07">
              <w:rPr>
                <w:rFonts w:ascii="Arial" w:hAnsi="Arial" w:cs="Arial"/>
              </w:rPr>
              <w:t xml:space="preserve">) </w:t>
            </w:r>
            <w:r w:rsidR="00DF3995" w:rsidRPr="00056D07">
              <w:rPr>
                <w:rFonts w:ascii="Arial" w:hAnsi="Arial" w:cs="Arial"/>
              </w:rPr>
              <w:t xml:space="preserve">dias </w:t>
            </w:r>
            <w:r w:rsidRPr="00056D07">
              <w:rPr>
                <w:rFonts w:ascii="Arial" w:hAnsi="Arial" w:cs="Arial"/>
              </w:rPr>
              <w:t xml:space="preserve">após data de encerramento comunicada pelo </w:t>
            </w:r>
            <w:r w:rsidR="00A04199" w:rsidRPr="00A04199">
              <w:rPr>
                <w:rFonts w:ascii="Arial" w:hAnsi="Arial" w:cs="Arial"/>
                <w:smallCaps/>
              </w:rPr>
              <w:t>Promotor</w:t>
            </w:r>
            <w:r w:rsidRPr="00056D07">
              <w:rPr>
                <w:rFonts w:ascii="Arial" w:hAnsi="Arial" w:cs="Arial"/>
              </w:rPr>
              <w:t>.</w:t>
            </w:r>
          </w:p>
          <w:p w14:paraId="2FE81E6C" w14:textId="77777777" w:rsidR="002E6F70" w:rsidRPr="00056D07"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Os pagamentos previstos serão direcionados </w:t>
            </w:r>
            <w:r w:rsidR="004D057B">
              <w:rPr>
                <w:rFonts w:ascii="Arial" w:eastAsia="Calibri" w:hAnsi="Arial" w:cs="Arial"/>
                <w:sz w:val="22"/>
                <w:szCs w:val="22"/>
              </w:rPr>
              <w:t>ao</w:t>
            </w:r>
            <w:r w:rsidR="004D057B"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 xml:space="preserve"> que fará a gestão da distribuição pelos intervenientes. Esta distribuição, incluindo o pagamento aos profissionais diretamente envolvidos n</w:t>
            </w:r>
            <w:r w:rsidR="000A6018">
              <w:rPr>
                <w:rFonts w:ascii="Arial" w:eastAsia="Calibri" w:hAnsi="Arial" w:cs="Arial"/>
                <w:sz w:val="22"/>
                <w:szCs w:val="22"/>
              </w:rPr>
              <w:t>a</w:t>
            </w:r>
            <w:r w:rsidRPr="00056D07">
              <w:rPr>
                <w:rFonts w:ascii="Arial" w:eastAsia="Calibri" w:hAnsi="Arial" w:cs="Arial"/>
                <w:sz w:val="22"/>
                <w:szCs w:val="22"/>
              </w:rPr>
              <w:t xml:space="preserve"> </w:t>
            </w:r>
            <w:r w:rsidR="00046C0E">
              <w:rPr>
                <w:rFonts w:ascii="Arial" w:eastAsia="Calibri" w:hAnsi="Arial" w:cs="Arial"/>
                <w:sz w:val="22"/>
                <w:szCs w:val="22"/>
              </w:rPr>
              <w:t>i</w:t>
            </w:r>
            <w:r w:rsidR="00D51E31">
              <w:rPr>
                <w:rFonts w:ascii="Arial" w:eastAsia="Calibri" w:hAnsi="Arial" w:cs="Arial"/>
                <w:sz w:val="22"/>
                <w:szCs w:val="22"/>
              </w:rPr>
              <w:t xml:space="preserve">nvestigação </w:t>
            </w:r>
            <w:r w:rsidR="00046C0E">
              <w:rPr>
                <w:rFonts w:ascii="Arial" w:eastAsia="Calibri" w:hAnsi="Arial" w:cs="Arial"/>
                <w:sz w:val="22"/>
                <w:szCs w:val="22"/>
              </w:rPr>
              <w:t>c</w:t>
            </w:r>
            <w:r w:rsidR="00D51E31">
              <w:rPr>
                <w:rFonts w:ascii="Arial" w:eastAsia="Calibri" w:hAnsi="Arial" w:cs="Arial"/>
                <w:sz w:val="22"/>
                <w:szCs w:val="22"/>
              </w:rPr>
              <w:t>línica</w:t>
            </w:r>
            <w:r w:rsidRPr="00056D07">
              <w:rPr>
                <w:rFonts w:ascii="Arial" w:eastAsia="Calibri" w:hAnsi="Arial" w:cs="Arial"/>
                <w:sz w:val="22"/>
                <w:szCs w:val="22"/>
              </w:rPr>
              <w:t>, será realizada apenas após boa cobrança das faturas emitidas pel</w:t>
            </w:r>
            <w:r w:rsidR="00F10C24">
              <w:rPr>
                <w:rFonts w:ascii="Arial" w:eastAsia="Calibri" w:hAnsi="Arial" w:cs="Arial"/>
                <w:sz w:val="22"/>
                <w:szCs w:val="22"/>
              </w:rPr>
              <w:t>o</w:t>
            </w:r>
            <w:r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Pr="00056D07">
              <w:rPr>
                <w:rFonts w:ascii="Arial" w:eastAsia="Calibri" w:hAnsi="Arial" w:cs="Arial"/>
                <w:sz w:val="22"/>
                <w:szCs w:val="22"/>
              </w:rPr>
              <w:t>.</w:t>
            </w:r>
          </w:p>
          <w:p w14:paraId="76E3EBC6" w14:textId="77777777" w:rsidR="002E6F70" w:rsidRPr="00056D07" w:rsidRDefault="00F10C24" w:rsidP="00056D07">
            <w:pPr>
              <w:spacing w:afterLines="120" w:after="288" w:line="276" w:lineRule="auto"/>
              <w:ind w:right="129"/>
              <w:jc w:val="both"/>
              <w:rPr>
                <w:rFonts w:ascii="Arial" w:eastAsia="Calibri" w:hAnsi="Arial" w:cs="Arial"/>
                <w:sz w:val="22"/>
                <w:szCs w:val="22"/>
              </w:rPr>
            </w:pPr>
            <w:r>
              <w:rPr>
                <w:rFonts w:ascii="Arial" w:eastAsia="Calibri" w:hAnsi="Arial" w:cs="Arial"/>
                <w:color w:val="000000"/>
                <w:sz w:val="22"/>
                <w:szCs w:val="22"/>
                <w:shd w:val="clear" w:color="auto" w:fill="FFFFFF"/>
              </w:rPr>
              <w:t>O</w:t>
            </w:r>
            <w:r w:rsidRPr="00056D07">
              <w:rPr>
                <w:rFonts w:ascii="Arial" w:eastAsia="Calibri" w:hAnsi="Arial" w:cs="Arial"/>
                <w:color w:val="000000"/>
                <w:sz w:val="22"/>
                <w:szCs w:val="22"/>
                <w:shd w:val="clear" w:color="auto" w:fill="FFFFFF"/>
              </w:rPr>
              <w:t xml:space="preserve"> </w:t>
            </w:r>
            <w:r w:rsidR="006F6053" w:rsidRPr="006F6053">
              <w:rPr>
                <w:rFonts w:ascii="Arial" w:eastAsia="Calibri" w:hAnsi="Arial" w:cs="Arial"/>
                <w:smallCaps/>
                <w:color w:val="000000"/>
                <w:sz w:val="22"/>
                <w:szCs w:val="22"/>
                <w:shd w:val="clear" w:color="auto" w:fill="FFFFFF"/>
              </w:rPr>
              <w:t>Centro de Investigação</w:t>
            </w:r>
            <w:r w:rsidR="002E6F70" w:rsidRPr="00056D07">
              <w:rPr>
                <w:rFonts w:ascii="Arial" w:eastAsia="Calibri" w:hAnsi="Arial" w:cs="Arial"/>
                <w:color w:val="000000"/>
                <w:sz w:val="22"/>
                <w:szCs w:val="22"/>
                <w:shd w:val="clear" w:color="auto" w:fill="FFFFFF"/>
              </w:rPr>
              <w:t xml:space="preserve"> terá um período máximo de </w:t>
            </w:r>
            <w:r w:rsidR="002E6F70" w:rsidRPr="00056D07">
              <w:rPr>
                <w:rFonts w:ascii="Arial" w:eastAsia="Calibri" w:hAnsi="Arial" w:cs="Arial"/>
                <w:color w:val="A6A6A6"/>
                <w:sz w:val="22"/>
                <w:szCs w:val="22"/>
              </w:rPr>
              <w:t xml:space="preserve">[número] </w:t>
            </w:r>
            <w:r w:rsidR="002E6F70" w:rsidRPr="00056D07">
              <w:rPr>
                <w:rFonts w:ascii="Arial" w:eastAsia="Calibri" w:hAnsi="Arial" w:cs="Arial"/>
                <w:color w:val="000000"/>
                <w:sz w:val="22"/>
                <w:szCs w:val="22"/>
                <w:shd w:val="clear" w:color="auto" w:fill="FFFFFF"/>
              </w:rPr>
              <w:t>(</w:t>
            </w:r>
            <w:r w:rsidR="002E6F70" w:rsidRPr="00056D07">
              <w:rPr>
                <w:rFonts w:ascii="Arial" w:eastAsia="Calibri" w:hAnsi="Arial" w:cs="Arial"/>
                <w:color w:val="BFBFBF"/>
                <w:sz w:val="22"/>
                <w:szCs w:val="22"/>
              </w:rPr>
              <w:t>por extenso</w:t>
            </w:r>
            <w:r w:rsidR="002E6F70" w:rsidRPr="00056D07">
              <w:rPr>
                <w:rFonts w:ascii="Arial" w:eastAsia="Calibri" w:hAnsi="Arial" w:cs="Arial"/>
                <w:color w:val="000000"/>
                <w:sz w:val="22"/>
                <w:szCs w:val="22"/>
                <w:shd w:val="clear" w:color="auto" w:fill="FFFFFF"/>
              </w:rPr>
              <w:t xml:space="preserve">) </w:t>
            </w:r>
            <w:r w:rsidR="00DF3995" w:rsidRPr="00056D07">
              <w:rPr>
                <w:rFonts w:ascii="Arial" w:eastAsia="Calibri" w:hAnsi="Arial" w:cs="Arial"/>
                <w:color w:val="000000"/>
                <w:sz w:val="22"/>
                <w:szCs w:val="22"/>
                <w:shd w:val="clear" w:color="auto" w:fill="FFFFFF"/>
              </w:rPr>
              <w:t xml:space="preserve">dias </w:t>
            </w:r>
            <w:r w:rsidR="002E6F70" w:rsidRPr="00056D07">
              <w:rPr>
                <w:rFonts w:ascii="Arial" w:eastAsia="Calibri" w:hAnsi="Arial" w:cs="Arial"/>
                <w:color w:val="000000"/>
                <w:sz w:val="22"/>
                <w:szCs w:val="22"/>
                <w:shd w:val="clear" w:color="auto" w:fill="FFFFFF"/>
              </w:rPr>
              <w:t xml:space="preserve">para emitir e entregar qualquer fatura ao </w:t>
            </w:r>
            <w:r w:rsidR="00A04199" w:rsidRPr="00A04199">
              <w:rPr>
                <w:rFonts w:ascii="Arial" w:eastAsia="Calibri" w:hAnsi="Arial" w:cs="Arial"/>
                <w:smallCaps/>
                <w:color w:val="000000"/>
                <w:sz w:val="22"/>
                <w:szCs w:val="22"/>
                <w:shd w:val="clear" w:color="auto" w:fill="FFFFFF"/>
              </w:rPr>
              <w:t>Promotor</w:t>
            </w:r>
            <w:r w:rsidR="002E6F70" w:rsidRPr="00056D07">
              <w:rPr>
                <w:rFonts w:ascii="Arial" w:eastAsia="Calibri" w:hAnsi="Arial" w:cs="Arial"/>
                <w:color w:val="000000"/>
                <w:sz w:val="22"/>
                <w:szCs w:val="22"/>
                <w:shd w:val="clear" w:color="auto" w:fill="FFFFFF"/>
              </w:rPr>
              <w:t xml:space="preserve">, contado a partir do momento em que qualquer pagamento se torne devido nos termos do presente Acordo e nas </w:t>
            </w:r>
            <w:r w:rsidR="002E6F70" w:rsidRPr="00E47869">
              <w:rPr>
                <w:rFonts w:ascii="Arial" w:eastAsia="Calibri" w:hAnsi="Arial" w:cs="Arial"/>
                <w:color w:val="000000"/>
                <w:sz w:val="22"/>
                <w:szCs w:val="22"/>
                <w:shd w:val="clear" w:color="auto" w:fill="FFFFFF"/>
              </w:rPr>
              <w:t>Tabelas II e III, em anexo</w:t>
            </w:r>
            <w:r w:rsidR="002E6F70" w:rsidRPr="00056D07">
              <w:rPr>
                <w:rFonts w:ascii="Arial" w:eastAsia="Calibri" w:hAnsi="Arial" w:cs="Arial"/>
                <w:color w:val="000000"/>
                <w:sz w:val="22"/>
                <w:szCs w:val="22"/>
                <w:shd w:val="clear" w:color="auto" w:fill="FFFFFF"/>
              </w:rPr>
              <w:t xml:space="preserve">. Se </w:t>
            </w:r>
            <w:r w:rsidR="00DF3995">
              <w:rPr>
                <w:rFonts w:ascii="Arial" w:eastAsia="Calibri" w:hAnsi="Arial" w:cs="Arial"/>
                <w:color w:val="000000"/>
                <w:sz w:val="22"/>
                <w:szCs w:val="22"/>
                <w:shd w:val="clear" w:color="auto" w:fill="FFFFFF"/>
              </w:rPr>
              <w:t>decorrido o</w:t>
            </w:r>
            <w:r w:rsidR="00DF3995" w:rsidRPr="00056D07">
              <w:rPr>
                <w:rFonts w:ascii="Arial" w:eastAsia="Calibri" w:hAnsi="Arial" w:cs="Arial"/>
                <w:color w:val="000000"/>
                <w:sz w:val="22"/>
                <w:szCs w:val="22"/>
                <w:shd w:val="clear" w:color="auto" w:fill="FFFFFF"/>
              </w:rPr>
              <w:t xml:space="preserve"> </w:t>
            </w:r>
            <w:r w:rsidR="002E6F70" w:rsidRPr="00056D07">
              <w:rPr>
                <w:rFonts w:ascii="Arial" w:eastAsia="Calibri" w:hAnsi="Arial" w:cs="Arial"/>
                <w:color w:val="000000"/>
                <w:sz w:val="22"/>
                <w:szCs w:val="22"/>
                <w:shd w:val="clear" w:color="auto" w:fill="FFFFFF"/>
              </w:rPr>
              <w:t xml:space="preserve">período de </w:t>
            </w:r>
            <w:r w:rsidR="002E6F70" w:rsidRPr="00056D07">
              <w:rPr>
                <w:rFonts w:ascii="Arial" w:eastAsia="Calibri" w:hAnsi="Arial" w:cs="Arial"/>
                <w:color w:val="A6A6A6"/>
                <w:sz w:val="22"/>
                <w:szCs w:val="22"/>
              </w:rPr>
              <w:t xml:space="preserve">[número] </w:t>
            </w:r>
            <w:r w:rsidR="002E6F70" w:rsidRPr="00056D07">
              <w:rPr>
                <w:rFonts w:ascii="Arial" w:eastAsia="Calibri" w:hAnsi="Arial" w:cs="Arial"/>
                <w:color w:val="000000"/>
                <w:sz w:val="22"/>
                <w:szCs w:val="22"/>
                <w:shd w:val="clear" w:color="auto" w:fill="FFFFFF"/>
              </w:rPr>
              <w:t>(</w:t>
            </w:r>
            <w:r w:rsidR="002E6F70" w:rsidRPr="00056D07">
              <w:rPr>
                <w:rFonts w:ascii="Arial" w:eastAsia="Calibri" w:hAnsi="Arial" w:cs="Arial"/>
                <w:color w:val="BFBFBF"/>
                <w:sz w:val="22"/>
                <w:szCs w:val="22"/>
              </w:rPr>
              <w:t>por extenso</w:t>
            </w:r>
            <w:r w:rsidR="002E6F70" w:rsidRPr="00056D07">
              <w:rPr>
                <w:rFonts w:ascii="Arial" w:eastAsia="Calibri" w:hAnsi="Arial" w:cs="Arial"/>
                <w:color w:val="000000"/>
                <w:sz w:val="22"/>
                <w:szCs w:val="22"/>
                <w:shd w:val="clear" w:color="auto" w:fill="FFFFFF"/>
              </w:rPr>
              <w:t xml:space="preserve">) </w:t>
            </w:r>
            <w:r w:rsidR="00DF3995" w:rsidRPr="00056D07">
              <w:rPr>
                <w:rFonts w:ascii="Arial" w:eastAsia="Calibri" w:hAnsi="Arial" w:cs="Arial"/>
                <w:color w:val="000000"/>
                <w:sz w:val="22"/>
                <w:szCs w:val="22"/>
                <w:shd w:val="clear" w:color="auto" w:fill="FFFFFF"/>
              </w:rPr>
              <w:t>dias</w:t>
            </w:r>
            <w:r w:rsidR="00DF3995" w:rsidRPr="00056D07" w:rsidDel="00DF3995">
              <w:rPr>
                <w:rFonts w:ascii="Arial" w:eastAsia="Calibri" w:hAnsi="Arial" w:cs="Arial"/>
                <w:color w:val="000000"/>
                <w:sz w:val="22"/>
                <w:szCs w:val="22"/>
                <w:shd w:val="clear" w:color="auto" w:fill="FFFFFF"/>
              </w:rPr>
              <w:t xml:space="preserve"> </w:t>
            </w:r>
            <w:r>
              <w:rPr>
                <w:rFonts w:ascii="Arial" w:eastAsia="Calibri" w:hAnsi="Arial" w:cs="Arial"/>
                <w:color w:val="000000"/>
                <w:sz w:val="22"/>
                <w:szCs w:val="22"/>
                <w:shd w:val="clear" w:color="auto" w:fill="FFFFFF"/>
              </w:rPr>
              <w:t>o</w:t>
            </w:r>
            <w:r w:rsidRPr="00056D07">
              <w:rPr>
                <w:rFonts w:ascii="Arial" w:eastAsia="Calibri" w:hAnsi="Arial" w:cs="Arial"/>
                <w:color w:val="000000"/>
                <w:sz w:val="22"/>
                <w:szCs w:val="22"/>
                <w:shd w:val="clear" w:color="auto" w:fill="FFFFFF"/>
              </w:rPr>
              <w:t xml:space="preserve"> </w:t>
            </w:r>
            <w:r w:rsidR="006F6053" w:rsidRPr="006F6053">
              <w:rPr>
                <w:rFonts w:ascii="Arial" w:eastAsia="Calibri" w:hAnsi="Arial" w:cs="Arial"/>
                <w:smallCaps/>
                <w:color w:val="000000"/>
                <w:sz w:val="22"/>
                <w:szCs w:val="22"/>
                <w:shd w:val="clear" w:color="auto" w:fill="FFFFFF"/>
              </w:rPr>
              <w:t>Centro de Investigação</w:t>
            </w:r>
            <w:r w:rsidR="002E6F70" w:rsidRPr="00056D07">
              <w:rPr>
                <w:rFonts w:ascii="Arial" w:eastAsia="Calibri" w:hAnsi="Arial" w:cs="Arial"/>
                <w:color w:val="000000"/>
                <w:sz w:val="22"/>
                <w:szCs w:val="22"/>
                <w:shd w:val="clear" w:color="auto" w:fill="FFFFFF"/>
              </w:rPr>
              <w:t xml:space="preserve"> ainda não tiver</w:t>
            </w:r>
            <w:r w:rsidR="00DF3995">
              <w:rPr>
                <w:rFonts w:ascii="Arial" w:eastAsia="Calibri" w:hAnsi="Arial" w:cs="Arial"/>
                <w:color w:val="000000"/>
                <w:sz w:val="22"/>
                <w:szCs w:val="22"/>
                <w:shd w:val="clear" w:color="auto" w:fill="FFFFFF"/>
              </w:rPr>
              <w:t xml:space="preserve"> remetido</w:t>
            </w:r>
            <w:r w:rsidR="002E6F70" w:rsidRPr="00056D07">
              <w:rPr>
                <w:rFonts w:ascii="Arial" w:eastAsia="Calibri" w:hAnsi="Arial" w:cs="Arial"/>
                <w:color w:val="000000"/>
                <w:sz w:val="22"/>
                <w:szCs w:val="22"/>
                <w:shd w:val="clear" w:color="auto" w:fill="FFFFFF"/>
              </w:rPr>
              <w:t xml:space="preserve"> a fatura </w:t>
            </w:r>
            <w:r w:rsidR="002E6F70" w:rsidRPr="00056D07">
              <w:rPr>
                <w:rFonts w:ascii="Arial" w:eastAsia="Calibri" w:hAnsi="Arial" w:cs="Arial"/>
                <w:color w:val="000000"/>
                <w:sz w:val="22"/>
                <w:szCs w:val="22"/>
                <w:shd w:val="clear" w:color="auto" w:fill="FFFFFF"/>
              </w:rPr>
              <w:lastRenderedPageBreak/>
              <w:t xml:space="preserve">correspondente, o </w:t>
            </w:r>
            <w:r w:rsidR="00A04199" w:rsidRPr="00A04199">
              <w:rPr>
                <w:rFonts w:ascii="Arial" w:eastAsia="Calibri" w:hAnsi="Arial" w:cs="Arial"/>
                <w:smallCaps/>
                <w:color w:val="000000"/>
                <w:sz w:val="22"/>
                <w:szCs w:val="22"/>
                <w:shd w:val="clear" w:color="auto" w:fill="FFFFFF"/>
              </w:rPr>
              <w:t>Promotor</w:t>
            </w:r>
            <w:r w:rsidR="002E6F70" w:rsidRPr="00056D07">
              <w:rPr>
                <w:rFonts w:ascii="Arial" w:eastAsia="Calibri" w:hAnsi="Arial" w:cs="Arial"/>
                <w:color w:val="000000"/>
                <w:sz w:val="22"/>
                <w:szCs w:val="22"/>
                <w:shd w:val="clear" w:color="auto" w:fill="FFFFFF"/>
              </w:rPr>
              <w:t xml:space="preserve"> não terá qualquer outra obrigação de pagar</w:t>
            </w:r>
            <w:r w:rsidR="00DF3995">
              <w:rPr>
                <w:rFonts w:ascii="Arial" w:eastAsia="Calibri" w:hAnsi="Arial" w:cs="Arial"/>
                <w:color w:val="000000"/>
                <w:sz w:val="22"/>
                <w:szCs w:val="22"/>
                <w:shd w:val="clear" w:color="auto" w:fill="FFFFFF"/>
              </w:rPr>
              <w:t xml:space="preserve"> pela</w:t>
            </w:r>
            <w:r w:rsidR="002E6F70" w:rsidRPr="00056D07">
              <w:rPr>
                <w:rFonts w:ascii="Arial" w:eastAsia="Calibri" w:hAnsi="Arial" w:cs="Arial"/>
                <w:color w:val="000000"/>
                <w:sz w:val="22"/>
                <w:szCs w:val="22"/>
                <w:shd w:val="clear" w:color="auto" w:fill="FFFFFF"/>
              </w:rPr>
              <w:t xml:space="preserve"> despesa/serviço, que será considerado, para todos os efeitos, como não devido.</w:t>
            </w:r>
          </w:p>
          <w:p w14:paraId="20D90344" w14:textId="77777777" w:rsidR="002E6F70" w:rsidRPr="00056D07" w:rsidRDefault="002E6F70" w:rsidP="00056D07">
            <w:pPr>
              <w:spacing w:afterLines="120" w:after="288" w:line="276" w:lineRule="auto"/>
              <w:ind w:right="129"/>
              <w:jc w:val="both"/>
              <w:rPr>
                <w:rFonts w:ascii="Arial" w:eastAsia="Calibri" w:hAnsi="Arial" w:cs="Arial"/>
                <w:sz w:val="22"/>
                <w:szCs w:val="22"/>
              </w:rPr>
            </w:pPr>
          </w:p>
          <w:p w14:paraId="405F16C1" w14:textId="77777777" w:rsidR="00A429CA"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13</w:t>
            </w:r>
          </w:p>
          <w:p w14:paraId="1AF8B5CB" w14:textId="77777777" w:rsidR="002E6F70" w:rsidRPr="00056D07" w:rsidRDefault="00A429CA"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Legislação aplicável</w:t>
            </w:r>
            <w:r w:rsidRPr="00056D07">
              <w:rPr>
                <w:rFonts w:ascii="Arial" w:eastAsia="Calibri" w:hAnsi="Arial" w:cs="Arial"/>
                <w:b/>
                <w:bCs/>
                <w:sz w:val="22"/>
                <w:szCs w:val="22"/>
              </w:rPr>
              <w:t>)</w:t>
            </w:r>
          </w:p>
          <w:p w14:paraId="5262F1C1" w14:textId="77777777" w:rsidR="00B57E80" w:rsidRPr="00056D07" w:rsidRDefault="00B57E80" w:rsidP="00056D07">
            <w:pPr>
              <w:spacing w:afterLines="120" w:after="288" w:line="276" w:lineRule="auto"/>
              <w:ind w:right="129"/>
              <w:jc w:val="both"/>
              <w:rPr>
                <w:rFonts w:ascii="Arial" w:eastAsia="Calibri" w:hAnsi="Arial" w:cs="Arial"/>
                <w:sz w:val="22"/>
                <w:szCs w:val="22"/>
              </w:rPr>
            </w:pPr>
          </w:p>
          <w:p w14:paraId="4F9B55B8" w14:textId="77777777" w:rsidR="00AC7BF6"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O presente Acordo está inerente à lei portuguesa. </w:t>
            </w:r>
          </w:p>
          <w:p w14:paraId="38E15E1E" w14:textId="2D6A1704" w:rsidR="002E6F70" w:rsidRPr="00056D07" w:rsidRDefault="00AC7BF6" w:rsidP="00056D07">
            <w:pPr>
              <w:spacing w:afterLines="120" w:after="288" w:line="276" w:lineRule="auto"/>
              <w:ind w:right="129"/>
              <w:jc w:val="both"/>
              <w:rPr>
                <w:rFonts w:ascii="Arial" w:eastAsia="Calibri" w:hAnsi="Arial" w:cs="Arial"/>
                <w:sz w:val="22"/>
                <w:szCs w:val="22"/>
              </w:rPr>
            </w:pPr>
            <w:r>
              <w:rPr>
                <w:rFonts w:ascii="Arial" w:eastAsia="Calibri" w:hAnsi="Arial" w:cs="Arial"/>
                <w:sz w:val="22"/>
                <w:szCs w:val="22"/>
              </w:rPr>
              <w:t>No que respeita à legislação aplicável às investigações clínicas de dispositivos, o</w:t>
            </w:r>
            <w:r w:rsidR="002E6F70" w:rsidRPr="00056D07">
              <w:rPr>
                <w:rFonts w:ascii="Arial" w:eastAsia="Calibri" w:hAnsi="Arial" w:cs="Arial"/>
                <w:sz w:val="22"/>
                <w:szCs w:val="22"/>
              </w:rPr>
              <w:t xml:space="preserve">s intervenientes comprometem-se a cumprir </w:t>
            </w:r>
            <w:r w:rsidR="00672120">
              <w:rPr>
                <w:rFonts w:ascii="Arial" w:eastAsia="Calibri" w:hAnsi="Arial" w:cs="Arial"/>
                <w:sz w:val="22"/>
                <w:szCs w:val="22"/>
              </w:rPr>
              <w:t>as obrigações do</w:t>
            </w:r>
            <w:r w:rsidR="00672120" w:rsidRPr="00A44063">
              <w:rPr>
                <w:rFonts w:ascii="Arial" w:eastAsia="Calibri" w:hAnsi="Arial" w:cs="Arial"/>
                <w:sz w:val="22"/>
                <w:szCs w:val="22"/>
              </w:rPr>
              <w:t xml:space="preserve"> Regulamento (UE) 2017/745 do Parlamento Europeu e do Conselho de 5 de abril de 2017</w:t>
            </w:r>
            <w:r w:rsidR="00672120" w:rsidRPr="00056D07">
              <w:rPr>
                <w:rFonts w:ascii="Arial" w:eastAsia="Calibri" w:hAnsi="Arial" w:cs="Arial"/>
                <w:sz w:val="22"/>
                <w:szCs w:val="22"/>
              </w:rPr>
              <w:t>, e demais legislaç</w:t>
            </w:r>
            <w:r w:rsidR="00672120">
              <w:rPr>
                <w:rFonts w:ascii="Arial" w:eastAsia="Calibri" w:hAnsi="Arial" w:cs="Arial"/>
                <w:sz w:val="22"/>
                <w:szCs w:val="22"/>
              </w:rPr>
              <w:t>ão nacional</w:t>
            </w:r>
            <w:r w:rsidR="00672120" w:rsidRPr="00056D07">
              <w:rPr>
                <w:rFonts w:ascii="Arial" w:eastAsia="Calibri" w:hAnsi="Arial" w:cs="Arial"/>
                <w:sz w:val="22"/>
                <w:szCs w:val="22"/>
              </w:rPr>
              <w:t xml:space="preserve"> complementar,</w:t>
            </w:r>
            <w:r w:rsidR="00672120">
              <w:rPr>
                <w:rFonts w:ascii="Arial" w:eastAsia="Calibri" w:hAnsi="Arial" w:cs="Arial"/>
                <w:sz w:val="22"/>
                <w:szCs w:val="22"/>
              </w:rPr>
              <w:t xml:space="preserve"> </w:t>
            </w:r>
            <w:r w:rsidR="00672120" w:rsidRPr="00056D07">
              <w:rPr>
                <w:rFonts w:ascii="Arial" w:eastAsia="Calibri" w:hAnsi="Arial" w:cs="Arial"/>
                <w:sz w:val="22"/>
                <w:szCs w:val="22"/>
              </w:rPr>
              <w:t>bem como</w:t>
            </w:r>
            <w:r w:rsidR="00672120">
              <w:rPr>
                <w:rFonts w:ascii="Arial" w:eastAsia="Calibri" w:hAnsi="Arial" w:cs="Arial"/>
                <w:sz w:val="22"/>
                <w:szCs w:val="22"/>
              </w:rPr>
              <w:t xml:space="preserve">, </w:t>
            </w:r>
            <w:r w:rsidR="002E6F70" w:rsidRPr="00056D07">
              <w:rPr>
                <w:rFonts w:ascii="Arial" w:eastAsia="Calibri" w:hAnsi="Arial" w:cs="Arial"/>
                <w:sz w:val="22"/>
                <w:szCs w:val="22"/>
              </w:rPr>
              <w:t xml:space="preserve">as normas referentes às Boas Práticas Clínicas, destacando os princípios éticos refletidos na Declaração de Helsínquia, </w:t>
            </w:r>
            <w:r w:rsidR="002E6F70" w:rsidRPr="0096529B">
              <w:rPr>
                <w:rFonts w:ascii="Arial" w:eastAsia="Calibri" w:hAnsi="Arial" w:cs="Arial"/>
                <w:sz w:val="22"/>
                <w:szCs w:val="22"/>
              </w:rPr>
              <w:t>o Regulamento (UE) 2016/679 do Parlamento Europeu e do Conselho de 27 de abril de 2016</w:t>
            </w:r>
            <w:r w:rsidR="00046C0E" w:rsidRPr="00A44063">
              <w:rPr>
                <w:rFonts w:ascii="Arial" w:eastAsia="Calibri" w:hAnsi="Arial" w:cs="Arial"/>
                <w:sz w:val="22"/>
                <w:szCs w:val="22"/>
              </w:rPr>
              <w:t>,</w:t>
            </w:r>
            <w:r w:rsidR="00A44063">
              <w:rPr>
                <w:rFonts w:ascii="Arial" w:eastAsia="Calibri" w:hAnsi="Arial" w:cs="Arial"/>
                <w:sz w:val="22"/>
                <w:szCs w:val="22"/>
              </w:rPr>
              <w:t xml:space="preserve"> </w:t>
            </w:r>
            <w:r w:rsidR="00672120">
              <w:rPr>
                <w:rFonts w:ascii="Arial" w:eastAsia="Calibri" w:hAnsi="Arial" w:cs="Arial"/>
                <w:sz w:val="22"/>
                <w:szCs w:val="22"/>
              </w:rPr>
              <w:t>e</w:t>
            </w:r>
            <w:r w:rsidR="002E6F70" w:rsidRPr="00056D07">
              <w:rPr>
                <w:rFonts w:ascii="Arial" w:eastAsia="Calibri" w:hAnsi="Arial" w:cs="Arial"/>
                <w:sz w:val="22"/>
                <w:szCs w:val="22"/>
              </w:rPr>
              <w:t xml:space="preserve"> todas as leis e regulamentos aplicáveis.</w:t>
            </w:r>
          </w:p>
          <w:p w14:paraId="38E4790B" w14:textId="77777777" w:rsidR="002E6F70" w:rsidRPr="00056D07" w:rsidRDefault="002E6F70" w:rsidP="00056D07">
            <w:pPr>
              <w:spacing w:afterLines="120" w:after="288" w:line="276" w:lineRule="auto"/>
              <w:ind w:right="129"/>
              <w:jc w:val="both"/>
              <w:rPr>
                <w:rFonts w:ascii="Arial" w:eastAsia="Calibri" w:hAnsi="Arial" w:cs="Arial"/>
                <w:sz w:val="22"/>
                <w:szCs w:val="22"/>
              </w:rPr>
            </w:pPr>
          </w:p>
          <w:p w14:paraId="30047429" w14:textId="77777777" w:rsidR="00A429CA"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14</w:t>
            </w:r>
          </w:p>
          <w:p w14:paraId="35E92894" w14:textId="77777777" w:rsidR="002E6F70" w:rsidRPr="00056D07" w:rsidRDefault="00A429CA"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Situação de não cumprimento</w:t>
            </w:r>
            <w:r w:rsidRPr="00056D07">
              <w:rPr>
                <w:rFonts w:ascii="Arial" w:eastAsia="Calibri" w:hAnsi="Arial" w:cs="Arial"/>
                <w:b/>
                <w:bCs/>
                <w:sz w:val="22"/>
                <w:szCs w:val="22"/>
              </w:rPr>
              <w:t>)</w:t>
            </w:r>
          </w:p>
          <w:p w14:paraId="4CC68DE1" w14:textId="77777777" w:rsidR="00B57E80" w:rsidRPr="00056D07" w:rsidRDefault="00B57E80" w:rsidP="00056D07">
            <w:pPr>
              <w:spacing w:afterLines="120" w:after="288" w:line="276" w:lineRule="auto"/>
              <w:ind w:right="129"/>
              <w:jc w:val="both"/>
              <w:rPr>
                <w:rFonts w:ascii="Arial" w:eastAsia="Calibri" w:hAnsi="Arial" w:cs="Arial"/>
                <w:sz w:val="22"/>
                <w:szCs w:val="22"/>
              </w:rPr>
            </w:pPr>
          </w:p>
          <w:p w14:paraId="381A37C5" w14:textId="4E5ECDF2" w:rsidR="00DE05A4" w:rsidRDefault="002E6F70" w:rsidP="00DE05A4">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Na condição de não cumprimento </w:t>
            </w:r>
            <w:r w:rsidR="009C6181">
              <w:rPr>
                <w:rFonts w:ascii="Arial" w:eastAsia="Calibri" w:hAnsi="Arial" w:cs="Arial"/>
                <w:sz w:val="22"/>
                <w:szCs w:val="22"/>
              </w:rPr>
              <w:t>d</w:t>
            </w:r>
            <w:r w:rsidRPr="00056D07">
              <w:rPr>
                <w:rFonts w:ascii="Arial" w:eastAsia="Calibri" w:hAnsi="Arial" w:cs="Arial"/>
                <w:sz w:val="22"/>
                <w:szCs w:val="22"/>
              </w:rPr>
              <w:t xml:space="preserve">o disposto no presente Acordo, </w:t>
            </w:r>
            <w:r w:rsidR="00DE05A4">
              <w:rPr>
                <w:rFonts w:ascii="Arial" w:eastAsia="Calibri" w:hAnsi="Arial" w:cs="Arial"/>
                <w:sz w:val="22"/>
                <w:szCs w:val="22"/>
              </w:rPr>
              <w:t>que determine a impossibilidade da sua manutenção, poderá haver lugar a resolução do Acordo, desde que salvaguardados</w:t>
            </w:r>
            <w:r w:rsidR="00DE05A4" w:rsidRPr="00E55484">
              <w:rPr>
                <w:rFonts w:ascii="Arial" w:eastAsia="Calibri" w:hAnsi="Arial" w:cs="Arial"/>
                <w:sz w:val="22"/>
                <w:szCs w:val="22"/>
              </w:rPr>
              <w:t xml:space="preserve"> os direitos, a segurança e o bem-estar dos participantes</w:t>
            </w:r>
            <w:r w:rsidR="00DE05A4">
              <w:rPr>
                <w:rFonts w:ascii="Arial" w:eastAsia="Calibri" w:hAnsi="Arial" w:cs="Arial"/>
                <w:sz w:val="22"/>
                <w:szCs w:val="22"/>
              </w:rPr>
              <w:t xml:space="preserve"> e garantidas as condições regulamentares e notificações exigidas às Autoridades Competentes. </w:t>
            </w:r>
          </w:p>
          <w:p w14:paraId="2D91642B" w14:textId="5A743B77" w:rsidR="00DE05A4" w:rsidRDefault="00DE05A4" w:rsidP="00DE05A4">
            <w:pPr>
              <w:spacing w:afterLines="120" w:after="288" w:line="276" w:lineRule="auto"/>
              <w:ind w:right="129"/>
              <w:jc w:val="both"/>
              <w:rPr>
                <w:rFonts w:ascii="Arial" w:eastAsia="Calibri" w:hAnsi="Arial" w:cs="Arial"/>
                <w:sz w:val="22"/>
                <w:szCs w:val="22"/>
              </w:rPr>
            </w:pPr>
            <w:r>
              <w:rPr>
                <w:rFonts w:ascii="Arial" w:eastAsia="Calibri" w:hAnsi="Arial" w:cs="Arial"/>
                <w:sz w:val="22"/>
                <w:szCs w:val="22"/>
              </w:rPr>
              <w:t xml:space="preserve">Nessa situação, </w:t>
            </w:r>
            <w:r w:rsidRPr="00DF6212">
              <w:rPr>
                <w:rFonts w:ascii="Arial" w:eastAsia="Calibri" w:hAnsi="Arial" w:cs="Arial"/>
                <w:sz w:val="22"/>
                <w:szCs w:val="22"/>
              </w:rPr>
              <w:t xml:space="preserve">o </w:t>
            </w:r>
            <w:r w:rsidRPr="00A04199">
              <w:rPr>
                <w:rFonts w:ascii="Arial" w:eastAsia="Calibri" w:hAnsi="Arial" w:cs="Arial"/>
                <w:smallCaps/>
                <w:sz w:val="22"/>
                <w:szCs w:val="22"/>
              </w:rPr>
              <w:t>Promotor</w:t>
            </w:r>
            <w:r w:rsidRPr="00056D07">
              <w:rPr>
                <w:rFonts w:ascii="Arial" w:eastAsia="Calibri" w:hAnsi="Arial" w:cs="Arial"/>
                <w:sz w:val="22"/>
                <w:szCs w:val="22"/>
              </w:rPr>
              <w:t xml:space="preserve"> </w:t>
            </w:r>
            <w:r w:rsidRPr="00DF6212">
              <w:rPr>
                <w:rFonts w:ascii="Arial" w:eastAsia="Calibri" w:hAnsi="Arial" w:cs="Arial"/>
                <w:sz w:val="22"/>
                <w:szCs w:val="22"/>
              </w:rPr>
              <w:t>assegura a continuidade dos cuidados e acompanhamento de todos os participantes em curso, até conclusão segura da sua participação</w:t>
            </w:r>
            <w:r>
              <w:rPr>
                <w:rFonts w:ascii="Arial" w:eastAsia="Calibri" w:hAnsi="Arial" w:cs="Arial"/>
                <w:sz w:val="22"/>
                <w:szCs w:val="22"/>
              </w:rPr>
              <w:t xml:space="preserve">, </w:t>
            </w:r>
            <w:r w:rsidRPr="00DF6212">
              <w:rPr>
                <w:rFonts w:ascii="Arial" w:eastAsia="Calibri" w:hAnsi="Arial" w:cs="Arial"/>
                <w:sz w:val="22"/>
                <w:szCs w:val="22"/>
              </w:rPr>
              <w:t xml:space="preserve">em conformidade com o </w:t>
            </w:r>
            <w:r>
              <w:rPr>
                <w:rFonts w:ascii="Arial" w:eastAsia="Calibri" w:hAnsi="Arial" w:cs="Arial"/>
                <w:sz w:val="22"/>
                <w:szCs w:val="22"/>
              </w:rPr>
              <w:t>plano de investigação clínica e a Legislação aplicável (Clausula 13ª)</w:t>
            </w:r>
            <w:r w:rsidRPr="00DF6212">
              <w:rPr>
                <w:rFonts w:ascii="Arial" w:eastAsia="Calibri" w:hAnsi="Arial" w:cs="Arial"/>
                <w:sz w:val="22"/>
                <w:szCs w:val="22"/>
              </w:rPr>
              <w:t>.</w:t>
            </w:r>
          </w:p>
          <w:p w14:paraId="783DE1F4" w14:textId="4F477438" w:rsidR="002E6F70" w:rsidRPr="00056D07" w:rsidRDefault="00DE05A4"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Na condição de não cumprimento </w:t>
            </w:r>
            <w:r>
              <w:rPr>
                <w:rFonts w:ascii="Arial" w:eastAsia="Calibri" w:hAnsi="Arial" w:cs="Arial"/>
                <w:sz w:val="22"/>
                <w:szCs w:val="22"/>
              </w:rPr>
              <w:t>d</w:t>
            </w:r>
            <w:r w:rsidRPr="00056D07">
              <w:rPr>
                <w:rFonts w:ascii="Arial" w:eastAsia="Calibri" w:hAnsi="Arial" w:cs="Arial"/>
                <w:sz w:val="22"/>
                <w:szCs w:val="22"/>
              </w:rPr>
              <w:t xml:space="preserve">o disposto no presente Acordo, por causa atribuível ao </w:t>
            </w:r>
            <w:r w:rsidRPr="00A04199">
              <w:rPr>
                <w:rFonts w:ascii="Arial" w:eastAsia="Calibri" w:hAnsi="Arial" w:cs="Arial"/>
                <w:smallCaps/>
                <w:sz w:val="22"/>
                <w:szCs w:val="22"/>
              </w:rPr>
              <w:t>Promotor</w:t>
            </w:r>
            <w:r w:rsidRPr="00056D07">
              <w:rPr>
                <w:rFonts w:ascii="Arial" w:eastAsia="Calibri" w:hAnsi="Arial" w:cs="Arial"/>
                <w:sz w:val="22"/>
                <w:szCs w:val="22"/>
              </w:rPr>
              <w:t xml:space="preserve">, </w:t>
            </w:r>
            <w:r>
              <w:rPr>
                <w:rFonts w:ascii="Arial" w:eastAsia="Calibri" w:hAnsi="Arial" w:cs="Arial"/>
                <w:sz w:val="22"/>
                <w:szCs w:val="22"/>
              </w:rPr>
              <w:t>s</w:t>
            </w:r>
            <w:r w:rsidR="002E6F70" w:rsidRPr="00056D07">
              <w:rPr>
                <w:rFonts w:ascii="Arial" w:eastAsia="Calibri" w:hAnsi="Arial" w:cs="Arial"/>
                <w:sz w:val="22"/>
                <w:szCs w:val="22"/>
              </w:rPr>
              <w:t xml:space="preserve">erá imputado ao </w:t>
            </w:r>
            <w:r w:rsidR="00A04199" w:rsidRPr="00A04199">
              <w:rPr>
                <w:rFonts w:ascii="Arial" w:eastAsia="Calibri" w:hAnsi="Arial" w:cs="Arial"/>
                <w:smallCaps/>
                <w:sz w:val="22"/>
                <w:szCs w:val="22"/>
              </w:rPr>
              <w:t>Promotor</w:t>
            </w:r>
            <w:r w:rsidR="002E6F70" w:rsidRPr="00056D07">
              <w:rPr>
                <w:rFonts w:ascii="Arial" w:eastAsia="Calibri" w:hAnsi="Arial" w:cs="Arial"/>
                <w:sz w:val="22"/>
                <w:szCs w:val="22"/>
              </w:rPr>
              <w:t xml:space="preserve"> a </w:t>
            </w:r>
            <w:r w:rsidR="002E6F70" w:rsidRPr="00056D07">
              <w:rPr>
                <w:rFonts w:ascii="Arial" w:eastAsia="Calibri" w:hAnsi="Arial" w:cs="Arial"/>
                <w:sz w:val="22"/>
                <w:szCs w:val="22"/>
              </w:rPr>
              <w:lastRenderedPageBreak/>
              <w:t>obrigação do pagamento do valor referente a todas as atividades d</w:t>
            </w:r>
            <w:r w:rsidR="000A6018">
              <w:rPr>
                <w:rFonts w:ascii="Arial" w:eastAsia="Calibri" w:hAnsi="Arial" w:cs="Arial"/>
                <w:sz w:val="22"/>
                <w:szCs w:val="22"/>
              </w:rPr>
              <w:t>a</w:t>
            </w:r>
            <w:r w:rsidR="002E6F70" w:rsidRPr="00056D07">
              <w:rPr>
                <w:rFonts w:ascii="Arial" w:eastAsia="Calibri" w:hAnsi="Arial" w:cs="Arial"/>
                <w:sz w:val="22"/>
                <w:szCs w:val="22"/>
              </w:rPr>
              <w:t xml:space="preserve"> </w:t>
            </w:r>
            <w:r w:rsidR="00A44063">
              <w:rPr>
                <w:rFonts w:ascii="Arial" w:eastAsia="Calibri" w:hAnsi="Arial" w:cs="Arial"/>
                <w:sz w:val="22"/>
                <w:szCs w:val="22"/>
              </w:rPr>
              <w:t>i</w:t>
            </w:r>
            <w:r w:rsidR="00D51E31">
              <w:rPr>
                <w:rFonts w:ascii="Arial" w:eastAsia="Calibri" w:hAnsi="Arial" w:cs="Arial"/>
                <w:sz w:val="22"/>
                <w:szCs w:val="22"/>
              </w:rPr>
              <w:t xml:space="preserve">nvestigação </w:t>
            </w:r>
            <w:r w:rsidR="00A44063">
              <w:rPr>
                <w:rFonts w:ascii="Arial" w:eastAsia="Calibri" w:hAnsi="Arial" w:cs="Arial"/>
                <w:sz w:val="22"/>
                <w:szCs w:val="22"/>
              </w:rPr>
              <w:t>c</w:t>
            </w:r>
            <w:r w:rsidR="00D51E31">
              <w:rPr>
                <w:rFonts w:ascii="Arial" w:eastAsia="Calibri" w:hAnsi="Arial" w:cs="Arial"/>
                <w:sz w:val="22"/>
                <w:szCs w:val="22"/>
              </w:rPr>
              <w:t>línica</w:t>
            </w:r>
            <w:r w:rsidR="002E6F70" w:rsidRPr="00056D07">
              <w:rPr>
                <w:rFonts w:ascii="Arial" w:eastAsia="Calibri" w:hAnsi="Arial" w:cs="Arial"/>
                <w:sz w:val="22"/>
                <w:szCs w:val="22"/>
              </w:rPr>
              <w:t xml:space="preserve"> que tenham sido efetivamente levadas a cabo até à data d</w:t>
            </w:r>
            <w:r>
              <w:rPr>
                <w:rFonts w:ascii="Arial" w:eastAsia="Calibri" w:hAnsi="Arial" w:cs="Arial"/>
                <w:sz w:val="22"/>
                <w:szCs w:val="22"/>
              </w:rPr>
              <w:t>e resolução do Acordo</w:t>
            </w:r>
            <w:r w:rsidR="002E6F70" w:rsidRPr="00056D07">
              <w:rPr>
                <w:rFonts w:ascii="Arial" w:eastAsia="Calibri" w:hAnsi="Arial" w:cs="Arial"/>
                <w:sz w:val="22"/>
                <w:szCs w:val="22"/>
              </w:rPr>
              <w:t xml:space="preserve">  </w:t>
            </w:r>
            <w:r>
              <w:rPr>
                <w:rFonts w:ascii="Arial" w:eastAsia="Calibri" w:hAnsi="Arial" w:cs="Arial"/>
                <w:sz w:val="22"/>
                <w:szCs w:val="22"/>
              </w:rPr>
              <w:t xml:space="preserve"> com </w:t>
            </w:r>
            <w:r w:rsidR="00DB5DB1">
              <w:rPr>
                <w:rFonts w:ascii="Arial" w:eastAsia="Calibri" w:hAnsi="Arial" w:cs="Arial"/>
                <w:sz w:val="22"/>
                <w:szCs w:val="22"/>
              </w:rPr>
              <w:t>o</w:t>
            </w:r>
            <w:r w:rsidR="00DB5DB1" w:rsidRPr="00056D07">
              <w:rPr>
                <w:rFonts w:ascii="Arial" w:eastAsia="Calibri" w:hAnsi="Arial" w:cs="Arial"/>
                <w:sz w:val="22"/>
                <w:szCs w:val="22"/>
              </w:rPr>
              <w:t xml:space="preserve"> </w:t>
            </w:r>
            <w:r w:rsidR="006F6053" w:rsidRPr="006F6053">
              <w:rPr>
                <w:rFonts w:ascii="Arial" w:eastAsia="Calibri" w:hAnsi="Arial" w:cs="Arial"/>
                <w:smallCaps/>
                <w:sz w:val="22"/>
                <w:szCs w:val="22"/>
              </w:rPr>
              <w:t>Centro de Investigação</w:t>
            </w:r>
            <w:r w:rsidR="002E6F70" w:rsidRPr="00056D07">
              <w:rPr>
                <w:rFonts w:ascii="Arial" w:eastAsia="Calibri" w:hAnsi="Arial" w:cs="Arial"/>
                <w:sz w:val="22"/>
                <w:szCs w:val="22"/>
              </w:rPr>
              <w:t>.</w:t>
            </w:r>
          </w:p>
          <w:p w14:paraId="6B631D8E" w14:textId="77777777" w:rsidR="002E6F70" w:rsidRPr="00056D07" w:rsidRDefault="002E6F70" w:rsidP="006D1B4A">
            <w:pPr>
              <w:spacing w:afterLines="120" w:after="288" w:line="276" w:lineRule="auto"/>
              <w:ind w:right="129"/>
              <w:jc w:val="both"/>
              <w:rPr>
                <w:rFonts w:ascii="Arial" w:eastAsia="Calibri" w:hAnsi="Arial" w:cs="Arial"/>
                <w:b/>
                <w:bCs/>
                <w:sz w:val="22"/>
                <w:szCs w:val="22"/>
              </w:rPr>
            </w:pPr>
          </w:p>
          <w:p w14:paraId="4B24ED1D" w14:textId="77777777" w:rsidR="00A429CA" w:rsidRPr="00056D07" w:rsidRDefault="002E6F70" w:rsidP="00056D07">
            <w:pPr>
              <w:ind w:right="130"/>
              <w:jc w:val="center"/>
              <w:rPr>
                <w:rFonts w:ascii="Arial" w:eastAsia="Calibri" w:hAnsi="Arial" w:cs="Arial"/>
                <w:b/>
                <w:bCs/>
                <w:sz w:val="22"/>
                <w:szCs w:val="22"/>
              </w:rPr>
            </w:pPr>
            <w:r w:rsidRPr="00056D07">
              <w:rPr>
                <w:rFonts w:ascii="Arial" w:eastAsia="Calibri" w:hAnsi="Arial" w:cs="Arial"/>
                <w:b/>
                <w:bCs/>
                <w:sz w:val="22"/>
                <w:szCs w:val="22"/>
              </w:rPr>
              <w:t>Cláusula 1</w:t>
            </w:r>
            <w:r w:rsidR="00A429CA" w:rsidRPr="00056D07">
              <w:rPr>
                <w:rFonts w:ascii="Arial" w:eastAsia="Calibri" w:hAnsi="Arial" w:cs="Arial"/>
                <w:b/>
                <w:bCs/>
                <w:sz w:val="22"/>
                <w:szCs w:val="22"/>
              </w:rPr>
              <w:t>5</w:t>
            </w:r>
          </w:p>
          <w:p w14:paraId="62A94F92" w14:textId="77777777" w:rsidR="002E6F70" w:rsidRPr="00056D07" w:rsidRDefault="00A429CA" w:rsidP="00056D07">
            <w:pPr>
              <w:ind w:right="130"/>
              <w:jc w:val="center"/>
              <w:rPr>
                <w:rFonts w:ascii="Arial" w:eastAsia="Calibri" w:hAnsi="Arial" w:cs="Arial"/>
                <w:b/>
                <w:bCs/>
                <w:sz w:val="22"/>
                <w:szCs w:val="22"/>
              </w:rPr>
            </w:pPr>
            <w:r w:rsidRPr="00056D07">
              <w:rPr>
                <w:rFonts w:ascii="Arial" w:eastAsia="Calibri" w:hAnsi="Arial" w:cs="Arial"/>
                <w:b/>
                <w:bCs/>
                <w:sz w:val="22"/>
                <w:szCs w:val="22"/>
              </w:rPr>
              <w:t>(</w:t>
            </w:r>
            <w:r w:rsidR="002E6F70" w:rsidRPr="00056D07">
              <w:rPr>
                <w:rFonts w:ascii="Arial" w:eastAsia="Calibri" w:hAnsi="Arial" w:cs="Arial"/>
                <w:b/>
                <w:bCs/>
                <w:sz w:val="22"/>
                <w:szCs w:val="22"/>
              </w:rPr>
              <w:t xml:space="preserve">Considerações </w:t>
            </w:r>
            <w:r w:rsidR="00A44063">
              <w:rPr>
                <w:rFonts w:ascii="Arial" w:eastAsia="Calibri" w:hAnsi="Arial" w:cs="Arial"/>
                <w:b/>
                <w:bCs/>
                <w:sz w:val="22"/>
                <w:szCs w:val="22"/>
              </w:rPr>
              <w:t>f</w:t>
            </w:r>
            <w:r w:rsidR="002E6F70" w:rsidRPr="00056D07">
              <w:rPr>
                <w:rFonts w:ascii="Arial" w:eastAsia="Calibri" w:hAnsi="Arial" w:cs="Arial"/>
                <w:b/>
                <w:bCs/>
                <w:sz w:val="22"/>
                <w:szCs w:val="22"/>
              </w:rPr>
              <w:t>inais</w:t>
            </w:r>
            <w:r w:rsidRPr="00056D07">
              <w:rPr>
                <w:rFonts w:ascii="Arial" w:eastAsia="Calibri" w:hAnsi="Arial" w:cs="Arial"/>
                <w:b/>
                <w:bCs/>
                <w:sz w:val="22"/>
                <w:szCs w:val="22"/>
              </w:rPr>
              <w:t>)</w:t>
            </w:r>
          </w:p>
          <w:p w14:paraId="145E6C4F" w14:textId="77777777" w:rsidR="00B57E80" w:rsidRPr="00056D07" w:rsidRDefault="00B57E80" w:rsidP="00056D07">
            <w:pPr>
              <w:spacing w:afterLines="120" w:after="288" w:line="276" w:lineRule="auto"/>
              <w:ind w:right="129"/>
              <w:jc w:val="both"/>
              <w:rPr>
                <w:rFonts w:ascii="Arial" w:eastAsia="Calibri" w:hAnsi="Arial" w:cs="Arial"/>
                <w:sz w:val="22"/>
                <w:szCs w:val="22"/>
              </w:rPr>
            </w:pPr>
          </w:p>
          <w:p w14:paraId="056DC521" w14:textId="77777777" w:rsidR="002E6F70" w:rsidRDefault="002E6F70" w:rsidP="00056D07">
            <w:pPr>
              <w:spacing w:afterLines="120" w:after="288" w:line="276" w:lineRule="auto"/>
              <w:ind w:right="129"/>
              <w:jc w:val="both"/>
              <w:rPr>
                <w:rFonts w:ascii="Arial" w:eastAsia="Calibri" w:hAnsi="Arial" w:cs="Arial"/>
                <w:sz w:val="22"/>
                <w:szCs w:val="22"/>
              </w:rPr>
            </w:pPr>
            <w:r w:rsidRPr="00056D07">
              <w:rPr>
                <w:rFonts w:ascii="Arial" w:eastAsia="Calibri" w:hAnsi="Arial" w:cs="Arial"/>
                <w:sz w:val="22"/>
                <w:szCs w:val="22"/>
              </w:rPr>
              <w:t xml:space="preserve">A assinatura deste Acordo </w:t>
            </w:r>
            <w:r w:rsidR="007B2E19">
              <w:rPr>
                <w:rFonts w:ascii="Arial" w:eastAsia="Calibri" w:hAnsi="Arial" w:cs="Arial"/>
                <w:sz w:val="22"/>
                <w:szCs w:val="22"/>
              </w:rPr>
              <w:t xml:space="preserve">pelas Partes </w:t>
            </w:r>
            <w:r w:rsidRPr="00056D07">
              <w:rPr>
                <w:rFonts w:ascii="Arial" w:eastAsia="Calibri" w:hAnsi="Arial" w:cs="Arial"/>
                <w:sz w:val="22"/>
                <w:szCs w:val="22"/>
              </w:rPr>
              <w:t>(última página deste documento) determina</w:t>
            </w:r>
            <w:r w:rsidR="007B2E19">
              <w:rPr>
                <w:rFonts w:ascii="Arial" w:eastAsia="Calibri" w:hAnsi="Arial" w:cs="Arial"/>
                <w:sz w:val="22"/>
                <w:szCs w:val="22"/>
              </w:rPr>
              <w:t xml:space="preserve"> a</w:t>
            </w:r>
            <w:r w:rsidRPr="00056D07">
              <w:rPr>
                <w:rFonts w:ascii="Arial" w:eastAsia="Calibri" w:hAnsi="Arial" w:cs="Arial"/>
                <w:sz w:val="22"/>
                <w:szCs w:val="22"/>
              </w:rPr>
              <w:t xml:space="preserve"> concordância com o </w:t>
            </w:r>
            <w:r w:rsidR="007B2E19">
              <w:rPr>
                <w:rFonts w:ascii="Arial" w:eastAsia="Calibri" w:hAnsi="Arial" w:cs="Arial"/>
                <w:sz w:val="22"/>
                <w:szCs w:val="22"/>
              </w:rPr>
              <w:t xml:space="preserve">seu </w:t>
            </w:r>
            <w:r w:rsidRPr="00056D07">
              <w:rPr>
                <w:rFonts w:ascii="Arial" w:eastAsia="Calibri" w:hAnsi="Arial" w:cs="Arial"/>
                <w:sz w:val="22"/>
                <w:szCs w:val="22"/>
              </w:rPr>
              <w:t xml:space="preserve">conteúdo. </w:t>
            </w:r>
          </w:p>
          <w:p w14:paraId="5F303FD4" w14:textId="77777777" w:rsidR="00EF602E" w:rsidRPr="00056D07" w:rsidRDefault="00EF602E" w:rsidP="00056D07">
            <w:pPr>
              <w:spacing w:afterLines="120" w:after="288" w:line="276" w:lineRule="auto"/>
              <w:ind w:right="129"/>
              <w:jc w:val="both"/>
              <w:rPr>
                <w:rFonts w:ascii="Arial" w:eastAsia="Calibri" w:hAnsi="Arial" w:cs="Arial"/>
                <w:sz w:val="22"/>
                <w:szCs w:val="22"/>
              </w:rPr>
            </w:pPr>
            <w:r w:rsidRPr="00EF602E">
              <w:rPr>
                <w:rFonts w:ascii="Arial" w:eastAsia="Calibri" w:hAnsi="Arial" w:cs="Arial"/>
                <w:sz w:val="22"/>
                <w:szCs w:val="22"/>
              </w:rPr>
              <w:t>Se qualquer disposição d</w:t>
            </w:r>
            <w:r w:rsidR="004E2907">
              <w:rPr>
                <w:rFonts w:ascii="Arial" w:eastAsia="Calibri" w:hAnsi="Arial" w:cs="Arial"/>
                <w:sz w:val="22"/>
                <w:szCs w:val="22"/>
              </w:rPr>
              <w:t>o presente</w:t>
            </w:r>
            <w:r w:rsidRPr="00EF602E">
              <w:rPr>
                <w:rFonts w:ascii="Arial" w:eastAsia="Calibri" w:hAnsi="Arial" w:cs="Arial"/>
                <w:sz w:val="22"/>
                <w:szCs w:val="22"/>
              </w:rPr>
              <w:t xml:space="preserve"> </w:t>
            </w:r>
            <w:r>
              <w:rPr>
                <w:rFonts w:ascii="Arial" w:eastAsia="Calibri" w:hAnsi="Arial" w:cs="Arial"/>
                <w:sz w:val="22"/>
                <w:szCs w:val="22"/>
              </w:rPr>
              <w:t>Acordo</w:t>
            </w:r>
            <w:r w:rsidRPr="00EF602E">
              <w:rPr>
                <w:rFonts w:ascii="Arial" w:eastAsia="Calibri" w:hAnsi="Arial" w:cs="Arial"/>
                <w:sz w:val="22"/>
                <w:szCs w:val="22"/>
              </w:rPr>
              <w:t xml:space="preserve"> for ou se tornar inválida, no todo ou em parte, tal invalidade não </w:t>
            </w:r>
            <w:r w:rsidR="00C01995">
              <w:rPr>
                <w:rFonts w:ascii="Arial" w:eastAsia="Calibri" w:hAnsi="Arial" w:cs="Arial"/>
                <w:sz w:val="22"/>
                <w:szCs w:val="22"/>
              </w:rPr>
              <w:t xml:space="preserve">deverá </w:t>
            </w:r>
            <w:r w:rsidRPr="00EF602E">
              <w:rPr>
                <w:rFonts w:ascii="Arial" w:eastAsia="Calibri" w:hAnsi="Arial" w:cs="Arial"/>
                <w:sz w:val="22"/>
                <w:szCs w:val="22"/>
              </w:rPr>
              <w:t>afetar a validade das</w:t>
            </w:r>
            <w:r w:rsidR="004E2907">
              <w:rPr>
                <w:rFonts w:ascii="Arial" w:eastAsia="Calibri" w:hAnsi="Arial" w:cs="Arial"/>
                <w:sz w:val="22"/>
                <w:szCs w:val="22"/>
              </w:rPr>
              <w:t xml:space="preserve"> restantes</w:t>
            </w:r>
            <w:r w:rsidRPr="00EF602E">
              <w:rPr>
                <w:rFonts w:ascii="Arial" w:eastAsia="Calibri" w:hAnsi="Arial" w:cs="Arial"/>
                <w:sz w:val="22"/>
                <w:szCs w:val="22"/>
              </w:rPr>
              <w:t xml:space="preserve"> disposições. As Partes deverão negociar de boa-fé a substituição da disposição inválida por outra válida que mais se aproxime do significado e da finalidade da disposição inválida e que alcance, na medida do legalmente possível, o objetivo por esta pretendido. </w:t>
            </w:r>
            <w:r w:rsidR="00C01995">
              <w:rPr>
                <w:rFonts w:ascii="Arial" w:eastAsia="Calibri" w:hAnsi="Arial" w:cs="Arial"/>
                <w:sz w:val="22"/>
                <w:szCs w:val="22"/>
              </w:rPr>
              <w:t>O mesmo se</w:t>
            </w:r>
            <w:r w:rsidRPr="00EF602E">
              <w:rPr>
                <w:rFonts w:ascii="Arial" w:eastAsia="Calibri" w:hAnsi="Arial" w:cs="Arial"/>
                <w:sz w:val="22"/>
                <w:szCs w:val="22"/>
              </w:rPr>
              <w:t xml:space="preserve"> aplica </w:t>
            </w:r>
            <w:r>
              <w:rPr>
                <w:rFonts w:ascii="Arial" w:eastAsia="Calibri" w:hAnsi="Arial" w:cs="Arial"/>
                <w:sz w:val="22"/>
                <w:szCs w:val="22"/>
              </w:rPr>
              <w:t>em caso</w:t>
            </w:r>
            <w:r w:rsidRPr="00EF602E">
              <w:rPr>
                <w:rFonts w:ascii="Arial" w:eastAsia="Calibri" w:hAnsi="Arial" w:cs="Arial"/>
                <w:sz w:val="22"/>
                <w:szCs w:val="22"/>
              </w:rPr>
              <w:t xml:space="preserve"> </w:t>
            </w:r>
            <w:r w:rsidR="004E2907">
              <w:rPr>
                <w:rFonts w:ascii="Arial" w:eastAsia="Calibri" w:hAnsi="Arial" w:cs="Arial"/>
                <w:sz w:val="22"/>
                <w:szCs w:val="22"/>
              </w:rPr>
              <w:t>de</w:t>
            </w:r>
            <w:r w:rsidRPr="00EF602E">
              <w:rPr>
                <w:rFonts w:ascii="Arial" w:eastAsia="Calibri" w:hAnsi="Arial" w:cs="Arial"/>
                <w:sz w:val="22"/>
                <w:szCs w:val="22"/>
              </w:rPr>
              <w:t xml:space="preserve"> lacuna n</w:t>
            </w:r>
            <w:r w:rsidR="004E2907">
              <w:rPr>
                <w:rFonts w:ascii="Arial" w:eastAsia="Calibri" w:hAnsi="Arial" w:cs="Arial"/>
                <w:sz w:val="22"/>
                <w:szCs w:val="22"/>
              </w:rPr>
              <w:t>o presente</w:t>
            </w:r>
            <w:r w:rsidRPr="00EF602E">
              <w:rPr>
                <w:rFonts w:ascii="Arial" w:eastAsia="Calibri" w:hAnsi="Arial" w:cs="Arial"/>
                <w:sz w:val="22"/>
                <w:szCs w:val="22"/>
              </w:rPr>
              <w:t xml:space="preserve"> </w:t>
            </w:r>
            <w:r>
              <w:rPr>
                <w:rFonts w:ascii="Arial" w:eastAsia="Calibri" w:hAnsi="Arial" w:cs="Arial"/>
                <w:sz w:val="22"/>
                <w:szCs w:val="22"/>
              </w:rPr>
              <w:t>Acordo.</w:t>
            </w:r>
          </w:p>
          <w:p w14:paraId="590D94BC" w14:textId="77777777" w:rsidR="002E6F70" w:rsidRPr="00056D07" w:rsidRDefault="00657071" w:rsidP="00056D07">
            <w:pPr>
              <w:spacing w:afterLines="50" w:after="120" w:line="276" w:lineRule="auto"/>
              <w:ind w:right="129"/>
              <w:jc w:val="both"/>
              <w:rPr>
                <w:rFonts w:ascii="Arial" w:eastAsia="Calibri" w:hAnsi="Arial" w:cs="Arial"/>
                <w:sz w:val="22"/>
                <w:szCs w:val="22"/>
              </w:rPr>
            </w:pPr>
            <w:r>
              <w:rPr>
                <w:rFonts w:ascii="Arial" w:eastAsia="Calibri" w:hAnsi="Arial" w:cs="Arial"/>
                <w:sz w:val="22"/>
                <w:szCs w:val="22"/>
              </w:rPr>
              <w:t>Caso não seja assinado eletronicamente, o</w:t>
            </w:r>
            <w:r w:rsidR="002E6F70" w:rsidRPr="00056D07">
              <w:rPr>
                <w:rFonts w:ascii="Arial" w:eastAsia="Calibri" w:hAnsi="Arial" w:cs="Arial"/>
                <w:sz w:val="22"/>
                <w:szCs w:val="22"/>
              </w:rPr>
              <w:t xml:space="preserve"> presente Acordo contempla </w:t>
            </w:r>
            <w:r w:rsidR="002E6F70" w:rsidRPr="00056D07">
              <w:rPr>
                <w:rFonts w:ascii="Arial" w:eastAsia="Calibri" w:hAnsi="Arial" w:cs="Arial"/>
                <w:color w:val="A6A6A6"/>
                <w:sz w:val="22"/>
                <w:szCs w:val="22"/>
              </w:rPr>
              <w:t xml:space="preserve">[número] </w:t>
            </w:r>
            <w:r w:rsidR="00DB5DB1" w:rsidRPr="00056D07">
              <w:rPr>
                <w:rFonts w:ascii="Arial" w:eastAsia="Calibri" w:hAnsi="Arial" w:cs="Arial"/>
                <w:color w:val="000000"/>
                <w:sz w:val="22"/>
                <w:szCs w:val="22"/>
                <w:shd w:val="clear" w:color="auto" w:fill="FFFFFF"/>
              </w:rPr>
              <w:t>(</w:t>
            </w:r>
            <w:r w:rsidR="00DB5DB1" w:rsidRPr="00056D07">
              <w:rPr>
                <w:rFonts w:ascii="Arial" w:eastAsia="Calibri" w:hAnsi="Arial" w:cs="Arial"/>
                <w:color w:val="BFBFBF"/>
                <w:sz w:val="22"/>
                <w:szCs w:val="22"/>
              </w:rPr>
              <w:t>por extenso</w:t>
            </w:r>
            <w:r w:rsidR="00DB5DB1" w:rsidRPr="00056D07">
              <w:rPr>
                <w:rFonts w:ascii="Arial" w:eastAsia="Calibri" w:hAnsi="Arial" w:cs="Arial"/>
                <w:color w:val="000000"/>
                <w:sz w:val="22"/>
                <w:szCs w:val="22"/>
                <w:shd w:val="clear" w:color="auto" w:fill="FFFFFF"/>
              </w:rPr>
              <w:t>)</w:t>
            </w:r>
            <w:r w:rsidR="00DB5DB1">
              <w:rPr>
                <w:rFonts w:ascii="Arial" w:eastAsia="Calibri" w:hAnsi="Arial" w:cs="Arial"/>
                <w:color w:val="000000"/>
                <w:sz w:val="22"/>
                <w:szCs w:val="22"/>
                <w:shd w:val="clear" w:color="auto" w:fill="FFFFFF"/>
              </w:rPr>
              <w:t xml:space="preserve"> </w:t>
            </w:r>
            <w:r w:rsidR="002E6F70" w:rsidRPr="00056D07">
              <w:rPr>
                <w:rFonts w:ascii="Arial" w:eastAsia="Calibri" w:hAnsi="Arial" w:cs="Arial"/>
                <w:sz w:val="22"/>
                <w:szCs w:val="22"/>
              </w:rPr>
              <w:t xml:space="preserve">exemplares, a assinar pelos </w:t>
            </w:r>
            <w:r w:rsidR="002E6F70" w:rsidRPr="00056D07">
              <w:rPr>
                <w:rFonts w:ascii="Arial" w:eastAsia="Calibri" w:hAnsi="Arial" w:cs="Arial"/>
                <w:color w:val="A6A6A6"/>
                <w:sz w:val="22"/>
                <w:szCs w:val="22"/>
              </w:rPr>
              <w:t xml:space="preserve">[número] </w:t>
            </w:r>
            <w:r w:rsidR="002E6F70" w:rsidRPr="00056D07">
              <w:rPr>
                <w:rFonts w:ascii="Arial" w:eastAsia="Calibri" w:hAnsi="Arial" w:cs="Arial"/>
                <w:sz w:val="22"/>
                <w:szCs w:val="22"/>
              </w:rPr>
              <w:t xml:space="preserve">contratantes </w:t>
            </w:r>
            <w:r w:rsidR="002E6F70" w:rsidRPr="00056D07">
              <w:rPr>
                <w:rFonts w:ascii="Arial" w:eastAsia="Calibri" w:hAnsi="Arial" w:cs="Arial"/>
                <w:color w:val="000000"/>
                <w:sz w:val="22"/>
                <w:szCs w:val="22"/>
                <w:shd w:val="clear" w:color="auto" w:fill="FFFFFF"/>
              </w:rPr>
              <w:t>(</w:t>
            </w:r>
            <w:r w:rsidR="002E6F70" w:rsidRPr="00056D07">
              <w:rPr>
                <w:rFonts w:ascii="Arial" w:eastAsia="Calibri" w:hAnsi="Arial" w:cs="Arial"/>
                <w:color w:val="BFBFBF"/>
                <w:sz w:val="22"/>
                <w:szCs w:val="22"/>
              </w:rPr>
              <w:t>por extenso</w:t>
            </w:r>
            <w:r w:rsidR="002E6F70" w:rsidRPr="00056D07">
              <w:rPr>
                <w:rFonts w:ascii="Arial" w:eastAsia="Calibri" w:hAnsi="Arial" w:cs="Arial"/>
                <w:color w:val="000000"/>
                <w:sz w:val="22"/>
                <w:szCs w:val="22"/>
                <w:shd w:val="clear" w:color="auto" w:fill="FFFFFF"/>
              </w:rPr>
              <w:t>)</w:t>
            </w:r>
            <w:r w:rsidR="002E6F70" w:rsidRPr="00056D07">
              <w:rPr>
                <w:rFonts w:ascii="Arial" w:eastAsia="Calibri" w:hAnsi="Arial" w:cs="Arial"/>
                <w:sz w:val="22"/>
                <w:szCs w:val="22"/>
              </w:rPr>
              <w:t>, ficando cada um com um exemplar.</w:t>
            </w:r>
          </w:p>
          <w:p w14:paraId="790FDFA3" w14:textId="77777777" w:rsidR="002E6F70" w:rsidRPr="00056D07" w:rsidRDefault="002E6F70" w:rsidP="00056D07">
            <w:pPr>
              <w:spacing w:afterLines="120" w:after="288" w:line="276" w:lineRule="auto"/>
              <w:ind w:right="129"/>
              <w:jc w:val="both"/>
              <w:rPr>
                <w:rFonts w:ascii="Arial" w:eastAsia="Calibri" w:hAnsi="Arial" w:cs="Arial"/>
                <w:sz w:val="22"/>
                <w:szCs w:val="22"/>
              </w:rPr>
            </w:pPr>
          </w:p>
        </w:tc>
        <w:tc>
          <w:tcPr>
            <w:tcW w:w="5335" w:type="dxa"/>
            <w:shd w:val="clear" w:color="auto" w:fill="auto"/>
          </w:tcPr>
          <w:p w14:paraId="71036D44" w14:textId="77777777" w:rsidR="002E6F70" w:rsidRPr="00056D07" w:rsidRDefault="002E6F70" w:rsidP="000C29E2">
            <w:pPr>
              <w:spacing w:afterLines="120" w:after="288" w:line="276" w:lineRule="auto"/>
              <w:ind w:left="-28" w:right="179"/>
              <w:jc w:val="both"/>
              <w:rPr>
                <w:rFonts w:ascii="Arial" w:eastAsia="Calibri" w:hAnsi="Arial" w:cs="Arial"/>
                <w:b/>
                <w:bCs/>
                <w:sz w:val="22"/>
                <w:szCs w:val="22"/>
                <w:lang w:val="en-US"/>
              </w:rPr>
            </w:pPr>
            <w:r w:rsidRPr="00056D07">
              <w:rPr>
                <w:rFonts w:ascii="Arial" w:eastAsia="Calibri" w:hAnsi="Arial" w:cs="Arial"/>
                <w:sz w:val="22"/>
                <w:szCs w:val="22"/>
                <w:lang w:val="en-US"/>
              </w:rPr>
              <w:lastRenderedPageBreak/>
              <w:t xml:space="preserve">This Financial Agreement, regarding the </w:t>
            </w:r>
            <w:r w:rsidR="0037113E">
              <w:rPr>
                <w:rFonts w:ascii="Arial" w:eastAsia="Calibri" w:hAnsi="Arial" w:cs="Arial"/>
                <w:sz w:val="22"/>
                <w:szCs w:val="22"/>
                <w:lang w:val="en-US"/>
              </w:rPr>
              <w:t>c</w:t>
            </w:r>
            <w:r w:rsidRPr="00056D07">
              <w:rPr>
                <w:rFonts w:ascii="Arial" w:eastAsia="Calibri" w:hAnsi="Arial" w:cs="Arial"/>
                <w:sz w:val="22"/>
                <w:szCs w:val="22"/>
                <w:lang w:val="en-US"/>
              </w:rPr>
              <w:t xml:space="preserve">linical </w:t>
            </w:r>
            <w:r w:rsidR="0037113E">
              <w:rPr>
                <w:rFonts w:ascii="Arial" w:eastAsia="Calibri" w:hAnsi="Arial" w:cs="Arial"/>
                <w:sz w:val="22"/>
                <w:szCs w:val="22"/>
                <w:lang w:val="en-US"/>
              </w:rPr>
              <w:t>i</w:t>
            </w:r>
            <w:r w:rsidR="00AC7B64">
              <w:rPr>
                <w:rFonts w:ascii="Arial" w:eastAsia="Calibri" w:hAnsi="Arial" w:cs="Arial"/>
                <w:sz w:val="22"/>
                <w:szCs w:val="22"/>
                <w:lang w:val="en-US"/>
              </w:rPr>
              <w:t>nvestigation</w:t>
            </w:r>
            <w:r w:rsidRPr="00056D07">
              <w:rPr>
                <w:rFonts w:ascii="Arial" w:eastAsia="Calibri" w:hAnsi="Arial" w:cs="Arial"/>
                <w:sz w:val="22"/>
                <w:szCs w:val="22"/>
                <w:lang w:val="en-US"/>
              </w:rPr>
              <w:t xml:space="preserve"> </w:t>
            </w:r>
            <w:r w:rsidRPr="00056D07">
              <w:rPr>
                <w:rFonts w:ascii="Arial" w:eastAsia="Calibri" w:hAnsi="Arial" w:cs="Arial"/>
                <w:color w:val="A6A6A6"/>
                <w:sz w:val="22"/>
                <w:szCs w:val="22"/>
                <w:lang w:val="en-US"/>
              </w:rPr>
              <w:t xml:space="preserve">[insert the name of the </w:t>
            </w:r>
            <w:r w:rsidR="0037113E">
              <w:rPr>
                <w:rFonts w:ascii="Arial" w:eastAsia="Calibri" w:hAnsi="Arial" w:cs="Arial"/>
                <w:color w:val="A6A6A6"/>
                <w:sz w:val="22"/>
                <w:szCs w:val="22"/>
                <w:lang w:val="en-US"/>
              </w:rPr>
              <w:t>clinical inves</w:t>
            </w:r>
            <w:r w:rsidR="007272B2">
              <w:rPr>
                <w:rFonts w:ascii="Arial" w:eastAsia="Calibri" w:hAnsi="Arial" w:cs="Arial"/>
                <w:color w:val="A6A6A6"/>
                <w:sz w:val="22"/>
                <w:szCs w:val="22"/>
                <w:lang w:val="en-US"/>
              </w:rPr>
              <w:t>t</w:t>
            </w:r>
            <w:r w:rsidR="0037113E">
              <w:rPr>
                <w:rFonts w:ascii="Arial" w:eastAsia="Calibri" w:hAnsi="Arial" w:cs="Arial"/>
                <w:color w:val="A6A6A6"/>
                <w:sz w:val="22"/>
                <w:szCs w:val="22"/>
                <w:lang w:val="en-US"/>
              </w:rPr>
              <w:t>igation</w:t>
            </w:r>
            <w:r w:rsidRPr="00056D07">
              <w:rPr>
                <w:rFonts w:ascii="Arial" w:eastAsia="Calibri" w:hAnsi="Arial" w:cs="Arial"/>
                <w:color w:val="A6A6A6"/>
                <w:sz w:val="22"/>
                <w:szCs w:val="22"/>
                <w:lang w:val="en-US"/>
              </w:rPr>
              <w:t>]</w:t>
            </w:r>
            <w:r w:rsidRPr="00056D07">
              <w:rPr>
                <w:rFonts w:ascii="Arial" w:eastAsia="Calibri" w:hAnsi="Arial" w:cs="Arial"/>
                <w:sz w:val="22"/>
                <w:szCs w:val="22"/>
                <w:lang w:val="en-US"/>
              </w:rPr>
              <w:t xml:space="preserve">, taking place at the </w:t>
            </w:r>
            <w:r w:rsidRPr="00056D07">
              <w:rPr>
                <w:rFonts w:ascii="Arial" w:eastAsia="Calibri" w:hAnsi="Arial" w:cs="Arial"/>
                <w:color w:val="A6A6A6"/>
                <w:sz w:val="22"/>
                <w:szCs w:val="22"/>
                <w:lang w:val="en-US"/>
              </w:rPr>
              <w:t xml:space="preserve">[insert the name of the </w:t>
            </w:r>
            <w:r w:rsidR="0037113E">
              <w:rPr>
                <w:rFonts w:ascii="Arial" w:eastAsia="Calibri" w:hAnsi="Arial" w:cs="Arial"/>
                <w:color w:val="A6A6A6"/>
                <w:sz w:val="22"/>
                <w:szCs w:val="22"/>
                <w:lang w:val="en-US"/>
              </w:rPr>
              <w:t>c</w:t>
            </w:r>
            <w:r w:rsidRPr="00056D07">
              <w:rPr>
                <w:rFonts w:ascii="Arial" w:eastAsia="Calibri" w:hAnsi="Arial" w:cs="Arial"/>
                <w:color w:val="A6A6A6"/>
                <w:sz w:val="22"/>
                <w:szCs w:val="22"/>
                <w:lang w:val="en-US"/>
              </w:rPr>
              <w:t xml:space="preserve">linical </w:t>
            </w:r>
            <w:r w:rsidR="0037113E">
              <w:rPr>
                <w:rFonts w:ascii="Arial" w:eastAsia="Calibri" w:hAnsi="Arial" w:cs="Arial"/>
                <w:color w:val="A6A6A6"/>
                <w:sz w:val="22"/>
                <w:szCs w:val="22"/>
                <w:lang w:val="en-US"/>
              </w:rPr>
              <w:t>investigation</w:t>
            </w:r>
            <w:r w:rsidRPr="00056D07">
              <w:rPr>
                <w:rFonts w:ascii="Arial" w:eastAsia="Calibri" w:hAnsi="Arial" w:cs="Arial"/>
                <w:color w:val="A6A6A6"/>
                <w:sz w:val="22"/>
                <w:szCs w:val="22"/>
                <w:lang w:val="en-US"/>
              </w:rPr>
              <w:t xml:space="preserve"> </w:t>
            </w:r>
            <w:r w:rsidR="0037113E">
              <w:rPr>
                <w:rFonts w:ascii="Arial" w:eastAsia="Calibri" w:hAnsi="Arial" w:cs="Arial"/>
                <w:color w:val="A6A6A6"/>
                <w:sz w:val="22"/>
                <w:szCs w:val="22"/>
                <w:lang w:val="en-US"/>
              </w:rPr>
              <w:t>s</w:t>
            </w:r>
            <w:r w:rsidRPr="00056D07">
              <w:rPr>
                <w:rFonts w:ascii="Arial" w:eastAsia="Calibri" w:hAnsi="Arial" w:cs="Arial"/>
                <w:color w:val="A6A6A6"/>
                <w:sz w:val="22"/>
                <w:szCs w:val="22"/>
                <w:lang w:val="en-US"/>
              </w:rPr>
              <w:t>ite]</w:t>
            </w:r>
            <w:r w:rsidRPr="00056D07">
              <w:rPr>
                <w:rFonts w:ascii="Arial" w:eastAsia="Calibri" w:hAnsi="Arial" w:cs="Arial"/>
                <w:sz w:val="22"/>
                <w:szCs w:val="22"/>
                <w:lang w:val="en-US"/>
              </w:rPr>
              <w:t>, is c</w:t>
            </w:r>
            <w:r w:rsidR="00EF602E">
              <w:rPr>
                <w:rFonts w:ascii="Arial" w:eastAsia="Calibri" w:hAnsi="Arial" w:cs="Arial"/>
                <w:sz w:val="22"/>
                <w:szCs w:val="22"/>
                <w:lang w:val="en-US"/>
              </w:rPr>
              <w:t>oncluded</w:t>
            </w:r>
            <w:r w:rsidRPr="00056D07">
              <w:rPr>
                <w:rFonts w:ascii="Arial" w:eastAsia="Calibri" w:hAnsi="Arial" w:cs="Arial"/>
                <w:sz w:val="22"/>
                <w:szCs w:val="22"/>
                <w:lang w:val="en-US"/>
              </w:rPr>
              <w:t xml:space="preserve"> between the parties:</w:t>
            </w:r>
          </w:p>
          <w:p w14:paraId="2B83D00D"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color w:val="A6A6A6"/>
                <w:sz w:val="22"/>
                <w:szCs w:val="22"/>
                <w:lang w:val="en-US"/>
              </w:rPr>
              <w:t>[</w:t>
            </w:r>
            <w:r w:rsidR="00CC28E0" w:rsidRPr="00056D07">
              <w:rPr>
                <w:rFonts w:ascii="Arial" w:eastAsia="Calibri" w:hAnsi="Arial" w:cs="Arial"/>
                <w:color w:val="A6A6A6"/>
                <w:sz w:val="22"/>
                <w:szCs w:val="22"/>
                <w:lang w:val="en-US"/>
              </w:rPr>
              <w:t xml:space="preserve">insert the name of </w:t>
            </w:r>
            <w:r w:rsidRPr="00056D07">
              <w:rPr>
                <w:rFonts w:ascii="Arial" w:eastAsia="Calibri" w:hAnsi="Arial" w:cs="Arial"/>
                <w:color w:val="A6A6A6"/>
                <w:sz w:val="22"/>
                <w:szCs w:val="22"/>
                <w:lang w:val="en-US"/>
              </w:rPr>
              <w:t xml:space="preserve">Clinical </w:t>
            </w:r>
            <w:r w:rsidR="0037113E">
              <w:rPr>
                <w:rFonts w:ascii="Arial" w:eastAsia="Calibri" w:hAnsi="Arial" w:cs="Arial"/>
                <w:color w:val="A6A6A6"/>
                <w:sz w:val="22"/>
                <w:szCs w:val="22"/>
                <w:lang w:val="en-US"/>
              </w:rPr>
              <w:t>investigation</w:t>
            </w:r>
            <w:r w:rsidR="0037113E" w:rsidRPr="00056D07">
              <w:rPr>
                <w:rFonts w:ascii="Arial" w:eastAsia="Calibri" w:hAnsi="Arial" w:cs="Arial"/>
                <w:color w:val="A6A6A6"/>
                <w:sz w:val="22"/>
                <w:szCs w:val="22"/>
                <w:lang w:val="en-US"/>
              </w:rPr>
              <w:t xml:space="preserve"> </w:t>
            </w:r>
            <w:r w:rsidR="0037113E">
              <w:rPr>
                <w:rFonts w:ascii="Arial" w:eastAsia="Calibri" w:hAnsi="Arial" w:cs="Arial"/>
                <w:color w:val="A6A6A6"/>
                <w:sz w:val="22"/>
                <w:szCs w:val="22"/>
                <w:lang w:val="en-US"/>
              </w:rPr>
              <w:t>s</w:t>
            </w:r>
            <w:r w:rsidRPr="00056D07">
              <w:rPr>
                <w:rFonts w:ascii="Arial" w:eastAsia="Calibri" w:hAnsi="Arial" w:cs="Arial"/>
                <w:color w:val="A6A6A6"/>
                <w:sz w:val="22"/>
                <w:szCs w:val="22"/>
                <w:lang w:val="en-US"/>
              </w:rPr>
              <w:t>ite]</w:t>
            </w:r>
            <w:r w:rsidRPr="00056D07">
              <w:rPr>
                <w:rFonts w:ascii="Arial" w:eastAsia="Calibri" w:hAnsi="Arial" w:cs="Arial"/>
                <w:sz w:val="22"/>
                <w:szCs w:val="22"/>
                <w:lang w:val="en-US"/>
              </w:rPr>
              <w:t>,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identification no.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located at </w:t>
            </w:r>
            <w:r w:rsidRPr="00056D07">
              <w:rPr>
                <w:rFonts w:ascii="Arial" w:eastAsia="Calibri" w:hAnsi="Arial" w:cs="Arial"/>
                <w:color w:val="A6A6A6"/>
                <w:sz w:val="22"/>
                <w:szCs w:val="22"/>
                <w:lang w:val="en-US"/>
              </w:rPr>
              <w:t>[address]</w:t>
            </w:r>
            <w:r w:rsidRPr="00056D07">
              <w:rPr>
                <w:rFonts w:ascii="Arial" w:eastAsia="Calibri" w:hAnsi="Arial" w:cs="Arial"/>
                <w:sz w:val="22"/>
                <w:szCs w:val="22"/>
                <w:lang w:val="en-US"/>
              </w:rPr>
              <w:t xml:space="preserve">, represented by </w:t>
            </w:r>
            <w:r w:rsidRPr="00056D07">
              <w:rPr>
                <w:rFonts w:ascii="Arial" w:eastAsia="Calibri" w:hAnsi="Arial" w:cs="Arial"/>
                <w:color w:val="A6A6A6"/>
                <w:sz w:val="22"/>
                <w:szCs w:val="22"/>
                <w:lang w:val="en-US"/>
              </w:rPr>
              <w:t>[professional designation]</w:t>
            </w:r>
            <w:r w:rsidRPr="00056D07">
              <w:rPr>
                <w:rFonts w:ascii="Arial" w:eastAsia="Calibri" w:hAnsi="Arial" w:cs="Arial"/>
                <w:sz w:val="22"/>
                <w:szCs w:val="22"/>
                <w:lang w:val="en-US"/>
              </w:rPr>
              <w:t xml:space="preserve">, Dr. </w:t>
            </w:r>
            <w:r w:rsidRPr="00056D07">
              <w:rPr>
                <w:rFonts w:ascii="Arial" w:eastAsia="Calibri" w:hAnsi="Arial" w:cs="Arial"/>
                <w:color w:val="A6A6A6"/>
                <w:sz w:val="22"/>
                <w:szCs w:val="22"/>
                <w:lang w:val="en-US"/>
              </w:rPr>
              <w:t xml:space="preserve">[Name of the </w:t>
            </w:r>
            <w:r w:rsidR="0037113E">
              <w:rPr>
                <w:rFonts w:ascii="Arial" w:eastAsia="Calibri" w:hAnsi="Arial" w:cs="Arial"/>
                <w:color w:val="A6A6A6"/>
                <w:sz w:val="22"/>
                <w:szCs w:val="22"/>
                <w:lang w:val="en-US"/>
              </w:rPr>
              <w:t>c</w:t>
            </w:r>
            <w:r w:rsidRPr="00056D07">
              <w:rPr>
                <w:rFonts w:ascii="Arial" w:eastAsia="Calibri" w:hAnsi="Arial" w:cs="Arial"/>
                <w:color w:val="A6A6A6"/>
                <w:sz w:val="22"/>
                <w:szCs w:val="22"/>
                <w:lang w:val="en-US"/>
              </w:rPr>
              <w:t xml:space="preserve">linical </w:t>
            </w:r>
            <w:r w:rsidR="0037113E">
              <w:rPr>
                <w:rFonts w:ascii="Arial" w:eastAsia="Calibri" w:hAnsi="Arial" w:cs="Arial"/>
                <w:color w:val="A6A6A6"/>
                <w:sz w:val="22"/>
                <w:szCs w:val="22"/>
                <w:lang w:val="en-US"/>
              </w:rPr>
              <w:t>investigation s</w:t>
            </w:r>
            <w:r w:rsidRPr="00056D07">
              <w:rPr>
                <w:rFonts w:ascii="Arial" w:eastAsia="Calibri" w:hAnsi="Arial" w:cs="Arial"/>
                <w:color w:val="A6A6A6"/>
                <w:sz w:val="22"/>
                <w:szCs w:val="22"/>
                <w:lang w:val="en-US"/>
              </w:rPr>
              <w:t xml:space="preserve">ite </w:t>
            </w:r>
            <w:r w:rsidR="00D81AE2">
              <w:rPr>
                <w:rFonts w:ascii="Arial" w:eastAsia="Calibri" w:hAnsi="Arial" w:cs="Arial"/>
                <w:color w:val="A6A6A6"/>
                <w:sz w:val="22"/>
                <w:szCs w:val="22"/>
                <w:lang w:val="en-US"/>
              </w:rPr>
              <w:t>r</w:t>
            </w:r>
            <w:r w:rsidRPr="00056D07">
              <w:rPr>
                <w:rFonts w:ascii="Arial" w:eastAsia="Calibri" w:hAnsi="Arial" w:cs="Arial"/>
                <w:color w:val="A6A6A6"/>
                <w:sz w:val="22"/>
                <w:szCs w:val="22"/>
                <w:lang w:val="en-US"/>
              </w:rPr>
              <w:t>epresentative]</w:t>
            </w:r>
            <w:r w:rsidRPr="00056D07">
              <w:rPr>
                <w:rFonts w:ascii="Arial" w:eastAsia="Calibri" w:hAnsi="Arial" w:cs="Arial"/>
                <w:sz w:val="22"/>
                <w:szCs w:val="22"/>
                <w:lang w:val="en-US"/>
              </w:rPr>
              <w:t>.</w:t>
            </w:r>
          </w:p>
          <w:p w14:paraId="7AD1506C"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And</w:t>
            </w:r>
          </w:p>
          <w:p w14:paraId="4B0726EF" w14:textId="644C7C5A" w:rsidR="00FA5994" w:rsidRPr="00AC3600" w:rsidRDefault="002E6F70" w:rsidP="000C29E2">
            <w:pPr>
              <w:spacing w:afterLines="120" w:after="288" w:line="276" w:lineRule="auto"/>
              <w:ind w:left="-28" w:right="179"/>
              <w:jc w:val="both"/>
              <w:rPr>
                <w:rFonts w:ascii="Arial" w:eastAsia="Calibri" w:hAnsi="Arial"/>
                <w:sz w:val="22"/>
                <w:lang w:val="en-US"/>
              </w:rPr>
            </w:pPr>
            <w:r w:rsidRPr="00406EDB">
              <w:rPr>
                <w:rFonts w:ascii="Arial" w:eastAsia="Calibri" w:hAnsi="Arial" w:cs="Arial"/>
                <w:color w:val="A6A6A6"/>
                <w:sz w:val="22"/>
                <w:szCs w:val="22"/>
                <w:lang w:val="en-US"/>
              </w:rPr>
              <w:t>[Sponsor</w:t>
            </w:r>
            <w:r w:rsidR="00FA5994">
              <w:rPr>
                <w:rFonts w:ascii="Arial" w:eastAsia="Calibri" w:hAnsi="Arial" w:cs="Arial"/>
                <w:color w:val="A6A6A6"/>
                <w:sz w:val="22"/>
                <w:szCs w:val="22"/>
                <w:lang w:val="en-US"/>
              </w:rPr>
              <w:t xml:space="preserve"> designation</w:t>
            </w:r>
            <w:r w:rsidRPr="00406EDB">
              <w:rPr>
                <w:rFonts w:ascii="Arial" w:eastAsia="Calibri" w:hAnsi="Arial" w:cs="Arial"/>
                <w:color w:val="A6A6A6"/>
                <w:sz w:val="22"/>
                <w:szCs w:val="22"/>
                <w:lang w:val="en-US"/>
              </w:rPr>
              <w:t>]</w:t>
            </w:r>
            <w:r w:rsidRPr="00406EDB">
              <w:rPr>
                <w:rFonts w:ascii="Arial" w:eastAsia="Calibri" w:hAnsi="Arial" w:cs="Arial"/>
                <w:sz w:val="22"/>
                <w:szCs w:val="22"/>
                <w:lang w:val="en-US"/>
              </w:rPr>
              <w:t>, the “</w:t>
            </w:r>
            <w:r w:rsidR="00A04199">
              <w:rPr>
                <w:rFonts w:ascii="Arial" w:eastAsia="Calibri" w:hAnsi="Arial" w:cs="Arial"/>
                <w:smallCaps/>
                <w:sz w:val="22"/>
                <w:szCs w:val="22"/>
                <w:lang w:val="en-US"/>
              </w:rPr>
              <w:t>S</w:t>
            </w:r>
            <w:r w:rsidR="00FA5994">
              <w:rPr>
                <w:rFonts w:ascii="Arial" w:eastAsia="Calibri" w:hAnsi="Arial" w:cs="Arial"/>
                <w:smallCaps/>
                <w:sz w:val="22"/>
                <w:szCs w:val="22"/>
                <w:lang w:val="en-US"/>
              </w:rPr>
              <w:t>p</w:t>
            </w:r>
            <w:r w:rsidR="00CA6CD5" w:rsidRPr="00CA6CD5">
              <w:rPr>
                <w:rFonts w:ascii="Arial" w:eastAsia="Calibri" w:hAnsi="Arial" w:cs="Arial"/>
                <w:smallCaps/>
                <w:sz w:val="22"/>
                <w:szCs w:val="22"/>
                <w:lang w:val="en-US"/>
              </w:rPr>
              <w:t>onsor</w:t>
            </w:r>
            <w:r w:rsidRPr="00406EDB">
              <w:rPr>
                <w:rFonts w:ascii="Arial" w:eastAsia="Calibri" w:hAnsi="Arial" w:cs="Arial"/>
                <w:sz w:val="22"/>
                <w:szCs w:val="22"/>
                <w:lang w:val="en-US"/>
              </w:rPr>
              <w:t xml:space="preserve">”, located at </w:t>
            </w:r>
            <w:r w:rsidRPr="00406EDB">
              <w:rPr>
                <w:rFonts w:ascii="Arial" w:eastAsia="Calibri" w:hAnsi="Arial" w:cs="Arial"/>
                <w:color w:val="A6A6A6"/>
                <w:sz w:val="22"/>
                <w:szCs w:val="22"/>
                <w:lang w:val="en-US"/>
              </w:rPr>
              <w:t>[address]</w:t>
            </w:r>
            <w:r w:rsidRPr="00406EDB">
              <w:rPr>
                <w:rFonts w:ascii="Arial" w:eastAsia="Calibri" w:hAnsi="Arial" w:cs="Arial"/>
                <w:sz w:val="22"/>
                <w:szCs w:val="22"/>
                <w:lang w:val="en-US"/>
              </w:rPr>
              <w:t xml:space="preserve">, Identification no. </w:t>
            </w:r>
            <w:r w:rsidRPr="00406EDB">
              <w:rPr>
                <w:rFonts w:ascii="Arial" w:eastAsia="Calibri" w:hAnsi="Arial" w:cs="Arial"/>
                <w:color w:val="A6A6A6"/>
                <w:sz w:val="22"/>
                <w:szCs w:val="22"/>
                <w:lang w:val="en-US"/>
              </w:rPr>
              <w:t>[number/VAT number]</w:t>
            </w:r>
            <w:r w:rsidR="00FA5994">
              <w:rPr>
                <w:rFonts w:ascii="Arial" w:eastAsia="Calibri" w:hAnsi="Arial" w:cs="Arial"/>
                <w:color w:val="A6A6A6"/>
                <w:sz w:val="22"/>
                <w:szCs w:val="22"/>
                <w:lang w:val="en-US"/>
              </w:rPr>
              <w:t>. This</w:t>
            </w:r>
            <w:r w:rsidRPr="00406EDB">
              <w:rPr>
                <w:rFonts w:ascii="Arial" w:eastAsia="Calibri" w:hAnsi="Arial" w:cs="Arial"/>
                <w:sz w:val="22"/>
                <w:szCs w:val="22"/>
                <w:lang w:val="en-US"/>
              </w:rPr>
              <w:t xml:space="preserve"> </w:t>
            </w:r>
            <w:r w:rsidRPr="00406EDB">
              <w:rPr>
                <w:rFonts w:ascii="Arial" w:eastAsia="Calibri" w:hAnsi="Arial" w:cs="Arial"/>
                <w:color w:val="A6A6A6"/>
                <w:sz w:val="22"/>
                <w:szCs w:val="22"/>
                <w:lang w:val="en-US"/>
              </w:rPr>
              <w:t>[type of company (LLC, PLC, etc.)]</w:t>
            </w:r>
            <w:r w:rsidR="00FA5994">
              <w:rPr>
                <w:rFonts w:ascii="Arial" w:eastAsia="Calibri" w:hAnsi="Arial" w:cs="Arial"/>
                <w:color w:val="A6A6A6"/>
                <w:sz w:val="22"/>
                <w:szCs w:val="22"/>
                <w:lang w:val="en-US"/>
              </w:rPr>
              <w:t xml:space="preserve"> company</w:t>
            </w:r>
            <w:r w:rsidRPr="00406EDB">
              <w:rPr>
                <w:rFonts w:ascii="Arial" w:eastAsia="Calibri" w:hAnsi="Arial" w:cs="Arial"/>
                <w:sz w:val="22"/>
                <w:szCs w:val="22"/>
                <w:lang w:val="en-US"/>
              </w:rPr>
              <w:t xml:space="preserve">, </w:t>
            </w:r>
            <w:r w:rsidR="00FA5994">
              <w:rPr>
                <w:rFonts w:ascii="Arial" w:eastAsia="Calibri" w:hAnsi="Arial" w:cs="Arial"/>
                <w:sz w:val="22"/>
                <w:szCs w:val="22"/>
                <w:lang w:val="en-US"/>
              </w:rPr>
              <w:t xml:space="preserve">with </w:t>
            </w:r>
            <w:r w:rsidRPr="00406EDB">
              <w:rPr>
                <w:rFonts w:ascii="Arial" w:eastAsia="Calibri" w:hAnsi="Arial" w:cs="Arial"/>
                <w:sz w:val="22"/>
                <w:szCs w:val="22"/>
                <w:lang w:val="en-US"/>
              </w:rPr>
              <w:t xml:space="preserve">capital stock of </w:t>
            </w:r>
            <w:r w:rsidRPr="00406EDB">
              <w:rPr>
                <w:rFonts w:ascii="Arial" w:eastAsia="Calibri" w:hAnsi="Arial" w:cs="Arial"/>
                <w:color w:val="A6A6A6"/>
                <w:sz w:val="22"/>
                <w:szCs w:val="22"/>
                <w:lang w:val="en-US"/>
              </w:rPr>
              <w:t>[number]</w:t>
            </w:r>
            <w:r w:rsidRPr="00406EDB">
              <w:rPr>
                <w:rFonts w:ascii="Arial" w:eastAsia="Calibri" w:hAnsi="Arial" w:cs="Arial"/>
                <w:sz w:val="22"/>
                <w:szCs w:val="22"/>
                <w:lang w:val="en-US"/>
              </w:rPr>
              <w:t xml:space="preserve"> €, registered in </w:t>
            </w:r>
            <w:proofErr w:type="spellStart"/>
            <w:r w:rsidRPr="00406EDB">
              <w:rPr>
                <w:rFonts w:ascii="Arial" w:eastAsia="Calibri" w:hAnsi="Arial" w:cs="Arial"/>
                <w:sz w:val="22"/>
                <w:szCs w:val="22"/>
                <w:lang w:val="en-US"/>
              </w:rPr>
              <w:t>Conservatória</w:t>
            </w:r>
            <w:proofErr w:type="spellEnd"/>
            <w:r w:rsidRPr="00406EDB">
              <w:rPr>
                <w:rFonts w:ascii="Arial" w:eastAsia="Calibri" w:hAnsi="Arial" w:cs="Arial"/>
                <w:sz w:val="22"/>
                <w:szCs w:val="22"/>
                <w:lang w:val="en-US"/>
              </w:rPr>
              <w:t xml:space="preserve"> do </w:t>
            </w:r>
            <w:proofErr w:type="spellStart"/>
            <w:r w:rsidRPr="00406EDB">
              <w:rPr>
                <w:rFonts w:ascii="Arial" w:eastAsia="Calibri" w:hAnsi="Arial" w:cs="Arial"/>
                <w:sz w:val="22"/>
                <w:szCs w:val="22"/>
                <w:lang w:val="en-US"/>
              </w:rPr>
              <w:t>Registo</w:t>
            </w:r>
            <w:proofErr w:type="spellEnd"/>
            <w:r w:rsidRPr="00406EDB">
              <w:rPr>
                <w:rFonts w:ascii="Arial" w:eastAsia="Calibri" w:hAnsi="Arial" w:cs="Arial"/>
                <w:sz w:val="22"/>
                <w:szCs w:val="22"/>
                <w:lang w:val="en-US"/>
              </w:rPr>
              <w:t xml:space="preserve"> </w:t>
            </w:r>
            <w:proofErr w:type="spellStart"/>
            <w:r w:rsidRPr="00406EDB">
              <w:rPr>
                <w:rFonts w:ascii="Arial" w:eastAsia="Calibri" w:hAnsi="Arial" w:cs="Arial"/>
                <w:sz w:val="22"/>
                <w:szCs w:val="22"/>
                <w:lang w:val="en-US"/>
              </w:rPr>
              <w:t>Comercial</w:t>
            </w:r>
            <w:proofErr w:type="spellEnd"/>
            <w:r w:rsidRPr="00406EDB">
              <w:rPr>
                <w:rFonts w:ascii="Arial" w:eastAsia="Calibri" w:hAnsi="Arial" w:cs="Arial"/>
                <w:sz w:val="22"/>
                <w:szCs w:val="22"/>
                <w:lang w:val="en-US"/>
              </w:rPr>
              <w:t xml:space="preserve"> of </w:t>
            </w:r>
            <w:r w:rsidRPr="00406EDB">
              <w:rPr>
                <w:rFonts w:ascii="Arial" w:eastAsia="Calibri" w:hAnsi="Arial" w:cs="Arial"/>
                <w:color w:val="A6A6A6"/>
                <w:sz w:val="22"/>
                <w:szCs w:val="22"/>
                <w:lang w:val="en-US"/>
              </w:rPr>
              <w:t>[local]</w:t>
            </w:r>
            <w:r w:rsidR="006D37BB" w:rsidRPr="00406EDB">
              <w:rPr>
                <w:rFonts w:ascii="Arial" w:eastAsia="Calibri" w:hAnsi="Arial" w:cs="Arial"/>
                <w:color w:val="A6A6A6"/>
                <w:sz w:val="22"/>
                <w:szCs w:val="22"/>
                <w:lang w:val="en-US"/>
              </w:rPr>
              <w:t xml:space="preserve"> </w:t>
            </w:r>
            <w:r w:rsidR="006D37BB" w:rsidRPr="00EA02E3">
              <w:rPr>
                <w:rFonts w:ascii="Arial" w:eastAsia="Calibri" w:hAnsi="Arial" w:cs="Arial"/>
                <w:sz w:val="22"/>
                <w:szCs w:val="22"/>
                <w:lang w:val="en-US"/>
              </w:rPr>
              <w:t>if applicable</w:t>
            </w:r>
            <w:r w:rsidRPr="00FA5994">
              <w:rPr>
                <w:rFonts w:ascii="Arial" w:eastAsia="Calibri" w:hAnsi="Arial" w:cs="Arial"/>
                <w:sz w:val="22"/>
                <w:szCs w:val="22"/>
                <w:lang w:val="en-US"/>
              </w:rPr>
              <w:t>,</w:t>
            </w:r>
            <w:r w:rsidRPr="00406EDB">
              <w:rPr>
                <w:rFonts w:ascii="Arial" w:eastAsia="Calibri" w:hAnsi="Arial" w:cs="Arial"/>
                <w:sz w:val="22"/>
                <w:szCs w:val="22"/>
                <w:lang w:val="en-US"/>
              </w:rPr>
              <w:t xml:space="preserve"> represented by </w:t>
            </w:r>
            <w:r w:rsidRPr="00406EDB">
              <w:rPr>
                <w:rFonts w:ascii="Arial" w:eastAsia="Calibri" w:hAnsi="Arial" w:cs="Arial"/>
                <w:color w:val="A6A6A6"/>
                <w:sz w:val="22"/>
                <w:szCs w:val="22"/>
                <w:lang w:val="en-US"/>
              </w:rPr>
              <w:t>[</w:t>
            </w:r>
            <w:r w:rsidR="006165D6">
              <w:rPr>
                <w:rFonts w:ascii="Arial" w:eastAsia="Calibri" w:hAnsi="Arial" w:cs="Arial"/>
                <w:smallCaps/>
                <w:color w:val="A6A6A6"/>
                <w:sz w:val="22"/>
                <w:szCs w:val="22"/>
                <w:lang w:val="en-US"/>
              </w:rPr>
              <w:t>Sponsor</w:t>
            </w:r>
            <w:r w:rsidRPr="00406EDB">
              <w:rPr>
                <w:rFonts w:ascii="Arial" w:eastAsia="Calibri" w:hAnsi="Arial" w:cs="Arial"/>
                <w:color w:val="A6A6A6"/>
                <w:sz w:val="22"/>
                <w:szCs w:val="22"/>
                <w:lang w:val="en-US"/>
              </w:rPr>
              <w:t xml:space="preserve"> representative]</w:t>
            </w:r>
            <w:r w:rsidRPr="00406EDB">
              <w:rPr>
                <w:rFonts w:ascii="Arial" w:eastAsia="Calibri" w:hAnsi="Arial" w:cs="Arial"/>
                <w:sz w:val="22"/>
                <w:szCs w:val="22"/>
                <w:lang w:val="en-US"/>
              </w:rPr>
              <w:t>.</w:t>
            </w:r>
            <w:r w:rsidR="00FA5994">
              <w:rPr>
                <w:rFonts w:ascii="Arial" w:eastAsia="Calibri" w:hAnsi="Arial" w:cs="Arial"/>
                <w:color w:val="9CC2E5"/>
                <w:sz w:val="22"/>
                <w:szCs w:val="22"/>
                <w:lang w:val="en-US"/>
              </w:rPr>
              <w:t xml:space="preserve"> </w:t>
            </w:r>
            <w:r w:rsidR="00FA5994" w:rsidRPr="00CC28E0">
              <w:rPr>
                <w:rFonts w:ascii="Arial" w:eastAsia="Calibri" w:hAnsi="Arial" w:cs="Arial"/>
                <w:color w:val="9CC2E5"/>
                <w:sz w:val="22"/>
                <w:szCs w:val="22"/>
                <w:lang w:val="en-US"/>
              </w:rPr>
              <w:t xml:space="preserve">(Remove last </w:t>
            </w:r>
            <w:r w:rsidR="00FA5994" w:rsidRPr="00406EDB">
              <w:rPr>
                <w:rFonts w:ascii="Arial" w:eastAsia="Calibri" w:hAnsi="Arial" w:cs="Arial"/>
                <w:color w:val="9CC2E5"/>
                <w:sz w:val="22"/>
                <w:szCs w:val="22"/>
                <w:lang w:val="en-US"/>
              </w:rPr>
              <w:t>sentence</w:t>
            </w:r>
            <w:r w:rsidR="00FA5994" w:rsidRPr="00CC28E0">
              <w:rPr>
                <w:rFonts w:ascii="Arial" w:eastAsia="Calibri" w:hAnsi="Arial" w:cs="Arial"/>
                <w:color w:val="9CC2E5"/>
                <w:sz w:val="22"/>
                <w:szCs w:val="22"/>
                <w:lang w:val="en-US"/>
              </w:rPr>
              <w:t xml:space="preserve"> if </w:t>
            </w:r>
            <w:r w:rsidR="006165D6">
              <w:rPr>
                <w:rFonts w:ascii="Arial" w:eastAsia="Calibri" w:hAnsi="Arial" w:cs="Arial"/>
                <w:color w:val="9CC2E5"/>
                <w:sz w:val="22"/>
                <w:szCs w:val="22"/>
                <w:lang w:val="en-US"/>
              </w:rPr>
              <w:t>Sponsor</w:t>
            </w:r>
            <w:r w:rsidR="00FA5994">
              <w:rPr>
                <w:rFonts w:ascii="Arial" w:eastAsia="Calibri" w:hAnsi="Arial" w:cs="Arial"/>
                <w:color w:val="9CC2E5"/>
                <w:sz w:val="22"/>
                <w:szCs w:val="22"/>
                <w:lang w:val="en-US"/>
              </w:rPr>
              <w:t xml:space="preserve"> is any </w:t>
            </w:r>
            <w:r w:rsidR="00FA5994" w:rsidRPr="00CC28E0">
              <w:rPr>
                <w:rFonts w:ascii="Arial" w:eastAsia="Calibri" w:hAnsi="Arial" w:cs="Arial"/>
                <w:color w:val="9CC2E5"/>
                <w:sz w:val="22"/>
                <w:szCs w:val="22"/>
                <w:lang w:val="en-US"/>
              </w:rPr>
              <w:t>individual)</w:t>
            </w:r>
            <w:r w:rsidR="00F51E6E" w:rsidRPr="004844BB">
              <w:rPr>
                <w:rFonts w:ascii="Arial" w:eastAsia="Calibri" w:hAnsi="Arial" w:cs="Arial"/>
                <w:color w:val="9CC2E5"/>
                <w:sz w:val="22"/>
                <w:szCs w:val="22"/>
                <w:lang w:val="en-US"/>
              </w:rPr>
              <w:t xml:space="preserve"> </w:t>
            </w:r>
            <w:r w:rsidR="00612DFE">
              <w:rPr>
                <w:rFonts w:ascii="Arial" w:eastAsia="Calibri" w:hAnsi="Arial" w:cs="Arial"/>
                <w:color w:val="9CC2E5"/>
                <w:sz w:val="22"/>
                <w:szCs w:val="22"/>
                <w:lang w:val="en-US"/>
              </w:rPr>
              <w:br/>
            </w:r>
          </w:p>
          <w:p w14:paraId="6C6D87A6"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And</w:t>
            </w:r>
          </w:p>
          <w:p w14:paraId="40F9C991" w14:textId="1E1D6373"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color w:val="A6A6A6"/>
                <w:sz w:val="22"/>
                <w:szCs w:val="22"/>
                <w:lang w:val="en-US"/>
              </w:rPr>
              <w:t>[</w:t>
            </w:r>
            <w:r w:rsidR="00D81AE2">
              <w:rPr>
                <w:rFonts w:ascii="Arial" w:eastAsia="Calibri" w:hAnsi="Arial" w:cs="Arial"/>
                <w:color w:val="A6A6A6"/>
                <w:sz w:val="22"/>
                <w:szCs w:val="22"/>
                <w:lang w:val="en-US"/>
              </w:rPr>
              <w:t>Principal i</w:t>
            </w:r>
            <w:r w:rsidRPr="00056D07">
              <w:rPr>
                <w:rFonts w:ascii="Arial" w:eastAsia="Calibri" w:hAnsi="Arial" w:cs="Arial"/>
                <w:color w:val="A6A6A6"/>
                <w:sz w:val="22"/>
                <w:szCs w:val="22"/>
                <w:lang w:val="en-US"/>
              </w:rPr>
              <w:t>nvestigator</w:t>
            </w:r>
            <w:r w:rsidR="00CA6CD5">
              <w:rPr>
                <w:rFonts w:ascii="Arial" w:eastAsia="Calibri" w:hAnsi="Arial" w:cs="Arial"/>
                <w:color w:val="A6A6A6"/>
                <w:sz w:val="22"/>
                <w:szCs w:val="22"/>
                <w:lang w:val="en-US"/>
              </w:rPr>
              <w:t xml:space="preserve"> name</w:t>
            </w:r>
            <w:r w:rsidRPr="00056D07">
              <w:rPr>
                <w:rFonts w:ascii="Arial" w:eastAsia="Calibri" w:hAnsi="Arial" w:cs="Arial"/>
                <w:color w:val="A6A6A6"/>
                <w:sz w:val="22"/>
                <w:szCs w:val="22"/>
                <w:lang w:val="en-US"/>
              </w:rPr>
              <w:t>]</w:t>
            </w:r>
            <w:r w:rsidRPr="00056D07">
              <w:rPr>
                <w:rFonts w:ascii="Arial" w:eastAsia="Calibri" w:hAnsi="Arial" w:cs="Arial"/>
                <w:sz w:val="22"/>
                <w:szCs w:val="22"/>
                <w:lang w:val="en-US"/>
              </w:rPr>
              <w:t>, the “</w:t>
            </w:r>
            <w:r w:rsidR="00CA6CD5" w:rsidRPr="00CA6CD5">
              <w:rPr>
                <w:rFonts w:ascii="Arial" w:eastAsia="Calibri" w:hAnsi="Arial" w:cs="Arial"/>
                <w:smallCaps/>
                <w:sz w:val="22"/>
                <w:szCs w:val="22"/>
                <w:lang w:val="en-US"/>
              </w:rPr>
              <w:t>Principal Investigator</w:t>
            </w:r>
            <w:r w:rsidRPr="00056D07">
              <w:rPr>
                <w:rFonts w:ascii="Arial" w:eastAsia="Calibri" w:hAnsi="Arial" w:cs="Arial"/>
                <w:sz w:val="22"/>
                <w:szCs w:val="22"/>
                <w:lang w:val="en-US"/>
              </w:rPr>
              <w:t xml:space="preserve">”, practicing in </w:t>
            </w:r>
            <w:r w:rsidRPr="00056D07">
              <w:rPr>
                <w:rFonts w:ascii="Arial" w:eastAsia="Calibri" w:hAnsi="Arial" w:cs="Arial"/>
                <w:color w:val="A6A6A6"/>
                <w:sz w:val="22"/>
                <w:szCs w:val="22"/>
                <w:lang w:val="en-US"/>
              </w:rPr>
              <w:t>[</w:t>
            </w:r>
            <w:r w:rsidR="00EA7D04">
              <w:rPr>
                <w:rFonts w:ascii="Arial" w:eastAsia="Calibri" w:hAnsi="Arial" w:cs="Arial"/>
                <w:color w:val="A6A6A6"/>
                <w:sz w:val="22"/>
                <w:szCs w:val="22"/>
                <w:lang w:val="en-US"/>
              </w:rPr>
              <w:t>s</w:t>
            </w:r>
            <w:r w:rsidRPr="00056D07">
              <w:rPr>
                <w:rFonts w:ascii="Arial" w:eastAsia="Calibri" w:hAnsi="Arial" w:cs="Arial"/>
                <w:color w:val="A6A6A6"/>
                <w:sz w:val="22"/>
                <w:szCs w:val="22"/>
                <w:lang w:val="en-US"/>
              </w:rPr>
              <w:t>ervice/</w:t>
            </w:r>
            <w:r w:rsidR="00D81AE2">
              <w:rPr>
                <w:rFonts w:ascii="Arial" w:eastAsia="Calibri" w:hAnsi="Arial" w:cs="Arial"/>
                <w:color w:val="A6A6A6"/>
                <w:sz w:val="22"/>
                <w:szCs w:val="22"/>
                <w:lang w:val="en-US"/>
              </w:rPr>
              <w:t>clinical investigation site</w:t>
            </w:r>
            <w:r w:rsidRPr="00056D07">
              <w:rPr>
                <w:rFonts w:ascii="Arial" w:eastAsia="Calibri" w:hAnsi="Arial" w:cs="Arial"/>
                <w:color w:val="A6A6A6"/>
                <w:sz w:val="22"/>
                <w:szCs w:val="22"/>
                <w:lang w:val="en-US"/>
              </w:rPr>
              <w:t>]</w:t>
            </w:r>
            <w:r w:rsidRPr="00056D07">
              <w:rPr>
                <w:rFonts w:ascii="Arial" w:eastAsia="Calibri" w:hAnsi="Arial" w:cs="Arial"/>
                <w:sz w:val="22"/>
                <w:szCs w:val="22"/>
                <w:lang w:val="en-US"/>
              </w:rPr>
              <w:t xml:space="preserve">, located at </w:t>
            </w:r>
            <w:r w:rsidRPr="00056D07">
              <w:rPr>
                <w:rFonts w:ascii="Arial" w:eastAsia="Calibri" w:hAnsi="Arial" w:cs="Arial"/>
                <w:color w:val="A6A6A6"/>
                <w:sz w:val="22"/>
                <w:szCs w:val="22"/>
                <w:lang w:val="en-US"/>
              </w:rPr>
              <w:t>[address]</w:t>
            </w:r>
            <w:r w:rsidRPr="00056D07">
              <w:rPr>
                <w:rFonts w:ascii="Arial" w:eastAsia="Calibri" w:hAnsi="Arial" w:cs="Arial"/>
                <w:sz w:val="22"/>
                <w:szCs w:val="22"/>
                <w:lang w:val="en-US"/>
              </w:rPr>
              <w:t>, Portugal.</w:t>
            </w:r>
            <w:r w:rsidR="00612DFE">
              <w:rPr>
                <w:rFonts w:ascii="Arial" w:eastAsia="Calibri" w:hAnsi="Arial" w:cs="Arial"/>
                <w:sz w:val="22"/>
                <w:szCs w:val="22"/>
                <w:lang w:val="en-US"/>
              </w:rPr>
              <w:br/>
            </w:r>
            <w:r w:rsidR="00612DFE">
              <w:rPr>
                <w:rFonts w:ascii="Arial" w:eastAsia="Calibri" w:hAnsi="Arial" w:cs="Arial"/>
                <w:sz w:val="22"/>
                <w:szCs w:val="22"/>
                <w:lang w:val="en-US"/>
              </w:rPr>
              <w:br/>
            </w:r>
          </w:p>
          <w:p w14:paraId="49B686A2" w14:textId="2560DFBF"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This </w:t>
            </w:r>
            <w:r w:rsidR="004D057B">
              <w:rPr>
                <w:rFonts w:ascii="Arial" w:eastAsia="Calibri" w:hAnsi="Arial" w:cs="Arial"/>
                <w:sz w:val="22"/>
                <w:szCs w:val="22"/>
                <w:lang w:val="en-US"/>
              </w:rPr>
              <w:t>A</w:t>
            </w:r>
            <w:r w:rsidRPr="00056D07">
              <w:rPr>
                <w:rFonts w:ascii="Arial" w:eastAsia="Calibri" w:hAnsi="Arial" w:cs="Arial"/>
                <w:sz w:val="22"/>
                <w:szCs w:val="22"/>
                <w:lang w:val="en-US"/>
              </w:rPr>
              <w:t xml:space="preserve">greement between the parties is concluded freely and clearly, regarding the payment of the aforementioned </w:t>
            </w:r>
            <w:r w:rsidR="00D81AE2">
              <w:rPr>
                <w:rFonts w:ascii="Arial" w:eastAsia="Calibri" w:hAnsi="Arial" w:cs="Arial"/>
                <w:sz w:val="22"/>
                <w:szCs w:val="22"/>
                <w:lang w:val="en-US"/>
              </w:rPr>
              <w:t>c</w:t>
            </w:r>
            <w:r w:rsidRPr="00056D07">
              <w:rPr>
                <w:rFonts w:ascii="Arial" w:eastAsia="Calibri" w:hAnsi="Arial" w:cs="Arial"/>
                <w:sz w:val="22"/>
                <w:szCs w:val="22"/>
                <w:lang w:val="en-US"/>
              </w:rPr>
              <w:t xml:space="preserve">linical </w:t>
            </w:r>
            <w:r w:rsidR="00D81AE2">
              <w:rPr>
                <w:rFonts w:ascii="Arial" w:eastAsia="Calibri" w:hAnsi="Arial" w:cs="Arial"/>
                <w:sz w:val="22"/>
                <w:szCs w:val="22"/>
                <w:lang w:val="en-US"/>
              </w:rPr>
              <w:t>investigation</w:t>
            </w:r>
            <w:r w:rsidRPr="00056D07">
              <w:rPr>
                <w:rFonts w:ascii="Arial" w:eastAsia="Calibri" w:hAnsi="Arial" w:cs="Arial"/>
                <w:sz w:val="22"/>
                <w:szCs w:val="22"/>
                <w:lang w:val="en-US"/>
              </w:rPr>
              <w:t xml:space="preserve">, which, pursuant to the provisions of </w:t>
            </w:r>
            <w:r w:rsidR="00D81AE2">
              <w:rPr>
                <w:rFonts w:ascii="Arial" w:eastAsia="Calibri" w:hAnsi="Arial" w:cs="Arial"/>
                <w:sz w:val="22"/>
                <w:szCs w:val="22"/>
                <w:lang w:val="en-US"/>
              </w:rPr>
              <w:t>Regulation (EU) 2017/745 of the European Parliament and of the Council of 5 April</w:t>
            </w:r>
            <w:r w:rsidRPr="00056D07">
              <w:rPr>
                <w:rFonts w:ascii="Arial" w:eastAsia="Calibri" w:hAnsi="Arial" w:cs="Arial"/>
                <w:sz w:val="22"/>
                <w:szCs w:val="22"/>
                <w:lang w:val="en-US"/>
              </w:rPr>
              <w:t xml:space="preserve">, and other complementary </w:t>
            </w:r>
            <w:r w:rsidR="00D81AE2">
              <w:rPr>
                <w:rFonts w:ascii="Arial" w:eastAsia="Calibri" w:hAnsi="Arial" w:cs="Arial"/>
                <w:sz w:val="22"/>
                <w:szCs w:val="22"/>
                <w:lang w:val="en-US"/>
              </w:rPr>
              <w:t xml:space="preserve">national </w:t>
            </w:r>
            <w:r w:rsidRPr="00056D07">
              <w:rPr>
                <w:rFonts w:ascii="Arial" w:eastAsia="Calibri" w:hAnsi="Arial" w:cs="Arial"/>
                <w:sz w:val="22"/>
                <w:szCs w:val="22"/>
                <w:lang w:val="en-US"/>
              </w:rPr>
              <w:t>legislation, is governed by the following clauses:</w:t>
            </w:r>
          </w:p>
          <w:p w14:paraId="7A57CF36" w14:textId="7E790DC3" w:rsidR="002E6F70" w:rsidRDefault="002E6F70" w:rsidP="000C29E2">
            <w:pPr>
              <w:spacing w:afterLines="120" w:after="288" w:line="276" w:lineRule="auto"/>
              <w:ind w:left="-28" w:right="179"/>
              <w:jc w:val="both"/>
              <w:rPr>
                <w:rFonts w:ascii="Arial" w:eastAsia="Calibri" w:hAnsi="Arial" w:cs="Arial"/>
                <w:sz w:val="22"/>
                <w:szCs w:val="22"/>
                <w:lang w:val="en-US"/>
              </w:rPr>
            </w:pPr>
          </w:p>
          <w:p w14:paraId="0511EC5A" w14:textId="77777777" w:rsidR="00612DFE" w:rsidRPr="00056D07" w:rsidRDefault="00612DFE" w:rsidP="000C29E2">
            <w:pPr>
              <w:spacing w:afterLines="120" w:after="288" w:line="276" w:lineRule="auto"/>
              <w:ind w:left="-28" w:right="179"/>
              <w:jc w:val="both"/>
              <w:rPr>
                <w:rFonts w:ascii="Arial" w:eastAsia="Calibri" w:hAnsi="Arial" w:cs="Arial"/>
                <w:sz w:val="22"/>
                <w:szCs w:val="22"/>
                <w:lang w:val="en-US"/>
              </w:rPr>
            </w:pPr>
          </w:p>
          <w:p w14:paraId="15B54D12" w14:textId="77777777" w:rsidR="0090622B"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lastRenderedPageBreak/>
              <w:t>Clause 1</w:t>
            </w:r>
          </w:p>
          <w:p w14:paraId="675A6827" w14:textId="77777777" w:rsidR="002E6F70" w:rsidRPr="00CC28E0" w:rsidRDefault="0090622B"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w:t>
            </w:r>
            <w:r w:rsidR="002E6F70" w:rsidRPr="00CC28E0">
              <w:rPr>
                <w:rFonts w:ascii="Arial" w:eastAsia="Calibri" w:hAnsi="Arial" w:cs="Arial"/>
                <w:b/>
                <w:bCs/>
                <w:sz w:val="22"/>
                <w:szCs w:val="22"/>
                <w:lang w:val="en-US"/>
              </w:rPr>
              <w:t>Scope</w:t>
            </w:r>
            <w:r w:rsidRPr="00CC28E0">
              <w:rPr>
                <w:rFonts w:ascii="Arial" w:eastAsia="Calibri" w:hAnsi="Arial" w:cs="Arial"/>
                <w:b/>
                <w:bCs/>
                <w:sz w:val="22"/>
                <w:szCs w:val="22"/>
                <w:lang w:val="en-US"/>
              </w:rPr>
              <w:t>)</w:t>
            </w:r>
          </w:p>
          <w:p w14:paraId="125A9E5A" w14:textId="77777777" w:rsidR="0090622B" w:rsidRPr="00056D07" w:rsidRDefault="0090622B" w:rsidP="000C29E2">
            <w:pPr>
              <w:spacing w:afterLines="120" w:after="288" w:line="276" w:lineRule="auto"/>
              <w:ind w:left="-28" w:right="179"/>
              <w:jc w:val="both"/>
              <w:rPr>
                <w:rFonts w:ascii="Arial" w:eastAsia="Calibri" w:hAnsi="Arial" w:cs="Arial"/>
                <w:sz w:val="22"/>
                <w:szCs w:val="22"/>
                <w:lang w:val="en-US"/>
              </w:rPr>
            </w:pPr>
          </w:p>
          <w:p w14:paraId="397991AD" w14:textId="024BD154"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This Agreement aims to establish the financial conditions regarding the </w:t>
            </w:r>
            <w:r w:rsidR="00EA7D04">
              <w:rPr>
                <w:rFonts w:ascii="Arial" w:eastAsia="Calibri" w:hAnsi="Arial" w:cs="Arial"/>
                <w:sz w:val="22"/>
                <w:szCs w:val="22"/>
                <w:lang w:val="en-US"/>
              </w:rPr>
              <w:t>c</w:t>
            </w:r>
            <w:r w:rsidRPr="00056D07">
              <w:rPr>
                <w:rFonts w:ascii="Arial" w:eastAsia="Calibri" w:hAnsi="Arial" w:cs="Arial"/>
                <w:sz w:val="22"/>
                <w:szCs w:val="22"/>
                <w:lang w:val="en-US"/>
              </w:rPr>
              <w:t xml:space="preserve">linical </w:t>
            </w:r>
            <w:r w:rsidR="00EA7D04">
              <w:rPr>
                <w:rFonts w:ascii="Arial" w:eastAsia="Calibri" w:hAnsi="Arial" w:cs="Arial"/>
                <w:sz w:val="22"/>
                <w:szCs w:val="22"/>
                <w:lang w:val="en-US"/>
              </w:rPr>
              <w:t>investigation</w:t>
            </w:r>
            <w:r w:rsidR="00EA7D04" w:rsidRPr="00056D07">
              <w:rPr>
                <w:rFonts w:ascii="Arial" w:eastAsia="Calibri" w:hAnsi="Arial" w:cs="Arial"/>
                <w:sz w:val="22"/>
                <w:szCs w:val="22"/>
                <w:lang w:val="en-US"/>
              </w:rPr>
              <w:t xml:space="preserve"> </w:t>
            </w:r>
            <w:r w:rsidRPr="00056D07">
              <w:rPr>
                <w:rFonts w:ascii="Arial" w:eastAsia="Calibri" w:hAnsi="Arial" w:cs="Arial"/>
                <w:color w:val="A6A6A6"/>
                <w:sz w:val="22"/>
                <w:szCs w:val="22"/>
                <w:lang w:val="en-US"/>
              </w:rPr>
              <w:t>[</w:t>
            </w:r>
            <w:r w:rsidR="00FA5994">
              <w:rPr>
                <w:rFonts w:ascii="Arial" w:eastAsia="Calibri" w:hAnsi="Arial" w:cs="Arial"/>
                <w:color w:val="A6A6A6"/>
                <w:sz w:val="22"/>
                <w:szCs w:val="22"/>
                <w:lang w:val="en-US"/>
              </w:rPr>
              <w:t>title</w:t>
            </w:r>
            <w:r w:rsidR="00FA5994" w:rsidRPr="00056D07">
              <w:rPr>
                <w:rFonts w:ascii="Arial" w:eastAsia="Calibri" w:hAnsi="Arial" w:cs="Arial"/>
                <w:color w:val="A6A6A6"/>
                <w:sz w:val="22"/>
                <w:szCs w:val="22"/>
                <w:lang w:val="en-US"/>
              </w:rPr>
              <w:t xml:space="preserve"> </w:t>
            </w:r>
            <w:r w:rsidRPr="00056D07">
              <w:rPr>
                <w:rFonts w:ascii="Arial" w:eastAsia="Calibri" w:hAnsi="Arial" w:cs="Arial"/>
                <w:color w:val="A6A6A6"/>
                <w:sz w:val="22"/>
                <w:szCs w:val="22"/>
                <w:lang w:val="en-US"/>
              </w:rPr>
              <w:t xml:space="preserve">of the </w:t>
            </w:r>
            <w:r w:rsidR="00EA7D04">
              <w:rPr>
                <w:rFonts w:ascii="Arial" w:eastAsia="Calibri" w:hAnsi="Arial" w:cs="Arial"/>
                <w:color w:val="A6A6A6"/>
                <w:sz w:val="22"/>
                <w:szCs w:val="22"/>
                <w:lang w:val="en-US"/>
              </w:rPr>
              <w:t>clinical investigation</w:t>
            </w:r>
            <w:r w:rsidR="00EA7D04" w:rsidRPr="00056D07">
              <w:rPr>
                <w:rFonts w:ascii="Arial" w:eastAsia="Calibri" w:hAnsi="Arial" w:cs="Arial"/>
                <w:color w:val="A6A6A6"/>
                <w:sz w:val="22"/>
                <w:szCs w:val="22"/>
                <w:lang w:val="en-US"/>
              </w:rPr>
              <w:t xml:space="preserve"> </w:t>
            </w:r>
            <w:r w:rsidRPr="00056D07">
              <w:rPr>
                <w:rFonts w:ascii="Arial" w:eastAsia="Calibri" w:hAnsi="Arial" w:cs="Arial"/>
                <w:color w:val="A6A6A6"/>
                <w:sz w:val="22"/>
                <w:szCs w:val="22"/>
                <w:lang w:val="en-US"/>
              </w:rPr>
              <w:t xml:space="preserve">and </w:t>
            </w:r>
            <w:r w:rsidR="002D2DC5">
              <w:rPr>
                <w:rFonts w:ascii="Arial" w:eastAsia="Calibri" w:hAnsi="Arial" w:cs="Arial"/>
                <w:color w:val="A6A6A6"/>
                <w:sz w:val="22"/>
                <w:szCs w:val="22"/>
                <w:lang w:val="en-US"/>
              </w:rPr>
              <w:t>clinical investigation plan</w:t>
            </w:r>
            <w:r w:rsidR="002D2DC5" w:rsidRPr="00056D07">
              <w:rPr>
                <w:rFonts w:ascii="Arial" w:eastAsia="Calibri" w:hAnsi="Arial" w:cs="Arial"/>
                <w:color w:val="A6A6A6"/>
                <w:sz w:val="22"/>
                <w:szCs w:val="22"/>
                <w:lang w:val="en-US"/>
              </w:rPr>
              <w:t xml:space="preserve">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occurring in </w:t>
            </w:r>
            <w:r w:rsidRPr="00056D07">
              <w:rPr>
                <w:rFonts w:ascii="Arial" w:eastAsia="Calibri" w:hAnsi="Arial" w:cs="Arial"/>
                <w:color w:val="A6A6A6"/>
                <w:sz w:val="22"/>
                <w:szCs w:val="22"/>
                <w:lang w:val="en-US"/>
              </w:rPr>
              <w:t xml:space="preserve">[name of the </w:t>
            </w:r>
            <w:r w:rsidR="00EF602E">
              <w:rPr>
                <w:rFonts w:ascii="Arial" w:eastAsia="Calibri" w:hAnsi="Arial" w:cs="Arial"/>
                <w:color w:val="A6A6A6"/>
                <w:sz w:val="22"/>
                <w:szCs w:val="22"/>
                <w:lang w:val="en-US"/>
              </w:rPr>
              <w:t>department</w:t>
            </w:r>
            <w:r w:rsidRPr="00056D07">
              <w:rPr>
                <w:rFonts w:ascii="Arial" w:eastAsia="Calibri" w:hAnsi="Arial" w:cs="Arial"/>
                <w:color w:val="A6A6A6"/>
                <w:sz w:val="22"/>
                <w:szCs w:val="22"/>
                <w:lang w:val="en-US"/>
              </w:rPr>
              <w:t>]</w:t>
            </w:r>
            <w:r w:rsidRPr="00056D07">
              <w:rPr>
                <w:rFonts w:ascii="Arial" w:eastAsia="Calibri" w:hAnsi="Arial" w:cs="Arial"/>
                <w:sz w:val="22"/>
                <w:szCs w:val="22"/>
                <w:lang w:val="en-US"/>
              </w:rPr>
              <w:t xml:space="preserve"> in</w:t>
            </w:r>
            <w:r w:rsidR="006F6053">
              <w:rPr>
                <w:rFonts w:ascii="Arial" w:eastAsia="Calibri" w:hAnsi="Arial" w:cs="Arial"/>
                <w:sz w:val="22"/>
                <w:szCs w:val="22"/>
                <w:lang w:val="en-US"/>
              </w:rPr>
              <w:t xml:space="preserve"> the</w:t>
            </w:r>
            <w:r w:rsidRPr="00056D07">
              <w:rPr>
                <w:rFonts w:ascii="Arial" w:eastAsia="Calibri" w:hAnsi="Arial" w:cs="Arial"/>
                <w:sz w:val="22"/>
                <w:szCs w:val="22"/>
                <w:lang w:val="en-US"/>
              </w:rPr>
              <w:t xml:space="preserve"> </w:t>
            </w:r>
            <w:r w:rsidR="006F6053" w:rsidRPr="006F6053">
              <w:rPr>
                <w:rFonts w:ascii="Arial" w:eastAsia="Calibri" w:hAnsi="Arial" w:cs="Arial"/>
                <w:smallCaps/>
                <w:sz w:val="22"/>
                <w:szCs w:val="22"/>
                <w:lang w:val="en-US"/>
              </w:rPr>
              <w:t>Investigation Site</w:t>
            </w:r>
            <w:r w:rsidR="00FE1FD9">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under the guidance of the </w:t>
            </w:r>
            <w:r w:rsidR="00CA6CD5" w:rsidRPr="00CA6CD5">
              <w:rPr>
                <w:rFonts w:ascii="Arial" w:eastAsia="Calibri" w:hAnsi="Arial" w:cs="Arial"/>
                <w:smallCaps/>
                <w:sz w:val="22"/>
                <w:szCs w:val="22"/>
                <w:lang w:val="en-US"/>
              </w:rPr>
              <w:t>Principal Investigator</w:t>
            </w:r>
            <w:r w:rsidRPr="00056D07">
              <w:rPr>
                <w:rFonts w:ascii="Arial" w:eastAsia="Calibri" w:hAnsi="Arial" w:cs="Arial"/>
                <w:sz w:val="22"/>
                <w:szCs w:val="22"/>
                <w:lang w:val="en-US"/>
              </w:rPr>
              <w:t xml:space="preserve">. </w:t>
            </w:r>
            <w:bookmarkStart w:id="12" w:name="_Hlk115962478"/>
            <w:r w:rsidRPr="00056D07">
              <w:rPr>
                <w:rFonts w:ascii="Arial" w:eastAsia="Calibri" w:hAnsi="Arial" w:cs="Arial"/>
                <w:sz w:val="22"/>
                <w:szCs w:val="22"/>
                <w:lang w:val="en-US"/>
              </w:rPr>
              <w:t xml:space="preserve">This </w:t>
            </w:r>
            <w:r w:rsidR="00B51758">
              <w:rPr>
                <w:rFonts w:ascii="Arial" w:eastAsia="Calibri" w:hAnsi="Arial" w:cs="Arial"/>
                <w:sz w:val="22"/>
                <w:szCs w:val="22"/>
                <w:lang w:val="en-US"/>
              </w:rPr>
              <w:t>clinical investigation</w:t>
            </w:r>
            <w:r w:rsidR="00B5175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has the approval of the competent Ethics </w:t>
            </w:r>
            <w:r w:rsidR="00B51758" w:rsidRPr="00056D07">
              <w:rPr>
                <w:rFonts w:ascii="Arial" w:eastAsia="Calibri" w:hAnsi="Arial" w:cs="Arial"/>
                <w:sz w:val="22"/>
                <w:szCs w:val="22"/>
                <w:lang w:val="en-US"/>
              </w:rPr>
              <w:t>Comm</w:t>
            </w:r>
            <w:r w:rsidR="00B51758">
              <w:rPr>
                <w:rFonts w:ascii="Arial" w:eastAsia="Calibri" w:hAnsi="Arial" w:cs="Arial"/>
                <w:sz w:val="22"/>
                <w:szCs w:val="22"/>
                <w:lang w:val="en-US"/>
              </w:rPr>
              <w:t>ittee</w:t>
            </w:r>
            <w:r w:rsidR="00B5175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and the authorization of the Board of the </w:t>
            </w:r>
            <w:r w:rsidR="00B51758">
              <w:rPr>
                <w:rFonts w:ascii="Arial" w:eastAsia="Calibri" w:hAnsi="Arial" w:cs="Arial"/>
                <w:sz w:val="22"/>
                <w:szCs w:val="22"/>
                <w:lang w:val="en-US"/>
              </w:rPr>
              <w:t>clinical investigation s</w:t>
            </w:r>
            <w:r w:rsidRPr="00056D07">
              <w:rPr>
                <w:rFonts w:ascii="Arial" w:eastAsia="Calibri" w:hAnsi="Arial" w:cs="Arial"/>
                <w:sz w:val="22"/>
                <w:szCs w:val="22"/>
                <w:lang w:val="en-US"/>
              </w:rPr>
              <w:t xml:space="preserve">ite, as well as the National Competent Authority (INFARMED, I.P. – </w:t>
            </w:r>
            <w:proofErr w:type="spellStart"/>
            <w:r w:rsidRPr="00056D07">
              <w:rPr>
                <w:rFonts w:ascii="Arial" w:eastAsia="Calibri" w:hAnsi="Arial" w:cs="Arial"/>
                <w:sz w:val="22"/>
                <w:szCs w:val="22"/>
                <w:lang w:val="en-US"/>
              </w:rPr>
              <w:t>Autoridade</w:t>
            </w:r>
            <w:proofErr w:type="spellEnd"/>
            <w:r w:rsidRPr="00056D07">
              <w:rPr>
                <w:rFonts w:ascii="Arial" w:eastAsia="Calibri" w:hAnsi="Arial" w:cs="Arial"/>
                <w:sz w:val="22"/>
                <w:szCs w:val="22"/>
                <w:lang w:val="en-US"/>
              </w:rPr>
              <w:t xml:space="preserve"> Nacional do </w:t>
            </w:r>
            <w:proofErr w:type="spellStart"/>
            <w:r w:rsidRPr="00056D07">
              <w:rPr>
                <w:rFonts w:ascii="Arial" w:eastAsia="Calibri" w:hAnsi="Arial" w:cs="Arial"/>
                <w:sz w:val="22"/>
                <w:szCs w:val="22"/>
                <w:lang w:val="en-US"/>
              </w:rPr>
              <w:t>Medicamento</w:t>
            </w:r>
            <w:proofErr w:type="spellEnd"/>
            <w:r w:rsidRPr="00056D07">
              <w:rPr>
                <w:rFonts w:ascii="Arial" w:eastAsia="Calibri" w:hAnsi="Arial" w:cs="Arial"/>
                <w:sz w:val="22"/>
                <w:szCs w:val="22"/>
                <w:lang w:val="en-US"/>
              </w:rPr>
              <w:t xml:space="preserve"> e </w:t>
            </w:r>
            <w:proofErr w:type="spellStart"/>
            <w:r w:rsidRPr="00056D07">
              <w:rPr>
                <w:rFonts w:ascii="Arial" w:eastAsia="Calibri" w:hAnsi="Arial" w:cs="Arial"/>
                <w:sz w:val="22"/>
                <w:szCs w:val="22"/>
                <w:lang w:val="en-US"/>
              </w:rPr>
              <w:t>Produtos</w:t>
            </w:r>
            <w:proofErr w:type="spellEnd"/>
            <w:r w:rsidRPr="00056D07">
              <w:rPr>
                <w:rFonts w:ascii="Arial" w:eastAsia="Calibri" w:hAnsi="Arial" w:cs="Arial"/>
                <w:sz w:val="22"/>
                <w:szCs w:val="22"/>
                <w:lang w:val="en-US"/>
              </w:rPr>
              <w:t xml:space="preserve"> de </w:t>
            </w:r>
            <w:proofErr w:type="spellStart"/>
            <w:r w:rsidRPr="00056D07">
              <w:rPr>
                <w:rFonts w:ascii="Arial" w:eastAsia="Calibri" w:hAnsi="Arial" w:cs="Arial"/>
                <w:sz w:val="22"/>
                <w:szCs w:val="22"/>
                <w:lang w:val="en-US"/>
              </w:rPr>
              <w:t>Saúde</w:t>
            </w:r>
            <w:proofErr w:type="spellEnd"/>
            <w:r w:rsidRPr="00056D07">
              <w:rPr>
                <w:rFonts w:ascii="Arial" w:eastAsia="Calibri" w:hAnsi="Arial" w:cs="Arial"/>
                <w:sz w:val="22"/>
                <w:szCs w:val="22"/>
                <w:lang w:val="en-US"/>
              </w:rPr>
              <w:t>, I.P.), if applicable.</w:t>
            </w:r>
            <w:r w:rsidR="009C11C9">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 </w:t>
            </w:r>
            <w:bookmarkEnd w:id="12"/>
            <w:r w:rsidR="002264DA">
              <w:rPr>
                <w:rFonts w:ascii="Arial" w:eastAsia="Calibri" w:hAnsi="Arial" w:cs="Arial"/>
                <w:sz w:val="22"/>
                <w:szCs w:val="22"/>
                <w:lang w:val="en-US"/>
              </w:rPr>
              <w:br/>
            </w:r>
          </w:p>
          <w:p w14:paraId="07D66F6B"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p>
          <w:p w14:paraId="487D1FFB" w14:textId="77777777" w:rsidR="0090622B"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2</w:t>
            </w:r>
            <w:r w:rsidR="0090622B" w:rsidRPr="00CC28E0">
              <w:rPr>
                <w:rFonts w:ascii="Arial" w:eastAsia="Calibri" w:hAnsi="Arial" w:cs="Arial"/>
                <w:b/>
                <w:bCs/>
                <w:sz w:val="22"/>
                <w:szCs w:val="22"/>
                <w:lang w:val="en-US"/>
              </w:rPr>
              <w:t xml:space="preserve"> </w:t>
            </w:r>
          </w:p>
          <w:p w14:paraId="0340BE4C" w14:textId="77777777" w:rsidR="002E6F70" w:rsidRPr="0096529B" w:rsidRDefault="0090622B"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w:t>
            </w:r>
            <w:r w:rsidR="002E6F70" w:rsidRPr="0096529B">
              <w:rPr>
                <w:rFonts w:ascii="Arial" w:eastAsia="Calibri" w:hAnsi="Arial" w:cs="Arial"/>
                <w:b/>
                <w:bCs/>
                <w:sz w:val="22"/>
                <w:szCs w:val="22"/>
                <w:lang w:val="en-US"/>
              </w:rPr>
              <w:t xml:space="preserve">Objective of the </w:t>
            </w:r>
            <w:r w:rsidR="00B51758" w:rsidRPr="0096529B">
              <w:rPr>
                <w:rFonts w:ascii="Arial" w:eastAsia="Calibri" w:hAnsi="Arial" w:cs="Arial"/>
                <w:b/>
                <w:bCs/>
                <w:sz w:val="22"/>
                <w:szCs w:val="22"/>
                <w:lang w:val="en-US"/>
              </w:rPr>
              <w:t>c</w:t>
            </w:r>
            <w:r w:rsidR="002E6F70" w:rsidRPr="0096529B">
              <w:rPr>
                <w:rFonts w:ascii="Arial" w:eastAsia="Calibri" w:hAnsi="Arial" w:cs="Arial"/>
                <w:b/>
                <w:bCs/>
                <w:sz w:val="22"/>
                <w:szCs w:val="22"/>
                <w:lang w:val="en-US"/>
              </w:rPr>
              <w:t xml:space="preserve">linical </w:t>
            </w:r>
            <w:r w:rsidR="00B51758" w:rsidRPr="0096529B">
              <w:rPr>
                <w:rFonts w:ascii="Arial" w:eastAsia="Calibri" w:hAnsi="Arial" w:cs="Arial"/>
                <w:b/>
                <w:bCs/>
                <w:sz w:val="22"/>
                <w:szCs w:val="22"/>
                <w:lang w:val="en-US"/>
              </w:rPr>
              <w:t>investigation</w:t>
            </w:r>
            <w:r w:rsidRPr="0096529B">
              <w:rPr>
                <w:rFonts w:ascii="Arial" w:eastAsia="Calibri" w:hAnsi="Arial" w:cs="Arial"/>
                <w:b/>
                <w:bCs/>
                <w:sz w:val="22"/>
                <w:szCs w:val="22"/>
                <w:lang w:val="en-US"/>
              </w:rPr>
              <w:t>)</w:t>
            </w:r>
          </w:p>
          <w:p w14:paraId="65D1227A" w14:textId="77777777" w:rsidR="00922E2A" w:rsidRPr="00056D07" w:rsidRDefault="00922E2A" w:rsidP="000C29E2">
            <w:pPr>
              <w:spacing w:afterLines="120" w:after="288" w:line="276" w:lineRule="auto"/>
              <w:ind w:left="-28" w:right="179"/>
              <w:jc w:val="both"/>
              <w:rPr>
                <w:rFonts w:ascii="Arial" w:eastAsia="Calibri" w:hAnsi="Arial" w:cs="Arial"/>
                <w:sz w:val="22"/>
                <w:szCs w:val="22"/>
                <w:lang w:val="en-US"/>
              </w:rPr>
            </w:pPr>
          </w:p>
          <w:p w14:paraId="23249D5B" w14:textId="6800BFE6"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main objective of the </w:t>
            </w:r>
            <w:r w:rsidR="00B51758">
              <w:rPr>
                <w:rFonts w:ascii="Arial" w:eastAsia="Calibri" w:hAnsi="Arial" w:cs="Arial"/>
                <w:sz w:val="22"/>
                <w:szCs w:val="22"/>
                <w:lang w:val="en-US"/>
              </w:rPr>
              <w:t>clinical investigation</w:t>
            </w:r>
            <w:r w:rsidRPr="00056D07">
              <w:rPr>
                <w:rFonts w:ascii="Arial" w:eastAsia="Calibri" w:hAnsi="Arial" w:cs="Arial"/>
                <w:sz w:val="22"/>
                <w:szCs w:val="22"/>
                <w:lang w:val="en-US"/>
              </w:rPr>
              <w:t xml:space="preserve">, that will go </w:t>
            </w:r>
            <w:r w:rsidR="00B51758">
              <w:rPr>
                <w:rFonts w:ascii="Arial" w:eastAsia="Calibri" w:hAnsi="Arial" w:cs="Arial"/>
                <w:sz w:val="22"/>
                <w:szCs w:val="22"/>
                <w:lang w:val="en-US"/>
              </w:rPr>
              <w:t>in accordance with the clinical investigation plan</w:t>
            </w:r>
            <w:r w:rsidR="00567FBB">
              <w:rPr>
                <w:rFonts w:ascii="Arial" w:eastAsia="Calibri" w:hAnsi="Arial" w:cs="Arial"/>
                <w:sz w:val="22"/>
                <w:szCs w:val="22"/>
                <w:lang w:val="en-US"/>
              </w:rPr>
              <w:t xml:space="preserve">, is to study the device(s) </w:t>
            </w:r>
            <w:r w:rsidR="00567FBB" w:rsidRPr="00056D07">
              <w:rPr>
                <w:rFonts w:ascii="Arial" w:eastAsia="Calibri" w:hAnsi="Arial" w:cs="Arial"/>
                <w:color w:val="A6A6A6"/>
                <w:sz w:val="22"/>
                <w:szCs w:val="22"/>
                <w:lang w:val="en-US"/>
              </w:rPr>
              <w:t>[</w:t>
            </w:r>
            <w:r w:rsidR="00567FBB" w:rsidRPr="006F6053">
              <w:rPr>
                <w:rFonts w:ascii="Arial" w:eastAsia="Calibri" w:hAnsi="Arial" w:cs="Arial"/>
                <w:color w:val="A6A6A6"/>
                <w:sz w:val="22"/>
                <w:szCs w:val="22"/>
                <w:lang w:val="en-US"/>
              </w:rPr>
              <w:t>name of the device(s) involved</w:t>
            </w:r>
            <w:r w:rsidR="00567FBB" w:rsidRPr="00056D07">
              <w:rPr>
                <w:rFonts w:ascii="Arial" w:eastAsia="Calibri" w:hAnsi="Arial" w:cs="Arial"/>
                <w:color w:val="A6A6A6"/>
                <w:sz w:val="22"/>
                <w:szCs w:val="22"/>
                <w:lang w:val="en-US"/>
              </w:rPr>
              <w:t>]</w:t>
            </w:r>
            <w:r w:rsidRPr="00056D07">
              <w:rPr>
                <w:rFonts w:ascii="Arial" w:eastAsia="Calibri" w:hAnsi="Arial" w:cs="Arial"/>
                <w:sz w:val="22"/>
                <w:szCs w:val="22"/>
                <w:lang w:val="en-US"/>
              </w:rPr>
              <w:t>.</w:t>
            </w:r>
            <w:r w:rsidR="002264DA">
              <w:rPr>
                <w:rFonts w:ascii="Arial" w:eastAsia="Calibri" w:hAnsi="Arial" w:cs="Arial"/>
                <w:sz w:val="22"/>
                <w:szCs w:val="22"/>
                <w:lang w:val="en-US"/>
              </w:rPr>
              <w:br/>
            </w:r>
          </w:p>
          <w:p w14:paraId="4EB58047"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GB"/>
              </w:rPr>
            </w:pPr>
          </w:p>
          <w:p w14:paraId="240703EE" w14:textId="77777777" w:rsidR="0090622B"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3</w:t>
            </w:r>
            <w:r w:rsidR="0090622B" w:rsidRPr="00CC28E0">
              <w:rPr>
                <w:rFonts w:ascii="Arial" w:eastAsia="Calibri" w:hAnsi="Arial" w:cs="Arial"/>
                <w:b/>
                <w:bCs/>
                <w:sz w:val="22"/>
                <w:szCs w:val="22"/>
                <w:lang w:val="en-US"/>
              </w:rPr>
              <w:t xml:space="preserve"> </w:t>
            </w:r>
          </w:p>
          <w:p w14:paraId="3C2E76A9" w14:textId="77777777" w:rsidR="002E6F70" w:rsidRPr="00056D07" w:rsidRDefault="0090622B" w:rsidP="000C29E2">
            <w:pPr>
              <w:ind w:left="-28" w:right="179"/>
              <w:jc w:val="center"/>
              <w:rPr>
                <w:rFonts w:ascii="Arial" w:eastAsia="Calibri" w:hAnsi="Arial" w:cs="Arial"/>
                <w:b/>
                <w:bCs/>
                <w:sz w:val="22"/>
                <w:szCs w:val="22"/>
                <w:lang w:val="en-GB"/>
              </w:rPr>
            </w:pPr>
            <w:r w:rsidRPr="0096529B">
              <w:rPr>
                <w:rFonts w:ascii="Arial" w:eastAsia="Calibri" w:hAnsi="Arial" w:cs="Arial"/>
                <w:b/>
                <w:bCs/>
                <w:sz w:val="22"/>
                <w:szCs w:val="22"/>
                <w:lang w:val="en-US"/>
              </w:rPr>
              <w:t>(</w:t>
            </w:r>
            <w:r w:rsidR="002E6F70" w:rsidRPr="0096529B">
              <w:rPr>
                <w:rFonts w:ascii="Arial" w:eastAsia="Calibri" w:hAnsi="Arial" w:cs="Arial"/>
                <w:b/>
                <w:bCs/>
                <w:sz w:val="22"/>
                <w:szCs w:val="22"/>
                <w:lang w:val="en-US"/>
              </w:rPr>
              <w:t xml:space="preserve">Duration of the </w:t>
            </w:r>
            <w:r w:rsidR="007E095E" w:rsidRPr="0096529B">
              <w:rPr>
                <w:rFonts w:ascii="Arial" w:eastAsia="Calibri" w:hAnsi="Arial" w:cs="Arial"/>
                <w:b/>
                <w:bCs/>
                <w:sz w:val="22"/>
                <w:szCs w:val="22"/>
                <w:lang w:val="en-US"/>
              </w:rPr>
              <w:t>clinical investigation</w:t>
            </w:r>
            <w:r w:rsidRPr="0096529B">
              <w:rPr>
                <w:rFonts w:ascii="Arial" w:eastAsia="Calibri" w:hAnsi="Arial" w:cs="Arial"/>
                <w:b/>
                <w:bCs/>
                <w:sz w:val="22"/>
                <w:szCs w:val="22"/>
                <w:lang w:val="en-US"/>
              </w:rPr>
              <w:t>)</w:t>
            </w:r>
          </w:p>
          <w:p w14:paraId="5D8B09E2" w14:textId="77777777" w:rsidR="00922E2A" w:rsidRPr="00056D07" w:rsidRDefault="00922E2A" w:rsidP="000C29E2">
            <w:pPr>
              <w:spacing w:afterLines="120" w:after="288" w:line="276" w:lineRule="auto"/>
              <w:ind w:left="-28" w:right="179"/>
              <w:jc w:val="both"/>
              <w:rPr>
                <w:rFonts w:ascii="Arial" w:eastAsia="Calibri" w:hAnsi="Arial" w:cs="Arial"/>
                <w:sz w:val="22"/>
                <w:szCs w:val="22"/>
                <w:lang w:val="en-US"/>
              </w:rPr>
            </w:pPr>
          </w:p>
          <w:p w14:paraId="3A0710CC"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w:t>
            </w:r>
            <w:r w:rsidR="007E095E">
              <w:rPr>
                <w:rFonts w:ascii="Arial" w:eastAsia="Calibri" w:hAnsi="Arial" w:cs="Arial"/>
                <w:sz w:val="22"/>
                <w:szCs w:val="22"/>
                <w:lang w:val="en-US"/>
              </w:rPr>
              <w:t>clinical investigation</w:t>
            </w:r>
            <w:r w:rsidR="007E095E" w:rsidRPr="00056D07">
              <w:rPr>
                <w:rFonts w:ascii="Arial" w:eastAsia="Calibri" w:hAnsi="Arial" w:cs="Arial"/>
                <w:sz w:val="22"/>
                <w:szCs w:val="22"/>
                <w:lang w:val="en-US"/>
              </w:rPr>
              <w:t xml:space="preserve"> </w:t>
            </w:r>
            <w:r w:rsidRPr="00056D07">
              <w:rPr>
                <w:rFonts w:ascii="Arial" w:eastAsia="Calibri" w:hAnsi="Arial" w:cs="Arial"/>
                <w:color w:val="A6A6A6"/>
                <w:sz w:val="22"/>
                <w:szCs w:val="22"/>
                <w:lang w:val="en-US"/>
              </w:rPr>
              <w:t>[began/begins]</w:t>
            </w:r>
            <w:r w:rsidRPr="00056D07">
              <w:rPr>
                <w:rFonts w:ascii="Arial" w:eastAsia="Calibri" w:hAnsi="Arial" w:cs="Arial"/>
                <w:sz w:val="22"/>
                <w:szCs w:val="22"/>
                <w:lang w:val="en-US"/>
              </w:rPr>
              <w:t xml:space="preserve"> in </w:t>
            </w:r>
            <w:r w:rsidRPr="00056D07">
              <w:rPr>
                <w:rFonts w:ascii="Arial" w:eastAsia="Calibri" w:hAnsi="Arial" w:cs="Arial"/>
                <w:color w:val="A6A6A6"/>
                <w:sz w:val="22"/>
                <w:szCs w:val="22"/>
                <w:lang w:val="en-US"/>
              </w:rPr>
              <w:t>[month/year]</w:t>
            </w:r>
            <w:r w:rsidRPr="00056D07">
              <w:rPr>
                <w:rFonts w:ascii="Arial" w:eastAsia="Calibri" w:hAnsi="Arial" w:cs="Arial"/>
                <w:sz w:val="22"/>
                <w:szCs w:val="22"/>
                <w:lang w:val="en-US"/>
              </w:rPr>
              <w:t xml:space="preserve"> and the expected date of conclusion is </w:t>
            </w:r>
            <w:r w:rsidRPr="00056D07">
              <w:rPr>
                <w:rFonts w:ascii="Arial" w:eastAsia="Calibri" w:hAnsi="Arial" w:cs="Arial"/>
                <w:color w:val="A6A6A6"/>
                <w:sz w:val="22"/>
                <w:szCs w:val="22"/>
                <w:lang w:val="en-US"/>
              </w:rPr>
              <w:t>[month/year]</w:t>
            </w:r>
            <w:r w:rsidRPr="00056D07">
              <w:rPr>
                <w:rFonts w:ascii="Arial" w:eastAsia="Calibri" w:hAnsi="Arial" w:cs="Arial"/>
                <w:sz w:val="22"/>
                <w:szCs w:val="22"/>
                <w:lang w:val="en-US"/>
              </w:rPr>
              <w:t xml:space="preserve">. </w:t>
            </w:r>
          </w:p>
          <w:p w14:paraId="3C1C38F4" w14:textId="77777777" w:rsidR="002E6F70"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beginning of the </w:t>
            </w:r>
            <w:r w:rsidR="007E095E">
              <w:rPr>
                <w:rFonts w:ascii="Arial" w:eastAsia="Calibri" w:hAnsi="Arial" w:cs="Arial"/>
                <w:sz w:val="22"/>
                <w:szCs w:val="22"/>
                <w:lang w:val="en-US"/>
              </w:rPr>
              <w:t>clinical investigation</w:t>
            </w:r>
            <w:r w:rsidR="007E095E"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in this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is predicted for </w:t>
            </w:r>
            <w:r w:rsidRPr="00056D07">
              <w:rPr>
                <w:rFonts w:ascii="Arial" w:eastAsia="Calibri" w:hAnsi="Arial" w:cs="Arial"/>
                <w:color w:val="A6A6A6"/>
                <w:sz w:val="22"/>
                <w:szCs w:val="22"/>
                <w:lang w:val="en-US"/>
              </w:rPr>
              <w:t>[month/year]</w:t>
            </w:r>
            <w:r w:rsidRPr="00056D07">
              <w:rPr>
                <w:rFonts w:ascii="Arial" w:eastAsia="Calibri" w:hAnsi="Arial" w:cs="Arial"/>
                <w:sz w:val="22"/>
                <w:szCs w:val="22"/>
                <w:lang w:val="en-US"/>
              </w:rPr>
              <w:t xml:space="preserve"> with the expected duration of </w:t>
            </w:r>
            <w:r w:rsidRPr="00056D07">
              <w:rPr>
                <w:rFonts w:ascii="Arial" w:eastAsia="Calibri" w:hAnsi="Arial" w:cs="Arial"/>
                <w:color w:val="A6A6A6"/>
                <w:sz w:val="22"/>
                <w:szCs w:val="22"/>
                <w:lang w:val="en-US"/>
              </w:rPr>
              <w:t xml:space="preserve">[number] </w:t>
            </w:r>
            <w:r w:rsidRPr="00056D07">
              <w:rPr>
                <w:rFonts w:ascii="Arial" w:eastAsia="Calibri" w:hAnsi="Arial" w:cs="Arial"/>
                <w:sz w:val="22"/>
                <w:szCs w:val="22"/>
                <w:lang w:val="en-US"/>
              </w:rPr>
              <w:t>months</w:t>
            </w:r>
            <w:r w:rsidRPr="00056D07">
              <w:rPr>
                <w:rFonts w:ascii="Arial" w:eastAsia="Calibri" w:hAnsi="Arial" w:cs="Arial"/>
                <w:color w:val="A6A6A6"/>
                <w:sz w:val="22"/>
                <w:szCs w:val="22"/>
                <w:lang w:val="en-US"/>
              </w:rPr>
              <w:t xml:space="preserve"> </w:t>
            </w:r>
            <w:r w:rsidRPr="00056D07">
              <w:rPr>
                <w:rFonts w:ascii="Arial" w:eastAsia="Calibri" w:hAnsi="Arial" w:cs="Arial"/>
                <w:sz w:val="22"/>
                <w:szCs w:val="22"/>
                <w:lang w:val="en-US"/>
              </w:rPr>
              <w:t>(</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w:t>
            </w:r>
          </w:p>
          <w:p w14:paraId="21C1B020" w14:textId="77777777" w:rsidR="00A57086" w:rsidRPr="00BA4DB9" w:rsidRDefault="00A57086" w:rsidP="000C29E2">
            <w:pPr>
              <w:spacing w:afterLines="120" w:after="288" w:line="276" w:lineRule="auto"/>
              <w:ind w:left="-28" w:right="179"/>
              <w:jc w:val="both"/>
              <w:rPr>
                <w:rFonts w:ascii="Arial" w:eastAsia="Calibri" w:hAnsi="Arial" w:cs="Arial"/>
                <w:color w:val="000000"/>
                <w:sz w:val="22"/>
                <w:szCs w:val="22"/>
                <w:lang w:val="en-US"/>
              </w:rPr>
            </w:pPr>
          </w:p>
          <w:p w14:paraId="1E8E7A0B" w14:textId="77777777" w:rsidR="0090622B" w:rsidRPr="00BA4DB9" w:rsidRDefault="002E6F70" w:rsidP="000C29E2">
            <w:pPr>
              <w:ind w:left="-28" w:right="179"/>
              <w:jc w:val="center"/>
              <w:rPr>
                <w:rFonts w:ascii="Arial" w:eastAsia="Calibri" w:hAnsi="Arial" w:cs="Arial"/>
                <w:b/>
                <w:bCs/>
                <w:sz w:val="22"/>
                <w:szCs w:val="22"/>
                <w:lang w:val="en-US"/>
              </w:rPr>
            </w:pPr>
            <w:r w:rsidRPr="00BA4DB9">
              <w:rPr>
                <w:rFonts w:ascii="Arial" w:eastAsia="Calibri" w:hAnsi="Arial" w:cs="Arial"/>
                <w:b/>
                <w:bCs/>
                <w:sz w:val="22"/>
                <w:szCs w:val="22"/>
                <w:lang w:val="en-US"/>
              </w:rPr>
              <w:t>Clause 4</w:t>
            </w:r>
            <w:r w:rsidR="0090622B" w:rsidRPr="00BA4DB9">
              <w:rPr>
                <w:rFonts w:ascii="Arial" w:eastAsia="Calibri" w:hAnsi="Arial" w:cs="Arial"/>
                <w:b/>
                <w:bCs/>
                <w:sz w:val="22"/>
                <w:szCs w:val="22"/>
                <w:lang w:val="en-US"/>
              </w:rPr>
              <w:t xml:space="preserve"> </w:t>
            </w:r>
          </w:p>
          <w:p w14:paraId="5AECB73C" w14:textId="77777777" w:rsidR="002E6F70" w:rsidRPr="00056D07" w:rsidRDefault="0090622B"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w:t>
            </w:r>
            <w:r w:rsidR="002B1F71" w:rsidRPr="0096529B">
              <w:rPr>
                <w:rFonts w:ascii="Arial" w:eastAsia="Calibri" w:hAnsi="Arial" w:cs="Arial"/>
                <w:b/>
                <w:bCs/>
                <w:sz w:val="22"/>
                <w:szCs w:val="22"/>
                <w:lang w:val="en-US"/>
              </w:rPr>
              <w:t>Subjects</w:t>
            </w:r>
            <w:r w:rsidRPr="0096529B">
              <w:rPr>
                <w:rFonts w:ascii="Arial" w:eastAsia="Calibri" w:hAnsi="Arial" w:cs="Arial"/>
                <w:b/>
                <w:bCs/>
                <w:sz w:val="22"/>
                <w:szCs w:val="22"/>
                <w:lang w:val="en-US"/>
              </w:rPr>
              <w:t>)</w:t>
            </w:r>
          </w:p>
          <w:p w14:paraId="463E5E53" w14:textId="77777777" w:rsidR="00B97548" w:rsidRPr="00056D07" w:rsidRDefault="00B97548" w:rsidP="000C29E2">
            <w:pPr>
              <w:spacing w:afterLines="120" w:after="288" w:line="276" w:lineRule="auto"/>
              <w:ind w:left="-28" w:right="179"/>
              <w:jc w:val="both"/>
              <w:rPr>
                <w:rFonts w:ascii="Arial" w:eastAsia="Calibri" w:hAnsi="Arial" w:cs="Arial"/>
                <w:sz w:val="22"/>
                <w:szCs w:val="22"/>
                <w:lang w:val="en-US"/>
              </w:rPr>
            </w:pPr>
          </w:p>
          <w:p w14:paraId="61B574B6"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lastRenderedPageBreak/>
              <w:t xml:space="preserve">At a global level, it is expected to include </w:t>
            </w:r>
            <w:r w:rsidRPr="00056D07">
              <w:rPr>
                <w:rFonts w:ascii="Arial" w:eastAsia="Calibri" w:hAnsi="Arial" w:cs="Arial"/>
                <w:color w:val="A6A6A6"/>
                <w:sz w:val="22"/>
                <w:szCs w:val="22"/>
                <w:lang w:val="en-US"/>
              </w:rPr>
              <w:t>[number]</w:t>
            </w:r>
            <w:r w:rsidR="00567FBB">
              <w:rPr>
                <w:rFonts w:ascii="Arial" w:eastAsia="Calibri" w:hAnsi="Arial" w:cs="Arial"/>
                <w:color w:val="A6A6A6"/>
                <w:sz w:val="22"/>
                <w:szCs w:val="22"/>
                <w:lang w:val="en-US"/>
              </w:rPr>
              <w:t xml:space="preserve"> </w:t>
            </w:r>
            <w:r w:rsidR="00567FBB" w:rsidRPr="00056D07">
              <w:rPr>
                <w:rFonts w:ascii="Arial" w:eastAsia="Calibri" w:hAnsi="Arial" w:cs="Arial"/>
                <w:sz w:val="22"/>
                <w:szCs w:val="22"/>
                <w:lang w:val="en-US"/>
              </w:rPr>
              <w:t>(</w:t>
            </w:r>
            <w:r w:rsidR="00567FBB" w:rsidRPr="00056D07">
              <w:rPr>
                <w:rFonts w:ascii="Arial" w:eastAsia="Calibri" w:hAnsi="Arial" w:cs="Arial"/>
                <w:color w:val="A6A6A6"/>
                <w:sz w:val="22"/>
                <w:szCs w:val="22"/>
                <w:lang w:val="en-US"/>
              </w:rPr>
              <w:t>number written in full</w:t>
            </w:r>
            <w:r w:rsidR="00567FBB" w:rsidRPr="00056D07">
              <w:rPr>
                <w:rFonts w:ascii="Arial" w:eastAsia="Calibri" w:hAnsi="Arial" w:cs="Arial"/>
                <w:sz w:val="22"/>
                <w:szCs w:val="22"/>
                <w:lang w:val="en-US"/>
              </w:rPr>
              <w:t>)</w:t>
            </w:r>
            <w:r w:rsidRPr="00056D07">
              <w:rPr>
                <w:rFonts w:ascii="Arial" w:eastAsia="Calibri" w:hAnsi="Arial" w:cs="Arial"/>
                <w:sz w:val="22"/>
                <w:szCs w:val="22"/>
                <w:lang w:val="en-US"/>
              </w:rPr>
              <w:t xml:space="preserve"> </w:t>
            </w:r>
            <w:r w:rsidR="002B1F71">
              <w:rPr>
                <w:rFonts w:ascii="Arial" w:eastAsia="Calibri" w:hAnsi="Arial" w:cs="Arial"/>
                <w:sz w:val="22"/>
                <w:szCs w:val="22"/>
                <w:lang w:val="en-US"/>
              </w:rPr>
              <w:t>subjects</w:t>
            </w:r>
            <w:r w:rsidRPr="00056D07">
              <w:rPr>
                <w:rFonts w:ascii="Arial" w:eastAsia="Calibri" w:hAnsi="Arial" w:cs="Arial"/>
                <w:sz w:val="22"/>
                <w:szCs w:val="22"/>
                <w:lang w:val="en-US"/>
              </w:rPr>
              <w:t xml:space="preserve">. The predicted limit date to recruit </w:t>
            </w:r>
            <w:r w:rsidR="00CC2A08">
              <w:rPr>
                <w:rFonts w:ascii="Arial" w:eastAsia="Calibri" w:hAnsi="Arial" w:cs="Arial"/>
                <w:sz w:val="22"/>
                <w:szCs w:val="22"/>
                <w:lang w:val="en-US"/>
              </w:rPr>
              <w:t>subjects</w:t>
            </w:r>
            <w:r w:rsidR="00CC2A0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is </w:t>
            </w:r>
            <w:r w:rsidRPr="00056D07">
              <w:rPr>
                <w:rFonts w:ascii="Arial" w:eastAsia="Calibri" w:hAnsi="Arial" w:cs="Arial"/>
                <w:color w:val="A6A6A6"/>
                <w:sz w:val="22"/>
                <w:szCs w:val="22"/>
                <w:lang w:val="en-US"/>
              </w:rPr>
              <w:t>[day/month/year]</w:t>
            </w:r>
            <w:r w:rsidRPr="00056D07">
              <w:rPr>
                <w:rFonts w:ascii="Arial" w:eastAsia="Calibri" w:hAnsi="Arial" w:cs="Arial"/>
                <w:sz w:val="22"/>
                <w:szCs w:val="22"/>
                <w:lang w:val="en-US"/>
              </w:rPr>
              <w:t>.</w:t>
            </w:r>
          </w:p>
          <w:p w14:paraId="094B4CCD" w14:textId="1C48C2D1"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predicted number of </w:t>
            </w:r>
            <w:r w:rsidR="00CC2A08">
              <w:rPr>
                <w:rFonts w:ascii="Arial" w:eastAsia="Calibri" w:hAnsi="Arial" w:cs="Arial"/>
                <w:sz w:val="22"/>
                <w:szCs w:val="22"/>
                <w:lang w:val="en-US"/>
              </w:rPr>
              <w:t>subjects</w:t>
            </w:r>
            <w:r w:rsidR="00CC2A0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included in this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is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w:t>
            </w:r>
            <w:r w:rsidR="00567FBB">
              <w:rPr>
                <w:rFonts w:ascii="Arial" w:eastAsia="Calibri" w:hAnsi="Arial" w:cs="Arial"/>
                <w:sz w:val="22"/>
                <w:szCs w:val="22"/>
                <w:lang w:val="en-US"/>
              </w:rPr>
              <w:t xml:space="preserve"> subjects</w:t>
            </w:r>
            <w:r w:rsidRPr="00056D07">
              <w:rPr>
                <w:rFonts w:ascii="Arial" w:eastAsia="Calibri" w:hAnsi="Arial" w:cs="Arial"/>
                <w:sz w:val="22"/>
                <w:szCs w:val="22"/>
                <w:lang w:val="en-US"/>
              </w:rPr>
              <w:t>.</w:t>
            </w:r>
            <w:bookmarkStart w:id="13" w:name="_Hlk115962497"/>
            <w:r w:rsidRPr="00056D07">
              <w:rPr>
                <w:rFonts w:ascii="Arial" w:eastAsia="Calibri" w:hAnsi="Arial" w:cs="Arial"/>
                <w:sz w:val="22"/>
                <w:szCs w:val="22"/>
                <w:lang w:val="en-US"/>
              </w:rPr>
              <w:t xml:space="preserve"> The number of included </w:t>
            </w:r>
            <w:r w:rsidR="00CC2A08">
              <w:rPr>
                <w:rFonts w:ascii="Arial" w:eastAsia="Calibri" w:hAnsi="Arial" w:cs="Arial"/>
                <w:sz w:val="22"/>
                <w:szCs w:val="22"/>
                <w:lang w:val="en-US"/>
              </w:rPr>
              <w:t>subjects</w:t>
            </w:r>
            <w:r w:rsidR="00CC2A0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can be superior after</w:t>
            </w:r>
            <w:r w:rsidR="006D37BB">
              <w:rPr>
                <w:rFonts w:ascii="Arial" w:eastAsia="Calibri" w:hAnsi="Arial" w:cs="Arial"/>
                <w:sz w:val="22"/>
                <w:szCs w:val="22"/>
                <w:lang w:val="en-US"/>
              </w:rPr>
              <w:t xml:space="preserve"> </w:t>
            </w:r>
            <w:r w:rsidR="006D37BB" w:rsidRPr="006D37BB">
              <w:rPr>
                <w:rFonts w:ascii="Arial" w:eastAsia="Calibri" w:hAnsi="Arial" w:cs="Arial"/>
                <w:sz w:val="22"/>
                <w:szCs w:val="22"/>
                <w:lang w:val="en-US"/>
              </w:rPr>
              <w:t xml:space="preserve">written authorization of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w:t>
            </w:r>
            <w:bookmarkEnd w:id="13"/>
            <w:r w:rsidRPr="00056D07">
              <w:rPr>
                <w:rFonts w:ascii="Arial" w:eastAsia="Calibri" w:hAnsi="Arial" w:cs="Arial"/>
                <w:sz w:val="22"/>
                <w:szCs w:val="22"/>
                <w:lang w:val="en-US"/>
              </w:rPr>
              <w:t xml:space="preserve"> </w:t>
            </w:r>
          </w:p>
          <w:p w14:paraId="2B24C0FF" w14:textId="77777777" w:rsidR="008D4796" w:rsidRPr="00056D07" w:rsidRDefault="008D4796" w:rsidP="000C29E2">
            <w:pPr>
              <w:spacing w:afterLines="120" w:after="288" w:line="276" w:lineRule="auto"/>
              <w:ind w:left="-28" w:right="179"/>
              <w:jc w:val="both"/>
              <w:rPr>
                <w:rFonts w:ascii="Arial" w:eastAsia="Calibri" w:hAnsi="Arial" w:cs="Arial"/>
                <w:sz w:val="22"/>
                <w:szCs w:val="22"/>
                <w:lang w:val="en-US"/>
              </w:rPr>
            </w:pPr>
          </w:p>
          <w:p w14:paraId="04589857" w14:textId="77777777" w:rsidR="0090622B" w:rsidRPr="0096529B" w:rsidRDefault="002E6F70"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Clause 5</w:t>
            </w:r>
            <w:r w:rsidR="0090622B" w:rsidRPr="0096529B">
              <w:rPr>
                <w:rFonts w:ascii="Arial" w:eastAsia="Calibri" w:hAnsi="Arial" w:cs="Arial"/>
                <w:b/>
                <w:bCs/>
                <w:sz w:val="22"/>
                <w:szCs w:val="22"/>
                <w:lang w:val="en-US"/>
              </w:rPr>
              <w:t xml:space="preserve"> </w:t>
            </w:r>
          </w:p>
          <w:p w14:paraId="55D8EF50" w14:textId="77777777" w:rsidR="002E6F70" w:rsidRPr="00056D07" w:rsidRDefault="0090622B"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w:t>
            </w:r>
            <w:r w:rsidR="002E6F70" w:rsidRPr="0096529B">
              <w:rPr>
                <w:rFonts w:ascii="Arial" w:eastAsia="Calibri" w:hAnsi="Arial" w:cs="Arial"/>
                <w:b/>
                <w:bCs/>
                <w:sz w:val="22"/>
                <w:szCs w:val="22"/>
                <w:lang w:val="en-US"/>
              </w:rPr>
              <w:t xml:space="preserve">Costs of the </w:t>
            </w:r>
            <w:r w:rsidR="00CC2A08" w:rsidRPr="0096529B">
              <w:rPr>
                <w:rFonts w:ascii="Arial" w:eastAsia="Calibri" w:hAnsi="Arial" w:cs="Arial"/>
                <w:b/>
                <w:bCs/>
                <w:sz w:val="22"/>
                <w:szCs w:val="22"/>
                <w:lang w:val="en-US"/>
              </w:rPr>
              <w:t>c</w:t>
            </w:r>
            <w:r w:rsidR="002E6F70" w:rsidRPr="0096529B">
              <w:rPr>
                <w:rFonts w:ascii="Arial" w:eastAsia="Calibri" w:hAnsi="Arial" w:cs="Arial"/>
                <w:b/>
                <w:bCs/>
                <w:sz w:val="22"/>
                <w:szCs w:val="22"/>
                <w:lang w:val="en-US"/>
              </w:rPr>
              <w:t xml:space="preserve">linical </w:t>
            </w:r>
            <w:r w:rsidR="00CC2A08">
              <w:rPr>
                <w:rFonts w:ascii="Arial" w:eastAsia="Calibri" w:hAnsi="Arial" w:cs="Arial"/>
                <w:b/>
                <w:bCs/>
                <w:sz w:val="22"/>
                <w:szCs w:val="22"/>
                <w:lang w:val="en-US"/>
              </w:rPr>
              <w:t>investigation</w:t>
            </w:r>
            <w:r w:rsidRPr="0096529B">
              <w:rPr>
                <w:rFonts w:ascii="Arial" w:eastAsia="Calibri" w:hAnsi="Arial" w:cs="Arial"/>
                <w:b/>
                <w:bCs/>
                <w:sz w:val="22"/>
                <w:szCs w:val="22"/>
                <w:lang w:val="en-US"/>
              </w:rPr>
              <w:t>)</w:t>
            </w:r>
          </w:p>
          <w:p w14:paraId="7E61A241" w14:textId="77777777" w:rsidR="00B97548" w:rsidRPr="00056D07" w:rsidRDefault="00B97548" w:rsidP="000C29E2">
            <w:pPr>
              <w:spacing w:afterLines="120" w:after="288" w:line="276" w:lineRule="auto"/>
              <w:ind w:left="-28" w:right="179"/>
              <w:jc w:val="both"/>
              <w:rPr>
                <w:rFonts w:ascii="Arial" w:eastAsia="Calibri" w:hAnsi="Arial" w:cs="Arial"/>
                <w:sz w:val="22"/>
                <w:szCs w:val="22"/>
                <w:lang w:val="en-US"/>
              </w:rPr>
            </w:pPr>
            <w:bookmarkStart w:id="14" w:name="_Hlk115962512"/>
          </w:p>
          <w:p w14:paraId="029AA1C9" w14:textId="30A1FC84"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All the costs that result from the </w:t>
            </w:r>
            <w:r w:rsidR="00CC2A08">
              <w:rPr>
                <w:rFonts w:ascii="Arial" w:eastAsia="Calibri" w:hAnsi="Arial" w:cs="Arial"/>
                <w:sz w:val="22"/>
                <w:szCs w:val="22"/>
                <w:lang w:val="en-US"/>
              </w:rPr>
              <w:t>clinical investigation</w:t>
            </w:r>
            <w:r w:rsidR="00CC2A0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(included in the scope of </w:t>
            </w:r>
            <w:r w:rsidR="00CC2A08">
              <w:rPr>
                <w:rFonts w:ascii="Arial" w:eastAsia="Calibri" w:hAnsi="Arial" w:cs="Arial"/>
                <w:sz w:val="22"/>
                <w:szCs w:val="22"/>
                <w:lang w:val="en-US"/>
              </w:rPr>
              <w:t>the clinical investigation plan</w:t>
            </w:r>
            <w:r w:rsidRPr="00056D07">
              <w:rPr>
                <w:rFonts w:ascii="Arial" w:eastAsia="Calibri" w:hAnsi="Arial" w:cs="Arial"/>
                <w:sz w:val="22"/>
                <w:szCs w:val="22"/>
                <w:lang w:val="en-US"/>
              </w:rPr>
              <w:t xml:space="preserve">) and described in this </w:t>
            </w:r>
            <w:r w:rsidR="00CC2A08">
              <w:rPr>
                <w:rFonts w:ascii="Arial" w:eastAsia="Calibri" w:hAnsi="Arial" w:cs="Arial"/>
                <w:sz w:val="22"/>
                <w:szCs w:val="22"/>
                <w:lang w:val="en-US"/>
              </w:rPr>
              <w:t>a</w:t>
            </w:r>
            <w:r w:rsidRPr="00056D07">
              <w:rPr>
                <w:rFonts w:ascii="Arial" w:eastAsia="Calibri" w:hAnsi="Arial" w:cs="Arial"/>
                <w:sz w:val="22"/>
                <w:szCs w:val="22"/>
                <w:lang w:val="en-US"/>
              </w:rPr>
              <w:t xml:space="preserve">greement are attributed to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w:t>
            </w:r>
          </w:p>
          <w:bookmarkEnd w:id="14"/>
          <w:p w14:paraId="013D4D67" w14:textId="37F83AA5"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estimated overall costs of the </w:t>
            </w:r>
            <w:r w:rsidR="007975E1">
              <w:rPr>
                <w:rFonts w:ascii="Arial" w:eastAsia="Calibri" w:hAnsi="Arial" w:cs="Arial"/>
                <w:sz w:val="22"/>
                <w:szCs w:val="22"/>
                <w:lang w:val="en-US"/>
              </w:rPr>
              <w:t>clinical investigation</w:t>
            </w:r>
            <w:r w:rsidR="007975E1"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are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This amount regards the total number of </w:t>
            </w:r>
            <w:r w:rsidR="007975E1">
              <w:rPr>
                <w:rFonts w:ascii="Arial" w:eastAsia="Calibri" w:hAnsi="Arial" w:cs="Arial"/>
                <w:sz w:val="22"/>
                <w:szCs w:val="22"/>
                <w:lang w:val="en-US"/>
              </w:rPr>
              <w:t>subjects</w:t>
            </w:r>
            <w:r w:rsidR="007975E1"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predicted for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that complete the </w:t>
            </w:r>
            <w:r w:rsidR="007975E1">
              <w:rPr>
                <w:rFonts w:ascii="Arial" w:eastAsia="Calibri" w:hAnsi="Arial" w:cs="Arial"/>
                <w:sz w:val="22"/>
                <w:szCs w:val="22"/>
                <w:lang w:val="en-US"/>
              </w:rPr>
              <w:t>clinical investigation</w:t>
            </w:r>
            <w:r w:rsidRPr="00056D07">
              <w:rPr>
                <w:rFonts w:ascii="Arial" w:eastAsia="Calibri" w:hAnsi="Arial" w:cs="Arial"/>
                <w:sz w:val="22"/>
                <w:szCs w:val="22"/>
                <w:lang w:val="en-US"/>
              </w:rPr>
              <w:t xml:space="preserve">, </w:t>
            </w:r>
            <w:r w:rsidRPr="00056D07">
              <w:rPr>
                <w:rFonts w:ascii="Arial" w:eastAsia="Calibri" w:hAnsi="Arial" w:cs="Arial"/>
                <w:color w:val="A6A6A6"/>
                <w:sz w:val="22"/>
                <w:szCs w:val="22"/>
                <w:lang w:val="en-US"/>
              </w:rPr>
              <w:t>[add all the other costs that are included</w:t>
            </w:r>
            <w:r w:rsidR="00EF602E">
              <w:rPr>
                <w:rFonts w:ascii="Arial" w:eastAsia="Calibri" w:hAnsi="Arial" w:cs="Arial"/>
                <w:color w:val="A6A6A6"/>
                <w:sz w:val="22"/>
                <w:szCs w:val="22"/>
                <w:lang w:val="en-US"/>
              </w:rPr>
              <w:t>, if applicable</w:t>
            </w:r>
            <w:r w:rsidRPr="00056D07">
              <w:rPr>
                <w:rFonts w:ascii="Arial" w:eastAsia="Calibri" w:hAnsi="Arial" w:cs="Arial"/>
                <w:color w:val="A6A6A6"/>
                <w:sz w:val="22"/>
                <w:szCs w:val="22"/>
                <w:lang w:val="en-US"/>
              </w:rPr>
              <w:t>]</w:t>
            </w:r>
            <w:r w:rsidRPr="00056D07">
              <w:rPr>
                <w:rFonts w:ascii="Arial" w:eastAsia="Calibri" w:hAnsi="Arial" w:cs="Arial"/>
                <w:sz w:val="22"/>
                <w:szCs w:val="22"/>
                <w:lang w:val="en-US"/>
              </w:rPr>
              <w:t>.</w:t>
            </w:r>
          </w:p>
          <w:p w14:paraId="27CF106F" w14:textId="00271D91" w:rsidR="002E6F70" w:rsidRPr="00056D07" w:rsidRDefault="000C29E2" w:rsidP="000C29E2">
            <w:pPr>
              <w:spacing w:afterLines="120" w:after="288" w:line="276" w:lineRule="auto"/>
              <w:ind w:right="179"/>
              <w:jc w:val="both"/>
              <w:rPr>
                <w:rFonts w:ascii="Arial" w:eastAsia="Calibri" w:hAnsi="Arial" w:cs="Arial"/>
                <w:sz w:val="22"/>
                <w:szCs w:val="22"/>
                <w:lang w:val="en-US"/>
              </w:rPr>
            </w:pPr>
            <w:r>
              <w:rPr>
                <w:rFonts w:ascii="Arial" w:eastAsia="Calibri" w:hAnsi="Arial" w:cs="Arial"/>
                <w:sz w:val="22"/>
                <w:szCs w:val="22"/>
                <w:lang w:val="en-US"/>
              </w:rPr>
              <w:br/>
            </w:r>
          </w:p>
          <w:p w14:paraId="4DB63CA6" w14:textId="77777777" w:rsidR="0090622B"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6</w:t>
            </w:r>
            <w:r w:rsidR="0090622B" w:rsidRPr="00CC28E0">
              <w:rPr>
                <w:rFonts w:ascii="Arial" w:eastAsia="Calibri" w:hAnsi="Arial" w:cs="Arial"/>
                <w:b/>
                <w:bCs/>
                <w:sz w:val="22"/>
                <w:szCs w:val="22"/>
                <w:lang w:val="en-US"/>
              </w:rPr>
              <w:t xml:space="preserve"> </w:t>
            </w:r>
          </w:p>
          <w:p w14:paraId="63417A31" w14:textId="77777777" w:rsidR="002E6F70" w:rsidRPr="00056D07" w:rsidRDefault="0090622B"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w:t>
            </w:r>
            <w:r w:rsidR="002E6F70" w:rsidRPr="0096529B">
              <w:rPr>
                <w:rFonts w:ascii="Arial" w:eastAsia="Calibri" w:hAnsi="Arial" w:cs="Arial"/>
                <w:b/>
                <w:bCs/>
                <w:sz w:val="22"/>
                <w:szCs w:val="22"/>
                <w:lang w:val="en-US"/>
              </w:rPr>
              <w:t xml:space="preserve">Costs </w:t>
            </w:r>
            <w:r w:rsidR="007F578D" w:rsidRPr="0096529B">
              <w:rPr>
                <w:rFonts w:ascii="Arial" w:eastAsia="Calibri" w:hAnsi="Arial" w:cs="Arial"/>
                <w:b/>
                <w:bCs/>
                <w:sz w:val="22"/>
                <w:szCs w:val="22"/>
                <w:lang w:val="en-US"/>
              </w:rPr>
              <w:t>per</w:t>
            </w:r>
            <w:r w:rsidR="002E6F70" w:rsidRPr="0096529B">
              <w:rPr>
                <w:rFonts w:ascii="Arial" w:eastAsia="Calibri" w:hAnsi="Arial" w:cs="Arial"/>
                <w:b/>
                <w:bCs/>
                <w:sz w:val="22"/>
                <w:szCs w:val="22"/>
                <w:lang w:val="en-US"/>
              </w:rPr>
              <w:t xml:space="preserve"> </w:t>
            </w:r>
            <w:r w:rsidR="007F578D" w:rsidRPr="0096529B">
              <w:rPr>
                <w:rFonts w:ascii="Arial" w:eastAsia="Calibri" w:hAnsi="Arial" w:cs="Arial"/>
                <w:b/>
                <w:bCs/>
                <w:sz w:val="22"/>
                <w:szCs w:val="22"/>
                <w:lang w:val="en-US"/>
              </w:rPr>
              <w:t>subject</w:t>
            </w:r>
            <w:r w:rsidRPr="0096529B">
              <w:rPr>
                <w:rFonts w:ascii="Arial" w:eastAsia="Calibri" w:hAnsi="Arial" w:cs="Arial"/>
                <w:b/>
                <w:bCs/>
                <w:sz w:val="22"/>
                <w:szCs w:val="22"/>
                <w:lang w:val="en-US"/>
              </w:rPr>
              <w:t>)</w:t>
            </w:r>
          </w:p>
          <w:p w14:paraId="61F98FB4" w14:textId="77777777" w:rsidR="00B97548" w:rsidRPr="00056D07" w:rsidRDefault="00B97548" w:rsidP="000C29E2">
            <w:pPr>
              <w:spacing w:afterLines="120" w:after="288" w:line="276" w:lineRule="auto"/>
              <w:ind w:left="-28" w:right="179"/>
              <w:jc w:val="both"/>
              <w:rPr>
                <w:rFonts w:ascii="Arial" w:eastAsia="Calibri" w:hAnsi="Arial" w:cs="Arial"/>
                <w:sz w:val="22"/>
                <w:szCs w:val="22"/>
                <w:lang w:val="en-US"/>
              </w:rPr>
            </w:pPr>
          </w:p>
          <w:p w14:paraId="3E0AC76E"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A maximum</w:t>
            </w:r>
            <w:r w:rsidR="00EF602E">
              <w:rPr>
                <w:rFonts w:ascii="Arial" w:eastAsia="Calibri" w:hAnsi="Arial" w:cs="Arial"/>
                <w:sz w:val="22"/>
                <w:szCs w:val="22"/>
                <w:lang w:val="en-US"/>
              </w:rPr>
              <w:t>/estimated</w:t>
            </w:r>
            <w:r w:rsidRPr="00056D07">
              <w:rPr>
                <w:rFonts w:ascii="Arial" w:eastAsia="Calibri" w:hAnsi="Arial" w:cs="Arial"/>
                <w:sz w:val="22"/>
                <w:szCs w:val="22"/>
                <w:lang w:val="en-US"/>
              </w:rPr>
              <w:t xml:space="preserve"> cost of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overhead included, is attributed per </w:t>
            </w:r>
            <w:r w:rsidR="007F578D">
              <w:rPr>
                <w:rFonts w:ascii="Arial" w:eastAsia="Calibri" w:hAnsi="Arial" w:cs="Arial"/>
                <w:sz w:val="22"/>
                <w:szCs w:val="22"/>
                <w:lang w:val="en-US"/>
              </w:rPr>
              <w:t>subject</w:t>
            </w:r>
            <w:r w:rsidR="007F578D" w:rsidRPr="00056D07">
              <w:rPr>
                <w:rFonts w:ascii="Arial" w:eastAsia="Calibri" w:hAnsi="Arial" w:cs="Arial"/>
                <w:sz w:val="22"/>
                <w:szCs w:val="22"/>
                <w:lang w:val="en-US"/>
              </w:rPr>
              <w:t xml:space="preserve"> </w:t>
            </w:r>
            <w:r w:rsidRPr="00A04199">
              <w:rPr>
                <w:rFonts w:ascii="Arial" w:eastAsia="Calibri" w:hAnsi="Arial" w:cs="Arial"/>
                <w:sz w:val="22"/>
                <w:szCs w:val="22"/>
                <w:lang w:val="en-US"/>
              </w:rPr>
              <w:t>that is correctly included</w:t>
            </w:r>
            <w:r w:rsidRPr="00056D07">
              <w:rPr>
                <w:rFonts w:ascii="Arial" w:eastAsia="Calibri" w:hAnsi="Arial" w:cs="Arial"/>
                <w:sz w:val="22"/>
                <w:szCs w:val="22"/>
                <w:lang w:val="en-US"/>
              </w:rPr>
              <w:t xml:space="preserve"> and who completes the </w:t>
            </w:r>
            <w:r w:rsidR="007F578D">
              <w:rPr>
                <w:rFonts w:ascii="Arial" w:eastAsia="Calibri" w:hAnsi="Arial" w:cs="Arial"/>
                <w:sz w:val="22"/>
                <w:szCs w:val="22"/>
                <w:lang w:val="en-US"/>
              </w:rPr>
              <w:t>clinical investigation</w:t>
            </w:r>
            <w:r w:rsidRPr="00056D07">
              <w:rPr>
                <w:rFonts w:ascii="Arial" w:eastAsia="Calibri" w:hAnsi="Arial" w:cs="Arial"/>
                <w:sz w:val="22"/>
                <w:szCs w:val="22"/>
                <w:lang w:val="en-US"/>
              </w:rPr>
              <w:t>, as demonstrated in Table I, attached to this Agreement.</w:t>
            </w:r>
          </w:p>
          <w:p w14:paraId="3E919509"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If the number of </w:t>
            </w:r>
            <w:r w:rsidR="00A57086">
              <w:rPr>
                <w:rFonts w:ascii="Arial" w:eastAsia="Calibri" w:hAnsi="Arial" w:cs="Arial"/>
                <w:sz w:val="22"/>
                <w:szCs w:val="22"/>
                <w:lang w:val="en-US"/>
              </w:rPr>
              <w:t xml:space="preserve">subjects included </w:t>
            </w:r>
            <w:r w:rsidRPr="00056D07">
              <w:rPr>
                <w:rFonts w:ascii="Arial" w:eastAsia="Calibri" w:hAnsi="Arial" w:cs="Arial"/>
                <w:sz w:val="22"/>
                <w:szCs w:val="22"/>
                <w:lang w:val="en-US"/>
              </w:rPr>
              <w:t xml:space="preserve">in this </w:t>
            </w:r>
            <w:r w:rsidR="007F578D">
              <w:rPr>
                <w:rFonts w:ascii="Arial" w:eastAsia="Calibri" w:hAnsi="Arial" w:cs="Arial"/>
                <w:sz w:val="22"/>
                <w:szCs w:val="22"/>
                <w:lang w:val="en-US"/>
              </w:rPr>
              <w:t>clinical investigation</w:t>
            </w:r>
            <w:r w:rsidR="007F578D"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is different from the expected, the payment will be proportional to the number of </w:t>
            </w:r>
            <w:r w:rsidR="007F578D">
              <w:rPr>
                <w:rFonts w:ascii="Arial" w:eastAsia="Calibri" w:hAnsi="Arial" w:cs="Arial"/>
                <w:sz w:val="22"/>
                <w:szCs w:val="22"/>
                <w:lang w:val="en-US"/>
              </w:rPr>
              <w:t>subjects</w:t>
            </w:r>
            <w:r w:rsidR="007F578D"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that are effectively included in the </w:t>
            </w:r>
            <w:r w:rsidR="007F578D">
              <w:rPr>
                <w:rFonts w:ascii="Arial" w:eastAsia="Calibri" w:hAnsi="Arial" w:cs="Arial"/>
                <w:sz w:val="22"/>
                <w:szCs w:val="22"/>
                <w:lang w:val="en-US"/>
              </w:rPr>
              <w:t>clinical investigation</w:t>
            </w:r>
            <w:r w:rsidRPr="00056D07">
              <w:rPr>
                <w:rFonts w:ascii="Arial" w:eastAsia="Calibri" w:hAnsi="Arial" w:cs="Arial"/>
                <w:sz w:val="22"/>
                <w:szCs w:val="22"/>
                <w:lang w:val="en-US"/>
              </w:rPr>
              <w:t xml:space="preserve">, considering the budget established per </w:t>
            </w:r>
            <w:r w:rsidR="007F578D">
              <w:rPr>
                <w:rFonts w:ascii="Arial" w:eastAsia="Calibri" w:hAnsi="Arial" w:cs="Arial"/>
                <w:sz w:val="22"/>
                <w:szCs w:val="22"/>
                <w:lang w:val="en-US"/>
              </w:rPr>
              <w:t>subject</w:t>
            </w:r>
            <w:r w:rsidRPr="00056D07">
              <w:rPr>
                <w:rFonts w:ascii="Arial" w:eastAsia="Calibri" w:hAnsi="Arial" w:cs="Arial"/>
                <w:sz w:val="22"/>
                <w:szCs w:val="22"/>
                <w:lang w:val="en-US"/>
              </w:rPr>
              <w:t>.</w:t>
            </w:r>
          </w:p>
          <w:p w14:paraId="720F5E72"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amount will be adjusted to the number of visits effectively carried out, in the case of </w:t>
            </w:r>
            <w:r w:rsidR="007F578D">
              <w:rPr>
                <w:rFonts w:ascii="Arial" w:eastAsia="Calibri" w:hAnsi="Arial" w:cs="Arial"/>
                <w:sz w:val="22"/>
                <w:szCs w:val="22"/>
                <w:lang w:val="en-US"/>
              </w:rPr>
              <w:t>subjects</w:t>
            </w:r>
            <w:r w:rsidR="007F578D"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who </w:t>
            </w:r>
            <w:r w:rsidRPr="00056D07">
              <w:rPr>
                <w:rFonts w:ascii="Arial" w:eastAsia="Calibri" w:hAnsi="Arial" w:cs="Arial"/>
                <w:sz w:val="22"/>
                <w:szCs w:val="22"/>
                <w:lang w:val="en-US"/>
              </w:rPr>
              <w:lastRenderedPageBreak/>
              <w:t xml:space="preserve">do not continue until the end of the </w:t>
            </w:r>
            <w:r w:rsidR="007F578D">
              <w:rPr>
                <w:rFonts w:ascii="Arial" w:eastAsia="Calibri" w:hAnsi="Arial" w:cs="Arial"/>
                <w:sz w:val="22"/>
                <w:szCs w:val="22"/>
                <w:lang w:val="en-US"/>
              </w:rPr>
              <w:t>clinical investigation</w:t>
            </w:r>
            <w:r w:rsidRPr="00056D07">
              <w:rPr>
                <w:rFonts w:ascii="Arial" w:eastAsia="Calibri" w:hAnsi="Arial" w:cs="Arial"/>
                <w:sz w:val="22"/>
                <w:szCs w:val="22"/>
                <w:lang w:val="en-US"/>
              </w:rPr>
              <w:t>.</w:t>
            </w:r>
          </w:p>
          <w:p w14:paraId="52A735FF"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bookmarkStart w:id="15" w:name="_Hlk115962534"/>
            <w:r w:rsidRPr="00056D07">
              <w:rPr>
                <w:rFonts w:ascii="Arial" w:eastAsia="Calibri" w:hAnsi="Arial" w:cs="Arial"/>
                <w:sz w:val="22"/>
                <w:szCs w:val="22"/>
                <w:lang w:val="en-US"/>
              </w:rPr>
              <w:t>The payment basis relies on the</w:t>
            </w:r>
            <w:r w:rsidR="00EF602E">
              <w:rPr>
                <w:rFonts w:ascii="Arial" w:eastAsia="Calibri" w:hAnsi="Arial" w:cs="Arial"/>
                <w:sz w:val="22"/>
                <w:szCs w:val="22"/>
                <w:lang w:val="en-US"/>
              </w:rPr>
              <w:t xml:space="preserve"> complete and correct</w:t>
            </w:r>
            <w:r w:rsidRPr="00056D07">
              <w:rPr>
                <w:rFonts w:ascii="Arial" w:eastAsia="Calibri" w:hAnsi="Arial" w:cs="Arial"/>
                <w:sz w:val="22"/>
                <w:szCs w:val="22"/>
                <w:lang w:val="en-US"/>
              </w:rPr>
              <w:t xml:space="preserve"> fulfillment of the data in the Case Report Form (</w:t>
            </w:r>
            <w:r w:rsidR="00A57086">
              <w:rPr>
                <w:rFonts w:ascii="Arial" w:eastAsia="Calibri" w:hAnsi="Arial" w:cs="Arial"/>
                <w:sz w:val="22"/>
                <w:szCs w:val="22"/>
                <w:lang w:val="en-US"/>
              </w:rPr>
              <w:t xml:space="preserve">CRF or </w:t>
            </w:r>
            <w:r w:rsidRPr="00056D07">
              <w:rPr>
                <w:rFonts w:ascii="Arial" w:eastAsia="Calibri" w:hAnsi="Arial" w:cs="Arial"/>
                <w:sz w:val="22"/>
                <w:szCs w:val="22"/>
                <w:lang w:val="en-US"/>
              </w:rPr>
              <w:t>eCRF).</w:t>
            </w:r>
          </w:p>
          <w:p w14:paraId="73CF57C4" w14:textId="6E129AE1"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In case of the incorrect filling of the </w:t>
            </w:r>
            <w:r w:rsidR="00A57086">
              <w:rPr>
                <w:rFonts w:ascii="Arial" w:eastAsia="Calibri" w:hAnsi="Arial" w:cs="Arial"/>
                <w:sz w:val="22"/>
                <w:szCs w:val="22"/>
                <w:lang w:val="en-US"/>
              </w:rPr>
              <w:t>CRF/</w:t>
            </w:r>
            <w:r w:rsidRPr="00056D07">
              <w:rPr>
                <w:rFonts w:ascii="Arial" w:eastAsia="Calibri" w:hAnsi="Arial" w:cs="Arial"/>
                <w:sz w:val="22"/>
                <w:szCs w:val="22"/>
                <w:lang w:val="en-US"/>
              </w:rPr>
              <w:t xml:space="preserve">eCRF, the </w:t>
            </w:r>
            <w:r w:rsidR="00CA6CD5" w:rsidRPr="00CA6CD5">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has the right to reduce the payment in conformity. That includes, among other things, the absence of document presentation and the incomplete data presentation.</w:t>
            </w:r>
            <w:r w:rsidR="00BB05C2">
              <w:rPr>
                <w:rFonts w:ascii="Arial" w:eastAsia="Calibri" w:hAnsi="Arial" w:cs="Arial"/>
                <w:sz w:val="22"/>
                <w:szCs w:val="22"/>
                <w:lang w:val="en-US"/>
              </w:rPr>
              <w:br/>
            </w:r>
          </w:p>
          <w:p w14:paraId="7466FC20"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In case of early withdrawal of the Agreement, the payment will be adjusted in accordance with the data collection that is completed and correctly fulfilled in the </w:t>
            </w:r>
            <w:r w:rsidR="00A57086">
              <w:rPr>
                <w:rFonts w:ascii="Arial" w:eastAsia="Calibri" w:hAnsi="Arial" w:cs="Arial"/>
                <w:sz w:val="22"/>
                <w:szCs w:val="22"/>
                <w:lang w:val="en-US"/>
              </w:rPr>
              <w:t>CRF/</w:t>
            </w:r>
            <w:r w:rsidRPr="00056D07">
              <w:rPr>
                <w:rFonts w:ascii="Arial" w:eastAsia="Calibri" w:hAnsi="Arial" w:cs="Arial"/>
                <w:sz w:val="22"/>
                <w:szCs w:val="22"/>
                <w:lang w:val="en-US"/>
              </w:rPr>
              <w:t>eCRF.</w:t>
            </w:r>
          </w:p>
          <w:bookmarkEnd w:id="15"/>
          <w:p w14:paraId="2DE356A1" w14:textId="0426A368"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amount referring to other activities regarding the </w:t>
            </w:r>
            <w:r w:rsidR="00CA77E3">
              <w:rPr>
                <w:rFonts w:ascii="Arial" w:eastAsia="Calibri" w:hAnsi="Arial" w:cs="Arial"/>
                <w:sz w:val="22"/>
                <w:szCs w:val="22"/>
                <w:lang w:val="en-US"/>
              </w:rPr>
              <w:t>clinical investigation</w:t>
            </w:r>
            <w:r w:rsidR="00CA77E3"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and that are in accordance with the </w:t>
            </w:r>
            <w:r w:rsidR="00CA77E3">
              <w:rPr>
                <w:rFonts w:ascii="Arial" w:eastAsia="Calibri" w:hAnsi="Arial" w:cs="Arial"/>
                <w:sz w:val="22"/>
                <w:szCs w:val="22"/>
                <w:lang w:val="en-US"/>
              </w:rPr>
              <w:t>clinical investigation plan</w:t>
            </w:r>
            <w:r w:rsidRPr="00056D07">
              <w:rPr>
                <w:rFonts w:ascii="Arial" w:eastAsia="Calibri" w:hAnsi="Arial" w:cs="Arial"/>
                <w:sz w:val="22"/>
                <w:szCs w:val="22"/>
                <w:lang w:val="en-US"/>
              </w:rPr>
              <w:t xml:space="preserve"> will be added, according to Table II, attached to this Agreement.</w:t>
            </w:r>
          </w:p>
          <w:p w14:paraId="057F33D6" w14:textId="77777777" w:rsidR="002E6F70" w:rsidRPr="00723921" w:rsidRDefault="002E6F70" w:rsidP="000C29E2">
            <w:pPr>
              <w:spacing w:afterLines="120" w:after="288" w:line="276" w:lineRule="auto"/>
              <w:ind w:left="-28" w:right="179"/>
              <w:jc w:val="both"/>
              <w:rPr>
                <w:rFonts w:ascii="Arial" w:eastAsia="Calibri" w:hAnsi="Arial" w:cs="Arial"/>
                <w:sz w:val="22"/>
                <w:szCs w:val="22"/>
                <w:lang w:val="en-US"/>
              </w:rPr>
            </w:pPr>
          </w:p>
          <w:p w14:paraId="7BF447F2" w14:textId="77777777" w:rsidR="0090622B" w:rsidRPr="00056D07" w:rsidRDefault="002E6F70" w:rsidP="000C29E2">
            <w:pPr>
              <w:ind w:left="-28" w:right="179"/>
              <w:jc w:val="center"/>
              <w:rPr>
                <w:rFonts w:ascii="Arial" w:eastAsia="Calibri" w:hAnsi="Arial" w:cs="Arial"/>
                <w:b/>
                <w:bCs/>
                <w:sz w:val="22"/>
                <w:szCs w:val="22"/>
                <w:lang w:val="en-US"/>
              </w:rPr>
            </w:pPr>
            <w:r w:rsidRPr="00056D07">
              <w:rPr>
                <w:rFonts w:ascii="Arial" w:eastAsia="Calibri" w:hAnsi="Arial" w:cs="Arial"/>
                <w:b/>
                <w:bCs/>
                <w:sz w:val="22"/>
                <w:szCs w:val="22"/>
                <w:lang w:val="en-US"/>
              </w:rPr>
              <w:t>Clause 7</w:t>
            </w:r>
            <w:r w:rsidR="0090622B" w:rsidRPr="00056D07">
              <w:rPr>
                <w:rFonts w:ascii="Arial" w:eastAsia="Calibri" w:hAnsi="Arial" w:cs="Arial"/>
                <w:b/>
                <w:bCs/>
                <w:sz w:val="22"/>
                <w:szCs w:val="22"/>
                <w:lang w:val="en-US"/>
              </w:rPr>
              <w:t xml:space="preserve"> </w:t>
            </w:r>
          </w:p>
          <w:p w14:paraId="6578F963" w14:textId="77777777" w:rsidR="002E6F70" w:rsidRPr="00056D07" w:rsidRDefault="0090622B" w:rsidP="000C29E2">
            <w:pPr>
              <w:ind w:left="-28" w:right="179"/>
              <w:jc w:val="center"/>
              <w:rPr>
                <w:rFonts w:ascii="Arial" w:eastAsia="Calibri" w:hAnsi="Arial" w:cs="Arial"/>
                <w:b/>
                <w:bCs/>
                <w:sz w:val="22"/>
                <w:szCs w:val="22"/>
                <w:lang w:val="en-US"/>
              </w:rPr>
            </w:pPr>
            <w:r w:rsidRPr="00056D07">
              <w:rPr>
                <w:rFonts w:ascii="Arial" w:eastAsia="Calibri" w:hAnsi="Arial" w:cs="Arial"/>
                <w:b/>
                <w:bCs/>
                <w:sz w:val="22"/>
                <w:szCs w:val="22"/>
                <w:lang w:val="en-US"/>
              </w:rPr>
              <w:t>(</w:t>
            </w:r>
            <w:r w:rsidR="002E6F70" w:rsidRPr="00056D07">
              <w:rPr>
                <w:rFonts w:ascii="Arial" w:eastAsia="Calibri" w:hAnsi="Arial" w:cs="Arial"/>
                <w:b/>
                <w:bCs/>
                <w:sz w:val="22"/>
                <w:szCs w:val="22"/>
                <w:lang w:val="en-US"/>
              </w:rPr>
              <w:t xml:space="preserve">Administrative </w:t>
            </w:r>
            <w:r w:rsidR="004A11F7">
              <w:rPr>
                <w:rFonts w:ascii="Arial" w:eastAsia="Calibri" w:hAnsi="Arial" w:cs="Arial"/>
                <w:b/>
                <w:bCs/>
                <w:sz w:val="22"/>
                <w:szCs w:val="22"/>
                <w:lang w:val="en-US"/>
              </w:rPr>
              <w:t>c</w:t>
            </w:r>
            <w:r w:rsidR="002E6F70" w:rsidRPr="00056D07">
              <w:rPr>
                <w:rFonts w:ascii="Arial" w:eastAsia="Calibri" w:hAnsi="Arial" w:cs="Arial"/>
                <w:b/>
                <w:bCs/>
                <w:sz w:val="22"/>
                <w:szCs w:val="22"/>
                <w:lang w:val="en-US"/>
              </w:rPr>
              <w:t>osts</w:t>
            </w:r>
            <w:r w:rsidR="008D4796" w:rsidRPr="00056D07">
              <w:rPr>
                <w:rFonts w:ascii="Arial" w:eastAsia="Calibri" w:hAnsi="Arial" w:cs="Arial"/>
                <w:b/>
                <w:bCs/>
                <w:sz w:val="22"/>
                <w:szCs w:val="22"/>
                <w:lang w:val="en-US"/>
              </w:rPr>
              <w:t xml:space="preserve">, </w:t>
            </w:r>
            <w:r w:rsidR="002E6F70" w:rsidRPr="00056D07">
              <w:rPr>
                <w:rFonts w:ascii="Arial" w:eastAsia="Calibri" w:hAnsi="Arial" w:cs="Arial"/>
                <w:b/>
                <w:bCs/>
                <w:sz w:val="22"/>
                <w:szCs w:val="22"/>
                <w:lang w:val="en-US"/>
              </w:rPr>
              <w:t>if applicable</w:t>
            </w:r>
            <w:r w:rsidRPr="00056D07">
              <w:rPr>
                <w:rFonts w:ascii="Arial" w:eastAsia="Calibri" w:hAnsi="Arial" w:cs="Arial"/>
                <w:b/>
                <w:bCs/>
                <w:sz w:val="22"/>
                <w:szCs w:val="22"/>
                <w:lang w:val="en-US"/>
              </w:rPr>
              <w:t>)</w:t>
            </w:r>
          </w:p>
          <w:p w14:paraId="6D042926" w14:textId="77777777" w:rsidR="00A429CA" w:rsidRPr="00056D07" w:rsidRDefault="00A429CA" w:rsidP="000C29E2">
            <w:pPr>
              <w:spacing w:afterLines="120" w:after="288" w:line="276" w:lineRule="auto"/>
              <w:ind w:left="-28" w:right="179"/>
              <w:jc w:val="both"/>
              <w:rPr>
                <w:rFonts w:ascii="Arial" w:eastAsia="Calibri" w:hAnsi="Arial" w:cs="Arial"/>
                <w:sz w:val="22"/>
                <w:szCs w:val="22"/>
                <w:lang w:val="en-US"/>
              </w:rPr>
            </w:pPr>
          </w:p>
          <w:p w14:paraId="53AB7D02" w14:textId="18D30EA9"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administrative process that forms the basis for the negotiation of this Agreement is associated with an amount of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to be fully paid by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to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within a period not exceeding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w:t>
            </w:r>
            <w:r w:rsidR="00A57086" w:rsidRPr="00056D07">
              <w:rPr>
                <w:rFonts w:ascii="Arial" w:eastAsia="Calibri" w:hAnsi="Arial" w:cs="Arial"/>
                <w:sz w:val="22"/>
                <w:szCs w:val="22"/>
                <w:lang w:val="en-US"/>
              </w:rPr>
              <w:t xml:space="preserve">days </w:t>
            </w:r>
            <w:r w:rsidRPr="00056D07">
              <w:rPr>
                <w:rFonts w:ascii="Arial" w:eastAsia="Calibri" w:hAnsi="Arial" w:cs="Arial"/>
                <w:sz w:val="22"/>
                <w:szCs w:val="22"/>
                <w:lang w:val="en-US"/>
              </w:rPr>
              <w:t>after</w:t>
            </w:r>
            <w:r w:rsidR="006D37BB" w:rsidRPr="00CC28E0">
              <w:rPr>
                <w:lang w:val="en-US"/>
              </w:rPr>
              <w:t xml:space="preserve"> </w:t>
            </w:r>
            <w:r w:rsidR="006D37BB" w:rsidRPr="006D37BB">
              <w:rPr>
                <w:rFonts w:ascii="Arial" w:eastAsia="Calibri" w:hAnsi="Arial" w:cs="Arial"/>
                <w:sz w:val="22"/>
                <w:szCs w:val="22"/>
                <w:lang w:val="en-US"/>
              </w:rPr>
              <w:t>signature of this Agreement</w:t>
            </w:r>
            <w:r w:rsidRPr="00056D07">
              <w:rPr>
                <w:rFonts w:ascii="Arial" w:eastAsia="Calibri" w:hAnsi="Arial" w:cs="Arial"/>
                <w:sz w:val="22"/>
                <w:szCs w:val="22"/>
                <w:lang w:val="en-US"/>
              </w:rPr>
              <w:t xml:space="preserve"> upon presentation of an invoice.</w:t>
            </w:r>
          </w:p>
          <w:p w14:paraId="74E78646"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This </w:t>
            </w:r>
            <w:r w:rsidR="00BB2CFC">
              <w:rPr>
                <w:rFonts w:ascii="Arial" w:eastAsia="Calibri" w:hAnsi="Arial" w:cs="Arial"/>
                <w:sz w:val="22"/>
                <w:szCs w:val="22"/>
                <w:lang w:val="en-US"/>
              </w:rPr>
              <w:t xml:space="preserve">initial </w:t>
            </w:r>
            <w:r w:rsidRPr="00056D07">
              <w:rPr>
                <w:rFonts w:ascii="Arial" w:eastAsia="Calibri" w:hAnsi="Arial" w:cs="Arial"/>
                <w:sz w:val="22"/>
                <w:szCs w:val="22"/>
                <w:lang w:val="en-US"/>
              </w:rPr>
              <w:t xml:space="preserve">amount, </w:t>
            </w:r>
            <w:r w:rsidR="00BB2CFC">
              <w:rPr>
                <w:rFonts w:ascii="Arial" w:eastAsia="Calibri" w:hAnsi="Arial" w:cs="Arial"/>
                <w:sz w:val="22"/>
                <w:szCs w:val="22"/>
                <w:lang w:val="en-US"/>
              </w:rPr>
              <w:t xml:space="preserve">is </w:t>
            </w:r>
            <w:r w:rsidRPr="00056D07">
              <w:rPr>
                <w:rFonts w:ascii="Arial" w:eastAsia="Calibri" w:hAnsi="Arial" w:cs="Arial"/>
                <w:sz w:val="22"/>
                <w:szCs w:val="22"/>
                <w:lang w:val="en-US"/>
              </w:rPr>
              <w:t xml:space="preserve">not included in the </w:t>
            </w:r>
            <w:r w:rsidR="00BB2CFC">
              <w:rPr>
                <w:rFonts w:ascii="Arial" w:eastAsia="Calibri" w:hAnsi="Arial" w:cs="Arial"/>
                <w:sz w:val="22"/>
                <w:szCs w:val="22"/>
                <w:lang w:val="en-US"/>
              </w:rPr>
              <w:t xml:space="preserve">costs </w:t>
            </w:r>
            <w:r w:rsidRPr="00056D07">
              <w:rPr>
                <w:rFonts w:ascii="Arial" w:eastAsia="Calibri" w:hAnsi="Arial" w:cs="Arial"/>
                <w:sz w:val="22"/>
                <w:szCs w:val="22"/>
                <w:lang w:val="en-US"/>
              </w:rPr>
              <w:t xml:space="preserve">per </w:t>
            </w:r>
            <w:r w:rsidR="005B04EB">
              <w:rPr>
                <w:rFonts w:ascii="Arial" w:eastAsia="Calibri" w:hAnsi="Arial" w:cs="Arial"/>
                <w:sz w:val="22"/>
                <w:szCs w:val="22"/>
                <w:lang w:val="en-US"/>
              </w:rPr>
              <w:t>subject</w:t>
            </w:r>
            <w:r w:rsidR="005B04EB"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and </w:t>
            </w:r>
            <w:r w:rsidR="00BB2CFC">
              <w:rPr>
                <w:rFonts w:ascii="Arial" w:eastAsia="Calibri" w:hAnsi="Arial" w:cs="Arial"/>
                <w:sz w:val="22"/>
                <w:szCs w:val="22"/>
                <w:lang w:val="en-US"/>
              </w:rPr>
              <w:t xml:space="preserve">is </w:t>
            </w:r>
            <w:r w:rsidRPr="00056D07">
              <w:rPr>
                <w:rFonts w:ascii="Arial" w:eastAsia="Calibri" w:hAnsi="Arial" w:cs="Arial"/>
                <w:sz w:val="22"/>
                <w:szCs w:val="22"/>
                <w:lang w:val="en-US"/>
              </w:rPr>
              <w:t xml:space="preserve">non-refundable, even if the </w:t>
            </w:r>
            <w:r w:rsidR="005B04EB">
              <w:rPr>
                <w:rFonts w:ascii="Arial" w:eastAsia="Calibri" w:hAnsi="Arial" w:cs="Arial"/>
                <w:sz w:val="22"/>
                <w:szCs w:val="22"/>
                <w:lang w:val="en-US"/>
              </w:rPr>
              <w:t>clinical investigation</w:t>
            </w:r>
            <w:r w:rsidR="005B04EB"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is rejected.</w:t>
            </w:r>
          </w:p>
          <w:p w14:paraId="71170F62" w14:textId="77777777" w:rsidR="002E6F70" w:rsidRPr="00BA4DB9" w:rsidRDefault="002E6F70" w:rsidP="000C29E2">
            <w:pPr>
              <w:spacing w:afterLines="120" w:after="288" w:line="276" w:lineRule="auto"/>
              <w:ind w:left="-28" w:right="179"/>
              <w:jc w:val="both"/>
              <w:rPr>
                <w:rFonts w:ascii="Arial" w:eastAsia="Calibri" w:hAnsi="Arial" w:cs="Arial"/>
                <w:sz w:val="22"/>
                <w:szCs w:val="22"/>
                <w:lang w:val="en-US"/>
              </w:rPr>
            </w:pPr>
          </w:p>
          <w:p w14:paraId="1CB6086E" w14:textId="77777777" w:rsidR="0090622B" w:rsidRPr="0096529B" w:rsidRDefault="002E6F70"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Clause 8</w:t>
            </w:r>
            <w:r w:rsidR="0090622B" w:rsidRPr="0096529B">
              <w:rPr>
                <w:rFonts w:ascii="Arial" w:eastAsia="Calibri" w:hAnsi="Arial" w:cs="Arial"/>
                <w:b/>
                <w:bCs/>
                <w:sz w:val="22"/>
                <w:szCs w:val="22"/>
                <w:lang w:val="en-US"/>
              </w:rPr>
              <w:t xml:space="preserve"> </w:t>
            </w:r>
          </w:p>
          <w:p w14:paraId="0E6E381C" w14:textId="77777777" w:rsidR="002E6F70" w:rsidRPr="0096529B" w:rsidRDefault="0090622B"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w:t>
            </w:r>
            <w:r w:rsidR="002E6F70" w:rsidRPr="0096529B">
              <w:rPr>
                <w:rFonts w:ascii="Arial" w:eastAsia="Calibri" w:hAnsi="Arial" w:cs="Arial"/>
                <w:b/>
                <w:bCs/>
                <w:sz w:val="22"/>
                <w:szCs w:val="22"/>
                <w:lang w:val="en-US"/>
              </w:rPr>
              <w:t xml:space="preserve">Costs regarding the </w:t>
            </w:r>
            <w:r w:rsidR="005B04EB" w:rsidRPr="0096529B">
              <w:rPr>
                <w:rFonts w:ascii="Arial" w:eastAsia="Calibri" w:hAnsi="Arial" w:cs="Arial"/>
                <w:b/>
                <w:bCs/>
                <w:sz w:val="22"/>
                <w:szCs w:val="22"/>
                <w:lang w:val="en-US"/>
              </w:rPr>
              <w:t>i</w:t>
            </w:r>
            <w:r w:rsidR="002E6F70" w:rsidRPr="0096529B">
              <w:rPr>
                <w:rFonts w:ascii="Arial" w:eastAsia="Calibri" w:hAnsi="Arial" w:cs="Arial"/>
                <w:b/>
                <w:bCs/>
                <w:sz w:val="22"/>
                <w:szCs w:val="22"/>
                <w:lang w:val="en-US"/>
              </w:rPr>
              <w:t xml:space="preserve">nvestigation </w:t>
            </w:r>
            <w:r w:rsidR="005B04EB">
              <w:rPr>
                <w:rFonts w:ascii="Arial" w:eastAsia="Calibri" w:hAnsi="Arial" w:cs="Arial"/>
                <w:b/>
                <w:bCs/>
                <w:sz w:val="22"/>
                <w:szCs w:val="22"/>
                <w:lang w:val="en-US"/>
              </w:rPr>
              <w:t>t</w:t>
            </w:r>
            <w:r w:rsidR="002E6F70" w:rsidRPr="0096529B">
              <w:rPr>
                <w:rFonts w:ascii="Arial" w:eastAsia="Calibri" w:hAnsi="Arial" w:cs="Arial"/>
                <w:b/>
                <w:bCs/>
                <w:sz w:val="22"/>
                <w:szCs w:val="22"/>
                <w:lang w:val="en-US"/>
              </w:rPr>
              <w:t>eam</w:t>
            </w:r>
            <w:r w:rsidRPr="0096529B">
              <w:rPr>
                <w:rFonts w:ascii="Arial" w:eastAsia="Calibri" w:hAnsi="Arial" w:cs="Arial"/>
                <w:b/>
                <w:bCs/>
                <w:sz w:val="22"/>
                <w:szCs w:val="22"/>
                <w:lang w:val="en-US"/>
              </w:rPr>
              <w:t>)</w:t>
            </w:r>
          </w:p>
          <w:p w14:paraId="356B3CF9" w14:textId="77777777" w:rsidR="00B97548" w:rsidRPr="00056D07" w:rsidRDefault="00B97548" w:rsidP="000C29E2">
            <w:pPr>
              <w:spacing w:afterLines="120" w:after="288" w:line="276" w:lineRule="auto"/>
              <w:ind w:left="-28" w:right="179"/>
              <w:jc w:val="both"/>
              <w:rPr>
                <w:rFonts w:ascii="Arial" w:eastAsia="Calibri" w:hAnsi="Arial" w:cs="Arial"/>
                <w:sz w:val="22"/>
                <w:szCs w:val="22"/>
                <w:lang w:val="en-US"/>
              </w:rPr>
            </w:pPr>
          </w:p>
          <w:p w14:paraId="6E0EFC23"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Of the costs with the </w:t>
            </w:r>
            <w:r w:rsidR="005B04EB">
              <w:rPr>
                <w:rFonts w:ascii="Arial" w:eastAsia="Calibri" w:hAnsi="Arial" w:cs="Arial"/>
                <w:sz w:val="22"/>
                <w:szCs w:val="22"/>
                <w:lang w:val="en-US"/>
              </w:rPr>
              <w:t>subjects</w:t>
            </w:r>
            <w:r w:rsidR="005B04EB"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(Clause 6</w:t>
            </w:r>
            <w:r w:rsidRPr="00056D07">
              <w:rPr>
                <w:rFonts w:ascii="Arial" w:eastAsia="Calibri" w:hAnsi="Arial" w:cs="Arial"/>
                <w:sz w:val="22"/>
                <w:szCs w:val="22"/>
                <w:vertAlign w:val="superscript"/>
                <w:lang w:val="en-US"/>
              </w:rPr>
              <w:t>th</w:t>
            </w:r>
            <w:r w:rsidRPr="00056D07">
              <w:rPr>
                <w:rFonts w:ascii="Arial" w:eastAsia="Calibri" w:hAnsi="Arial" w:cs="Arial"/>
                <w:sz w:val="22"/>
                <w:szCs w:val="22"/>
                <w:lang w:val="en-US"/>
              </w:rPr>
              <w:t xml:space="preserve">), the total of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is associated with the work provided by the </w:t>
            </w:r>
            <w:r w:rsidR="005B04EB">
              <w:rPr>
                <w:rFonts w:ascii="Arial" w:eastAsia="Calibri" w:hAnsi="Arial" w:cs="Arial"/>
                <w:sz w:val="22"/>
                <w:szCs w:val="22"/>
                <w:lang w:val="en-US"/>
              </w:rPr>
              <w:t>investigation</w:t>
            </w:r>
            <w:r w:rsidR="005B04EB"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team in </w:t>
            </w:r>
            <w:r w:rsidRPr="00056D07">
              <w:rPr>
                <w:rFonts w:ascii="Arial" w:eastAsia="Calibri" w:hAnsi="Arial" w:cs="Arial"/>
                <w:sz w:val="22"/>
                <w:szCs w:val="22"/>
                <w:lang w:val="en-US"/>
              </w:rPr>
              <w:lastRenderedPageBreak/>
              <w:t>accordance with the following, as detailed in Table I:</w:t>
            </w:r>
          </w:p>
          <w:p w14:paraId="4FEBC931" w14:textId="2B22DF1F" w:rsidR="002E6F70" w:rsidRPr="00056D07" w:rsidRDefault="002E6F70" w:rsidP="000C29E2">
            <w:pPr>
              <w:pStyle w:val="PargrafodaLista"/>
              <w:numPr>
                <w:ilvl w:val="0"/>
                <w:numId w:val="28"/>
              </w:numPr>
              <w:spacing w:afterLines="120" w:after="288" w:line="276" w:lineRule="auto"/>
              <w:ind w:right="129"/>
              <w:jc w:val="both"/>
              <w:rPr>
                <w:rFonts w:ascii="Arial" w:hAnsi="Arial" w:cs="Arial"/>
                <w:color w:val="A6A6A6"/>
                <w:lang w:val="en-US"/>
              </w:rPr>
            </w:pPr>
            <w:r w:rsidRPr="00BB05C2">
              <w:rPr>
                <w:rFonts w:ascii="Arial" w:hAnsi="Arial" w:cs="Arial"/>
                <w:lang w:val="en-US"/>
              </w:rPr>
              <w:t>Specialist (Doctor):</w:t>
            </w:r>
            <w:r w:rsidRPr="00056D07">
              <w:rPr>
                <w:rFonts w:ascii="Arial" w:hAnsi="Arial" w:cs="Arial"/>
                <w:color w:val="A6A6A6"/>
                <w:lang w:val="en-US"/>
              </w:rPr>
              <w:t xml:space="preserve"> [number]</w:t>
            </w:r>
            <w:r w:rsidRPr="00056D07">
              <w:rPr>
                <w:rFonts w:ascii="Arial" w:hAnsi="Arial" w:cs="Arial"/>
                <w:color w:val="BFBFBF"/>
                <w:lang w:val="en-US"/>
              </w:rPr>
              <w:t xml:space="preserve"> </w:t>
            </w:r>
            <w:r w:rsidRPr="00056D07">
              <w:rPr>
                <w:rFonts w:ascii="Arial" w:hAnsi="Arial" w:cs="Arial"/>
                <w:lang w:val="en-US"/>
              </w:rPr>
              <w:t xml:space="preserve">€/hour </w:t>
            </w:r>
            <w:r w:rsidR="00BB05C2">
              <w:rPr>
                <w:rFonts w:ascii="Arial" w:hAnsi="Arial" w:cs="Arial"/>
                <w:lang w:val="en-US"/>
              </w:rPr>
              <w:t>(</w:t>
            </w:r>
            <w:r w:rsidRPr="00056D07">
              <w:rPr>
                <w:rFonts w:ascii="Arial" w:hAnsi="Arial" w:cs="Arial"/>
                <w:color w:val="A6A6A6"/>
                <w:lang w:val="en-US"/>
              </w:rPr>
              <w:t>number written in full</w:t>
            </w:r>
            <w:r w:rsidR="00BB05C2" w:rsidRPr="00BB05C2">
              <w:rPr>
                <w:rFonts w:ascii="Arial" w:hAnsi="Arial" w:cs="Arial"/>
                <w:lang w:val="en-US"/>
              </w:rPr>
              <w:t>)</w:t>
            </w:r>
          </w:p>
          <w:p w14:paraId="23924E05" w14:textId="45E1865B" w:rsidR="002E6F70" w:rsidRPr="00056D07" w:rsidRDefault="002E6F70" w:rsidP="000C29E2">
            <w:pPr>
              <w:pStyle w:val="PargrafodaLista"/>
              <w:numPr>
                <w:ilvl w:val="0"/>
                <w:numId w:val="28"/>
              </w:numPr>
              <w:spacing w:afterLines="120" w:after="288" w:line="276" w:lineRule="auto"/>
              <w:ind w:right="129"/>
              <w:jc w:val="both"/>
              <w:rPr>
                <w:rFonts w:ascii="Arial" w:hAnsi="Arial" w:cs="Arial"/>
                <w:color w:val="A6A6A6"/>
                <w:lang w:val="en-US"/>
              </w:rPr>
            </w:pPr>
            <w:r w:rsidRPr="00BB05C2">
              <w:rPr>
                <w:rFonts w:ascii="Arial" w:hAnsi="Arial" w:cs="Arial"/>
                <w:lang w:val="en-US"/>
              </w:rPr>
              <w:t xml:space="preserve">Technician: </w:t>
            </w:r>
            <w:r w:rsidRPr="00056D07">
              <w:rPr>
                <w:rFonts w:ascii="Arial" w:hAnsi="Arial" w:cs="Arial"/>
                <w:color w:val="A6A6A6"/>
                <w:lang w:val="en-US"/>
              </w:rPr>
              <w:t>[number]</w:t>
            </w:r>
            <w:r w:rsidRPr="00056D07">
              <w:rPr>
                <w:rFonts w:ascii="Arial" w:hAnsi="Arial" w:cs="Arial"/>
                <w:color w:val="BFBFBF"/>
                <w:lang w:val="en-US"/>
              </w:rPr>
              <w:t xml:space="preserve"> </w:t>
            </w:r>
            <w:r w:rsidRPr="00056D07">
              <w:rPr>
                <w:rFonts w:ascii="Arial" w:hAnsi="Arial" w:cs="Arial"/>
                <w:lang w:val="en-US"/>
              </w:rPr>
              <w:t>€</w:t>
            </w:r>
            <w:r w:rsidR="00BB05C2" w:rsidRPr="00056D07">
              <w:rPr>
                <w:rFonts w:ascii="Arial" w:hAnsi="Arial" w:cs="Arial"/>
                <w:lang w:val="en-US"/>
              </w:rPr>
              <w:t xml:space="preserve">/hour </w:t>
            </w:r>
            <w:r w:rsidR="00BB05C2">
              <w:rPr>
                <w:rFonts w:ascii="Arial" w:hAnsi="Arial" w:cs="Arial"/>
                <w:lang w:val="en-US"/>
              </w:rPr>
              <w:t>(</w:t>
            </w:r>
            <w:r w:rsidR="00BB05C2" w:rsidRPr="00056D07">
              <w:rPr>
                <w:rFonts w:ascii="Arial" w:hAnsi="Arial" w:cs="Arial"/>
                <w:color w:val="A6A6A6"/>
                <w:lang w:val="en-US"/>
              </w:rPr>
              <w:t>number written in full</w:t>
            </w:r>
            <w:r w:rsidR="00BB05C2" w:rsidRPr="00BB05C2">
              <w:rPr>
                <w:rFonts w:ascii="Arial" w:hAnsi="Arial" w:cs="Arial"/>
                <w:lang w:val="en-US"/>
              </w:rPr>
              <w:t>)</w:t>
            </w:r>
          </w:p>
          <w:p w14:paraId="3EC7DAE7" w14:textId="04E3EA13" w:rsidR="002E6F70" w:rsidRPr="00056D07" w:rsidRDefault="002E6F70" w:rsidP="000C29E2">
            <w:pPr>
              <w:pStyle w:val="PargrafodaLista"/>
              <w:numPr>
                <w:ilvl w:val="0"/>
                <w:numId w:val="28"/>
              </w:numPr>
              <w:spacing w:afterLines="120" w:after="288" w:line="276" w:lineRule="auto"/>
              <w:ind w:right="129"/>
              <w:jc w:val="both"/>
              <w:rPr>
                <w:rFonts w:ascii="Arial" w:hAnsi="Arial" w:cs="Arial"/>
                <w:color w:val="A6A6A6"/>
                <w:lang w:val="en-US"/>
              </w:rPr>
            </w:pPr>
            <w:r w:rsidRPr="00BB05C2">
              <w:rPr>
                <w:rFonts w:ascii="Arial" w:hAnsi="Arial" w:cs="Arial"/>
                <w:lang w:val="en-US"/>
              </w:rPr>
              <w:t xml:space="preserve">Nurse: </w:t>
            </w:r>
            <w:r w:rsidRPr="00056D07">
              <w:rPr>
                <w:rFonts w:ascii="Arial" w:hAnsi="Arial" w:cs="Arial"/>
                <w:color w:val="A6A6A6"/>
                <w:lang w:val="en-US"/>
              </w:rPr>
              <w:t>[number]</w:t>
            </w:r>
            <w:r w:rsidRPr="00056D07">
              <w:rPr>
                <w:rFonts w:ascii="Arial" w:hAnsi="Arial" w:cs="Arial"/>
                <w:color w:val="BFBFBF"/>
                <w:lang w:val="en-US"/>
              </w:rPr>
              <w:t xml:space="preserve"> </w:t>
            </w:r>
            <w:r w:rsidRPr="00056D07">
              <w:rPr>
                <w:rFonts w:ascii="Arial" w:hAnsi="Arial" w:cs="Arial"/>
                <w:lang w:val="en-US"/>
              </w:rPr>
              <w:t xml:space="preserve">€/hour </w:t>
            </w:r>
            <w:r w:rsidR="00BB05C2">
              <w:rPr>
                <w:rFonts w:ascii="Arial" w:hAnsi="Arial" w:cs="Arial"/>
                <w:lang w:val="en-US"/>
              </w:rPr>
              <w:t>(</w:t>
            </w:r>
            <w:r w:rsidR="00BB05C2" w:rsidRPr="00056D07">
              <w:rPr>
                <w:rFonts w:ascii="Arial" w:hAnsi="Arial" w:cs="Arial"/>
                <w:color w:val="A6A6A6"/>
                <w:lang w:val="en-US"/>
              </w:rPr>
              <w:t>number written in full</w:t>
            </w:r>
            <w:r w:rsidR="00BB05C2" w:rsidRPr="00BB05C2">
              <w:rPr>
                <w:rFonts w:ascii="Arial" w:hAnsi="Arial" w:cs="Arial"/>
                <w:lang w:val="en-US"/>
              </w:rPr>
              <w:t>)</w:t>
            </w:r>
          </w:p>
          <w:p w14:paraId="034292F6" w14:textId="77777777" w:rsidR="00612DFE" w:rsidRPr="00056D07" w:rsidRDefault="00612DFE" w:rsidP="00612DFE">
            <w:pPr>
              <w:pStyle w:val="PargrafodaLista"/>
              <w:numPr>
                <w:ilvl w:val="0"/>
                <w:numId w:val="28"/>
              </w:numPr>
              <w:spacing w:afterLines="120" w:after="288" w:line="276" w:lineRule="auto"/>
              <w:ind w:right="129"/>
              <w:jc w:val="both"/>
              <w:rPr>
                <w:rFonts w:ascii="Arial" w:hAnsi="Arial" w:cs="Arial"/>
                <w:color w:val="A6A6A6"/>
                <w:lang w:val="en-US"/>
              </w:rPr>
            </w:pPr>
            <w:r w:rsidRPr="00BB05C2">
              <w:rPr>
                <w:rFonts w:ascii="Arial" w:hAnsi="Arial" w:cs="Arial"/>
                <w:lang w:val="en-US"/>
              </w:rPr>
              <w:t xml:space="preserve">Pharmacist: </w:t>
            </w:r>
            <w:r w:rsidRPr="00592330">
              <w:rPr>
                <w:rFonts w:ascii="Arial" w:hAnsi="Arial" w:cs="Arial"/>
                <w:color w:val="A6A6A6"/>
                <w:lang w:val="en-US"/>
              </w:rPr>
              <w:t xml:space="preserve">[number] </w:t>
            </w:r>
            <w:r w:rsidRPr="00BB05C2">
              <w:rPr>
                <w:rFonts w:ascii="Arial" w:hAnsi="Arial" w:cs="Arial"/>
                <w:lang w:val="en-US"/>
              </w:rPr>
              <w:t xml:space="preserve">€/hour </w:t>
            </w:r>
            <w:r>
              <w:rPr>
                <w:rFonts w:ascii="Arial" w:hAnsi="Arial" w:cs="Arial"/>
                <w:lang w:val="en-US"/>
              </w:rPr>
              <w:t>(</w:t>
            </w:r>
            <w:r w:rsidRPr="00056D07">
              <w:rPr>
                <w:rFonts w:ascii="Arial" w:hAnsi="Arial" w:cs="Arial"/>
                <w:color w:val="A6A6A6"/>
                <w:lang w:val="en-US"/>
              </w:rPr>
              <w:t>number written in full</w:t>
            </w:r>
            <w:r w:rsidRPr="00BB05C2">
              <w:rPr>
                <w:rFonts w:ascii="Arial" w:hAnsi="Arial" w:cs="Arial"/>
                <w:lang w:val="en-US"/>
              </w:rPr>
              <w:t>)</w:t>
            </w:r>
          </w:p>
          <w:p w14:paraId="14259588" w14:textId="5ECCBDCD" w:rsidR="002E6F70" w:rsidRPr="00056D07" w:rsidRDefault="002E6F70" w:rsidP="000C29E2">
            <w:pPr>
              <w:pStyle w:val="PargrafodaLista"/>
              <w:numPr>
                <w:ilvl w:val="0"/>
                <w:numId w:val="28"/>
              </w:numPr>
              <w:spacing w:afterLines="120" w:after="288" w:line="276" w:lineRule="auto"/>
              <w:ind w:right="129"/>
              <w:jc w:val="both"/>
              <w:rPr>
                <w:rFonts w:ascii="Arial" w:hAnsi="Arial" w:cs="Arial"/>
                <w:color w:val="A6A6A6"/>
                <w:lang w:val="en-US"/>
              </w:rPr>
            </w:pPr>
            <w:r w:rsidRPr="00BB05C2">
              <w:rPr>
                <w:rFonts w:ascii="Arial" w:hAnsi="Arial" w:cs="Arial"/>
                <w:lang w:val="en-US"/>
              </w:rPr>
              <w:t xml:space="preserve">Other: </w:t>
            </w:r>
            <w:r w:rsidRPr="00056D07">
              <w:rPr>
                <w:rFonts w:ascii="Arial" w:hAnsi="Arial" w:cs="Arial"/>
                <w:color w:val="A6A6A6"/>
                <w:lang w:val="en-US"/>
              </w:rPr>
              <w:t>[number]</w:t>
            </w:r>
            <w:r w:rsidRPr="00056D07">
              <w:rPr>
                <w:rFonts w:ascii="Arial" w:hAnsi="Arial" w:cs="Arial"/>
                <w:color w:val="BFBFBF"/>
                <w:lang w:val="en-US"/>
              </w:rPr>
              <w:t xml:space="preserve"> </w:t>
            </w:r>
            <w:r w:rsidRPr="00056D07">
              <w:rPr>
                <w:rFonts w:ascii="Arial" w:hAnsi="Arial" w:cs="Arial"/>
                <w:lang w:val="en-US"/>
              </w:rPr>
              <w:t xml:space="preserve">€/hour </w:t>
            </w:r>
            <w:r w:rsidR="00BB05C2">
              <w:rPr>
                <w:rFonts w:ascii="Arial" w:hAnsi="Arial" w:cs="Arial"/>
                <w:lang w:val="en-US"/>
              </w:rPr>
              <w:t>(</w:t>
            </w:r>
            <w:r w:rsidR="00BB05C2" w:rsidRPr="00056D07">
              <w:rPr>
                <w:rFonts w:ascii="Arial" w:hAnsi="Arial" w:cs="Arial"/>
                <w:color w:val="A6A6A6"/>
                <w:lang w:val="en-US"/>
              </w:rPr>
              <w:t>number written in full</w:t>
            </w:r>
            <w:r w:rsidR="00BB05C2" w:rsidRPr="00BB05C2">
              <w:rPr>
                <w:rFonts w:ascii="Arial" w:hAnsi="Arial" w:cs="Arial"/>
                <w:lang w:val="en-US"/>
              </w:rPr>
              <w:t>)</w:t>
            </w:r>
          </w:p>
          <w:p w14:paraId="00E62C12"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p>
          <w:p w14:paraId="193561B8" w14:textId="77777777" w:rsidR="00A429CA"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9</w:t>
            </w:r>
          </w:p>
          <w:p w14:paraId="2FF285A5" w14:textId="77777777" w:rsidR="002E6F70" w:rsidRPr="00056D07" w:rsidRDefault="00A429CA" w:rsidP="000C29E2">
            <w:pPr>
              <w:ind w:left="-28" w:right="179"/>
              <w:jc w:val="center"/>
              <w:rPr>
                <w:rFonts w:ascii="Arial" w:eastAsia="Calibri" w:hAnsi="Arial" w:cs="Arial"/>
                <w:b/>
                <w:bCs/>
                <w:sz w:val="22"/>
                <w:szCs w:val="22"/>
                <w:lang w:val="en-US"/>
              </w:rPr>
            </w:pPr>
            <w:r w:rsidRPr="00056D07">
              <w:rPr>
                <w:rFonts w:ascii="Arial" w:eastAsia="Calibri" w:hAnsi="Arial" w:cs="Arial"/>
                <w:b/>
                <w:bCs/>
                <w:sz w:val="22"/>
                <w:szCs w:val="22"/>
                <w:lang w:val="en-US"/>
              </w:rPr>
              <w:t>(I</w:t>
            </w:r>
            <w:r w:rsidR="002E6F70" w:rsidRPr="00056D07">
              <w:rPr>
                <w:rFonts w:ascii="Arial" w:eastAsia="Calibri" w:hAnsi="Arial" w:cs="Arial"/>
                <w:b/>
                <w:bCs/>
                <w:sz w:val="22"/>
                <w:szCs w:val="22"/>
                <w:lang w:val="en-US"/>
              </w:rPr>
              <w:t xml:space="preserve">ndirect </w:t>
            </w:r>
            <w:r w:rsidR="005B04EB">
              <w:rPr>
                <w:rFonts w:ascii="Arial" w:eastAsia="Calibri" w:hAnsi="Arial" w:cs="Arial"/>
                <w:b/>
                <w:bCs/>
                <w:sz w:val="22"/>
                <w:szCs w:val="22"/>
                <w:lang w:val="en-US"/>
              </w:rPr>
              <w:t>c</w:t>
            </w:r>
            <w:r w:rsidR="002E6F70" w:rsidRPr="00056D07">
              <w:rPr>
                <w:rFonts w:ascii="Arial" w:eastAsia="Calibri" w:hAnsi="Arial" w:cs="Arial"/>
                <w:b/>
                <w:bCs/>
                <w:sz w:val="22"/>
                <w:szCs w:val="22"/>
                <w:lang w:val="en-US"/>
              </w:rPr>
              <w:t>osts</w:t>
            </w:r>
            <w:r w:rsidR="008D4796" w:rsidRPr="00056D07">
              <w:rPr>
                <w:rFonts w:ascii="Arial" w:eastAsia="Calibri" w:hAnsi="Arial" w:cs="Arial"/>
                <w:b/>
                <w:bCs/>
                <w:sz w:val="22"/>
                <w:szCs w:val="22"/>
                <w:lang w:val="en-US"/>
              </w:rPr>
              <w:t xml:space="preserve">, </w:t>
            </w:r>
            <w:r w:rsidR="002E6F70" w:rsidRPr="00056D07">
              <w:rPr>
                <w:rFonts w:ascii="Arial" w:eastAsia="Calibri" w:hAnsi="Arial" w:cs="Arial"/>
                <w:b/>
                <w:bCs/>
                <w:sz w:val="22"/>
                <w:szCs w:val="22"/>
                <w:lang w:val="en-US"/>
              </w:rPr>
              <w:t>if applicable</w:t>
            </w:r>
            <w:r w:rsidRPr="00056D07">
              <w:rPr>
                <w:rFonts w:ascii="Arial" w:eastAsia="Calibri" w:hAnsi="Arial" w:cs="Arial"/>
                <w:b/>
                <w:bCs/>
                <w:sz w:val="22"/>
                <w:szCs w:val="22"/>
                <w:lang w:val="en-US"/>
              </w:rPr>
              <w:t>)</w:t>
            </w:r>
          </w:p>
          <w:p w14:paraId="05FDD9F5" w14:textId="77777777" w:rsidR="00B97548" w:rsidRPr="00056D07" w:rsidRDefault="00B97548" w:rsidP="000C29E2">
            <w:pPr>
              <w:pStyle w:val="PargrafodaLista"/>
              <w:spacing w:afterLines="120" w:after="288" w:line="276" w:lineRule="auto"/>
              <w:ind w:left="-28" w:right="179"/>
              <w:jc w:val="both"/>
              <w:rPr>
                <w:rStyle w:val="normaltextrun"/>
                <w:rFonts w:ascii="Arial" w:hAnsi="Arial" w:cs="Arial"/>
                <w:color w:val="000000"/>
                <w:shd w:val="clear" w:color="auto" w:fill="FFFFFF"/>
                <w:lang w:val="en-US"/>
              </w:rPr>
            </w:pPr>
          </w:p>
          <w:p w14:paraId="769F4103" w14:textId="77777777" w:rsidR="002E6F70" w:rsidRPr="00056D07" w:rsidRDefault="00B97548" w:rsidP="000C29E2">
            <w:pPr>
              <w:pStyle w:val="PargrafodaLista"/>
              <w:spacing w:afterLines="120" w:after="288" w:line="276" w:lineRule="auto"/>
              <w:ind w:left="-28" w:right="179"/>
              <w:jc w:val="both"/>
              <w:rPr>
                <w:rStyle w:val="normaltextrun"/>
                <w:rFonts w:ascii="Arial" w:hAnsi="Arial" w:cs="Arial"/>
                <w:color w:val="000000"/>
                <w:shd w:val="clear" w:color="auto" w:fill="FFFFFF"/>
                <w:lang w:val="en-US"/>
              </w:rPr>
            </w:pPr>
            <w:r w:rsidRPr="00056D07">
              <w:rPr>
                <w:rStyle w:val="normaltextrun"/>
                <w:rFonts w:ascii="Arial" w:hAnsi="Arial" w:cs="Arial"/>
                <w:color w:val="000000"/>
                <w:shd w:val="clear" w:color="auto" w:fill="FFFFFF"/>
                <w:lang w:val="en-US"/>
              </w:rPr>
              <w:t xml:space="preserve">a) </w:t>
            </w:r>
            <w:r w:rsidR="002E6F70" w:rsidRPr="00056D07">
              <w:rPr>
                <w:rStyle w:val="normaltextrun"/>
                <w:rFonts w:ascii="Arial" w:hAnsi="Arial" w:cs="Arial"/>
                <w:color w:val="000000"/>
                <w:shd w:val="clear" w:color="auto" w:fill="FFFFFF"/>
                <w:lang w:val="en-US"/>
              </w:rPr>
              <w:t xml:space="preserve">Regarding the </w:t>
            </w:r>
            <w:r w:rsidR="005B04EB">
              <w:rPr>
                <w:rStyle w:val="normaltextrun"/>
                <w:rFonts w:ascii="Arial" w:hAnsi="Arial" w:cs="Arial"/>
                <w:color w:val="000000"/>
                <w:shd w:val="clear" w:color="auto" w:fill="FFFFFF"/>
                <w:lang w:val="en-US"/>
              </w:rPr>
              <w:t>subject</w:t>
            </w:r>
            <w:r w:rsidR="005B04EB" w:rsidRPr="00056D07">
              <w:rPr>
                <w:rStyle w:val="normaltextrun"/>
                <w:rFonts w:ascii="Arial" w:hAnsi="Arial" w:cs="Arial"/>
                <w:color w:val="000000"/>
                <w:shd w:val="clear" w:color="auto" w:fill="FFFFFF"/>
                <w:lang w:val="en-US"/>
              </w:rPr>
              <w:t xml:space="preserve"> </w:t>
            </w:r>
            <w:r w:rsidR="002E6F70" w:rsidRPr="00056D07">
              <w:rPr>
                <w:rStyle w:val="normaltextrun"/>
                <w:rFonts w:ascii="Arial" w:hAnsi="Arial" w:cs="Arial"/>
                <w:color w:val="000000"/>
                <w:shd w:val="clear" w:color="auto" w:fill="FFFFFF"/>
                <w:lang w:val="en-US"/>
              </w:rPr>
              <w:t>expenses:</w:t>
            </w:r>
          </w:p>
          <w:p w14:paraId="568E10B4" w14:textId="04371B73"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agrees to reimburse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for the expenses incurred by the </w:t>
            </w:r>
            <w:r w:rsidR="005B04EB">
              <w:rPr>
                <w:rFonts w:ascii="Arial" w:eastAsia="Calibri" w:hAnsi="Arial" w:cs="Arial"/>
                <w:sz w:val="22"/>
                <w:szCs w:val="22"/>
                <w:lang w:val="en-US"/>
              </w:rPr>
              <w:t>subject</w:t>
            </w:r>
            <w:r w:rsidR="005B04EB"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that arise exclusively from their participation in the </w:t>
            </w:r>
            <w:r w:rsidR="005B04EB">
              <w:rPr>
                <w:rFonts w:ascii="Arial" w:eastAsia="Calibri" w:hAnsi="Arial" w:cs="Arial"/>
                <w:sz w:val="22"/>
                <w:szCs w:val="22"/>
                <w:lang w:val="en-US"/>
              </w:rPr>
              <w:t>clinical investigation</w:t>
            </w:r>
            <w:r w:rsidRPr="00056D07">
              <w:rPr>
                <w:rFonts w:ascii="Arial" w:eastAsia="Calibri" w:hAnsi="Arial" w:cs="Arial"/>
                <w:sz w:val="22"/>
                <w:szCs w:val="22"/>
                <w:lang w:val="en-US"/>
              </w:rPr>
              <w:t xml:space="preserve">, that is, non-standard of care, namely travel to the </w:t>
            </w:r>
            <w:r w:rsidR="005B04EB">
              <w:rPr>
                <w:rFonts w:ascii="Arial" w:eastAsia="Calibri" w:hAnsi="Arial" w:cs="Arial"/>
                <w:sz w:val="22"/>
                <w:szCs w:val="22"/>
                <w:lang w:val="en-US"/>
              </w:rPr>
              <w:t>investigational site</w:t>
            </w:r>
            <w:r w:rsidR="00E13EF8">
              <w:rPr>
                <w:rFonts w:ascii="Arial" w:eastAsia="Calibri" w:hAnsi="Arial" w:cs="Arial"/>
                <w:sz w:val="22"/>
                <w:szCs w:val="22"/>
                <w:lang w:val="en-US"/>
              </w:rPr>
              <w:t xml:space="preserve"> and</w:t>
            </w:r>
            <w:r w:rsidRPr="00056D07">
              <w:rPr>
                <w:rFonts w:ascii="Arial" w:eastAsia="Calibri" w:hAnsi="Arial" w:cs="Arial"/>
                <w:sz w:val="22"/>
                <w:szCs w:val="22"/>
                <w:lang w:val="en-US"/>
              </w:rPr>
              <w:t xml:space="preserve"> food</w:t>
            </w:r>
            <w:r w:rsidR="00E13EF8">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related to their presence in consultations and/or exams foreseen by the </w:t>
            </w:r>
            <w:r w:rsidR="005B04EB">
              <w:rPr>
                <w:rFonts w:ascii="Arial" w:eastAsia="Calibri" w:hAnsi="Arial" w:cs="Arial"/>
                <w:sz w:val="22"/>
                <w:szCs w:val="22"/>
                <w:lang w:val="en-US"/>
              </w:rPr>
              <w:t>clinical investigation plan</w:t>
            </w:r>
            <w:r w:rsidRPr="00056D07">
              <w:rPr>
                <w:rFonts w:ascii="Arial" w:eastAsia="Calibri" w:hAnsi="Arial" w:cs="Arial"/>
                <w:sz w:val="22"/>
                <w:szCs w:val="22"/>
                <w:lang w:val="en-US"/>
              </w:rPr>
              <w:t xml:space="preserve"> in a maximum amount of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This payment will be made upon presentation of an invoice. Prior approval from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is required in the event of expenses exceeding the maximum amount. All expense receipts must be delivered to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and anonymized. </w:t>
            </w:r>
            <w:r w:rsidR="00BB05C2">
              <w:rPr>
                <w:rFonts w:ascii="Arial" w:eastAsia="Calibri" w:hAnsi="Arial" w:cs="Arial"/>
                <w:sz w:val="22"/>
                <w:szCs w:val="22"/>
                <w:lang w:val="en-US"/>
              </w:rPr>
              <w:br/>
            </w:r>
            <w:r w:rsidR="00BB05C2">
              <w:rPr>
                <w:rFonts w:ascii="Arial" w:eastAsia="Calibri" w:hAnsi="Arial" w:cs="Arial"/>
                <w:sz w:val="22"/>
                <w:szCs w:val="22"/>
                <w:lang w:val="en-US"/>
              </w:rPr>
              <w:br/>
            </w:r>
          </w:p>
          <w:p w14:paraId="2323AE52" w14:textId="3404F047" w:rsidR="00E13EF8"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Compensation for</w:t>
            </w:r>
            <w:r w:rsidR="00E13EF8">
              <w:rPr>
                <w:rFonts w:ascii="Arial" w:eastAsia="Calibri" w:hAnsi="Arial" w:cs="Arial"/>
                <w:sz w:val="22"/>
                <w:szCs w:val="22"/>
                <w:lang w:val="en-US"/>
              </w:rPr>
              <w:t xml:space="preserve"> eventual</w:t>
            </w:r>
            <w:r w:rsidRPr="00056D07">
              <w:rPr>
                <w:rFonts w:ascii="Arial" w:eastAsia="Calibri" w:hAnsi="Arial" w:cs="Arial"/>
                <w:sz w:val="22"/>
                <w:szCs w:val="22"/>
                <w:lang w:val="en-US"/>
              </w:rPr>
              <w:t xml:space="preserve"> salary losses </w:t>
            </w:r>
            <w:r w:rsidR="00C3258B">
              <w:rPr>
                <w:rFonts w:ascii="Arial" w:eastAsia="Calibri" w:hAnsi="Arial" w:cs="Arial"/>
                <w:sz w:val="22"/>
                <w:szCs w:val="22"/>
                <w:lang w:val="en-US"/>
              </w:rPr>
              <w:t>related with clinical investigat</w:t>
            </w:r>
            <w:r w:rsidR="00AE1B01">
              <w:rPr>
                <w:rFonts w:ascii="Arial" w:eastAsia="Calibri" w:hAnsi="Arial" w:cs="Arial"/>
                <w:sz w:val="22"/>
                <w:szCs w:val="22"/>
                <w:lang w:val="en-US"/>
              </w:rPr>
              <w:t>i</w:t>
            </w:r>
            <w:r w:rsidR="00C3258B">
              <w:rPr>
                <w:rFonts w:ascii="Arial" w:eastAsia="Calibri" w:hAnsi="Arial" w:cs="Arial"/>
                <w:sz w:val="22"/>
                <w:szCs w:val="22"/>
                <w:lang w:val="en-US"/>
              </w:rPr>
              <w:t xml:space="preserve">on’ </w:t>
            </w:r>
            <w:r w:rsidRPr="00056D07">
              <w:rPr>
                <w:rFonts w:ascii="Arial" w:eastAsia="Calibri" w:hAnsi="Arial" w:cs="Arial"/>
                <w:sz w:val="22"/>
                <w:szCs w:val="22"/>
                <w:lang w:val="en-US"/>
              </w:rPr>
              <w:t xml:space="preserve">visits and non-standard of care will be paid in full, apart from other expenses. Reimbursement of salary losses is subject to the presentation of a statement issued by the Employer, indicating the amount (in Euros) of the loss, as well as a statement from Social Security, indicating that the </w:t>
            </w:r>
            <w:r w:rsidR="006B36A6">
              <w:rPr>
                <w:rFonts w:ascii="Arial" w:eastAsia="Calibri" w:hAnsi="Arial" w:cs="Arial"/>
                <w:sz w:val="22"/>
                <w:szCs w:val="22"/>
                <w:lang w:val="en-US"/>
              </w:rPr>
              <w:t xml:space="preserve">subject </w:t>
            </w:r>
            <w:r w:rsidRPr="00056D07">
              <w:rPr>
                <w:rFonts w:ascii="Arial" w:eastAsia="Calibri" w:hAnsi="Arial" w:cs="Arial"/>
                <w:sz w:val="22"/>
                <w:szCs w:val="22"/>
                <w:lang w:val="en-US"/>
              </w:rPr>
              <w:t xml:space="preserve">is not unemployed or on </w:t>
            </w:r>
            <w:r w:rsidRPr="00056D07">
              <w:rPr>
                <w:rFonts w:ascii="Arial" w:eastAsia="Calibri" w:hAnsi="Arial" w:cs="Arial"/>
                <w:sz w:val="22"/>
                <w:szCs w:val="22"/>
                <w:lang w:val="en-US"/>
              </w:rPr>
              <w:lastRenderedPageBreak/>
              <w:t>sick leave.</w:t>
            </w:r>
            <w:r w:rsidR="00BB05C2">
              <w:rPr>
                <w:rFonts w:ascii="Arial" w:eastAsia="Calibri" w:hAnsi="Arial" w:cs="Arial"/>
                <w:sz w:val="22"/>
                <w:szCs w:val="22"/>
                <w:lang w:val="en-US"/>
              </w:rPr>
              <w:br/>
            </w:r>
            <w:r w:rsidR="00BB05C2">
              <w:rPr>
                <w:rFonts w:ascii="Arial" w:eastAsia="Calibri" w:hAnsi="Arial" w:cs="Arial"/>
                <w:sz w:val="22"/>
                <w:szCs w:val="22"/>
                <w:lang w:val="en-US"/>
              </w:rPr>
              <w:br/>
            </w:r>
          </w:p>
          <w:p w14:paraId="2AE34CF8" w14:textId="083F2553" w:rsidR="002E6F70" w:rsidRDefault="002E6F70" w:rsidP="000C29E2">
            <w:pPr>
              <w:spacing w:afterLines="120" w:after="288" w:line="276" w:lineRule="auto"/>
              <w:ind w:left="-28" w:right="179"/>
              <w:jc w:val="both"/>
              <w:rPr>
                <w:rFonts w:ascii="Arial" w:eastAsia="Calibri" w:hAnsi="Arial" w:cs="Arial"/>
                <w:sz w:val="22"/>
                <w:szCs w:val="22"/>
                <w:lang w:val="en-US"/>
              </w:rPr>
            </w:pPr>
            <w:bookmarkStart w:id="16" w:name="_Hlk115962572"/>
            <w:r w:rsidRPr="00056D07">
              <w:rPr>
                <w:rFonts w:ascii="Arial" w:eastAsia="Calibri" w:hAnsi="Arial" w:cs="Arial"/>
                <w:sz w:val="22"/>
                <w:szCs w:val="22"/>
                <w:lang w:val="en-US"/>
              </w:rPr>
              <w:t xml:space="preserve">These expenses may be extensible to a person that accompany a </w:t>
            </w:r>
            <w:r w:rsidR="006B36A6">
              <w:rPr>
                <w:rFonts w:ascii="Arial" w:eastAsia="Calibri" w:hAnsi="Arial" w:cs="Arial"/>
                <w:sz w:val="22"/>
                <w:szCs w:val="22"/>
                <w:lang w:val="en-US"/>
              </w:rPr>
              <w:t>subject</w:t>
            </w:r>
            <w:r w:rsidRPr="00056D07">
              <w:rPr>
                <w:rFonts w:ascii="Arial" w:eastAsia="Calibri" w:hAnsi="Arial" w:cs="Arial"/>
                <w:sz w:val="22"/>
                <w:szCs w:val="22"/>
                <w:lang w:val="en-US"/>
              </w:rPr>
              <w:t xml:space="preserve">, with a maximum amount of </w:t>
            </w:r>
            <w:r w:rsidRPr="00056D07">
              <w:rPr>
                <w:rFonts w:ascii="Arial" w:eastAsia="Calibri" w:hAnsi="Arial" w:cs="Arial"/>
                <w:color w:val="A6A6A6"/>
                <w:sz w:val="22"/>
                <w:szCs w:val="22"/>
                <w:lang w:val="en-US"/>
              </w:rPr>
              <w:t>[number]</w:t>
            </w:r>
            <w:r w:rsidRPr="00056D07">
              <w:rPr>
                <w:rFonts w:ascii="Arial" w:eastAsia="Calibri" w:hAnsi="Arial" w:cs="Arial"/>
                <w:color w:val="808080"/>
                <w:sz w:val="22"/>
                <w:szCs w:val="22"/>
                <w:lang w:val="en-US"/>
              </w:rPr>
              <w:t xml:space="preserve"> </w:t>
            </w:r>
            <w:r w:rsidRPr="00056D07">
              <w:rPr>
                <w:rFonts w:ascii="Arial" w:eastAsia="Calibri" w:hAnsi="Arial" w:cs="Arial"/>
                <w:sz w:val="22"/>
                <w:szCs w:val="22"/>
                <w:lang w:val="en-US"/>
              </w:rPr>
              <w:t>€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 xml:space="preserve">) per additional visit, that is, non-standard of care, </w:t>
            </w:r>
            <w:r w:rsidR="00AE1B01" w:rsidRPr="003D6EAD">
              <w:rPr>
                <w:rFonts w:ascii="Arial" w:eastAsia="Calibri" w:hAnsi="Arial" w:cs="Arial"/>
                <w:sz w:val="22"/>
                <w:szCs w:val="22"/>
                <w:lang w:val="en-US"/>
              </w:rPr>
              <w:t xml:space="preserve">if is minors or </w:t>
            </w:r>
            <w:r w:rsidRPr="00AE1B01">
              <w:rPr>
                <w:rFonts w:ascii="Arial" w:eastAsia="Calibri" w:hAnsi="Arial" w:cs="Arial"/>
                <w:sz w:val="22"/>
                <w:szCs w:val="22"/>
                <w:lang w:val="en-US"/>
              </w:rPr>
              <w:t xml:space="preserve">if justified by the clinical situation of the </w:t>
            </w:r>
            <w:r w:rsidR="00C3258B" w:rsidRPr="00AE1B01">
              <w:rPr>
                <w:rFonts w:ascii="Arial" w:eastAsia="Calibri" w:hAnsi="Arial" w:cs="Arial"/>
                <w:sz w:val="22"/>
                <w:szCs w:val="22"/>
                <w:lang w:val="en-US"/>
              </w:rPr>
              <w:t>subject</w:t>
            </w:r>
            <w:r w:rsidRPr="00056D07">
              <w:rPr>
                <w:rFonts w:ascii="Arial" w:eastAsia="Calibri" w:hAnsi="Arial" w:cs="Arial"/>
                <w:sz w:val="22"/>
                <w:szCs w:val="22"/>
                <w:lang w:val="en-US"/>
              </w:rPr>
              <w:t xml:space="preserve"> accordingly with the </w:t>
            </w:r>
            <w:r w:rsidR="00CA6CD5" w:rsidRPr="00CA6CD5">
              <w:rPr>
                <w:rFonts w:ascii="Arial" w:eastAsia="Calibri" w:hAnsi="Arial" w:cs="Arial"/>
                <w:smallCaps/>
                <w:sz w:val="22"/>
                <w:szCs w:val="22"/>
                <w:lang w:val="en-US"/>
              </w:rPr>
              <w:t>Principal Investigator</w:t>
            </w:r>
            <w:r w:rsidR="00D804D4">
              <w:rPr>
                <w:rFonts w:ascii="Arial" w:eastAsia="Calibri" w:hAnsi="Arial" w:cs="Arial"/>
                <w:sz w:val="22"/>
                <w:szCs w:val="22"/>
                <w:lang w:val="en-US"/>
              </w:rPr>
              <w:t xml:space="preserve"> and prior approval from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w:t>
            </w:r>
            <w:bookmarkEnd w:id="16"/>
          </w:p>
          <w:p w14:paraId="774F467E" w14:textId="2A4F5AA6" w:rsidR="000C29E2" w:rsidRPr="00056D07" w:rsidRDefault="000C3450" w:rsidP="000C29E2">
            <w:pPr>
              <w:spacing w:afterLines="120" w:after="288" w:line="276" w:lineRule="auto"/>
              <w:ind w:left="-28" w:right="179"/>
              <w:jc w:val="both"/>
              <w:rPr>
                <w:rFonts w:ascii="Arial" w:eastAsia="Calibri" w:hAnsi="Arial" w:cs="Arial"/>
                <w:sz w:val="22"/>
                <w:szCs w:val="22"/>
                <w:lang w:val="en-US"/>
              </w:rPr>
            </w:pPr>
            <w:r>
              <w:rPr>
                <w:rFonts w:ascii="Arial" w:eastAsia="Calibri" w:hAnsi="Arial" w:cs="Arial"/>
                <w:sz w:val="22"/>
                <w:szCs w:val="22"/>
                <w:lang w:val="en-US"/>
              </w:rPr>
              <w:t xml:space="preserve">It is the role of the </w:t>
            </w:r>
            <w:r w:rsidR="006F6053" w:rsidRPr="006F6053">
              <w:rPr>
                <w:rFonts w:ascii="Arial" w:eastAsia="Calibri" w:hAnsi="Arial" w:cs="Arial"/>
                <w:smallCaps/>
                <w:sz w:val="22"/>
                <w:szCs w:val="22"/>
                <w:lang w:val="en-US"/>
              </w:rPr>
              <w:t>Investigation Site</w:t>
            </w:r>
            <w:r w:rsidR="00E13EF8" w:rsidRPr="00E13EF8">
              <w:rPr>
                <w:rFonts w:ascii="Arial" w:eastAsia="Calibri" w:hAnsi="Arial" w:cs="Arial"/>
                <w:sz w:val="22"/>
                <w:szCs w:val="22"/>
                <w:lang w:val="en-US"/>
              </w:rPr>
              <w:t xml:space="preserve"> </w:t>
            </w:r>
            <w:r>
              <w:rPr>
                <w:rFonts w:ascii="Arial" w:eastAsia="Calibri" w:hAnsi="Arial" w:cs="Arial"/>
                <w:sz w:val="22"/>
                <w:szCs w:val="22"/>
                <w:lang w:val="en-US"/>
              </w:rPr>
              <w:t>to</w:t>
            </w:r>
            <w:r w:rsidR="00E13EF8" w:rsidRPr="00E13EF8">
              <w:rPr>
                <w:rFonts w:ascii="Arial" w:eastAsia="Calibri" w:hAnsi="Arial" w:cs="Arial"/>
                <w:sz w:val="22"/>
                <w:szCs w:val="22"/>
                <w:lang w:val="en-US"/>
              </w:rPr>
              <w:t xml:space="preserve"> reimburse all expenses to the </w:t>
            </w:r>
            <w:r w:rsidR="000B7E43" w:rsidRPr="00E13EF8">
              <w:rPr>
                <w:rFonts w:ascii="Arial" w:eastAsia="Calibri" w:hAnsi="Arial" w:cs="Arial"/>
                <w:sz w:val="22"/>
                <w:szCs w:val="22"/>
                <w:lang w:val="en-US"/>
              </w:rPr>
              <w:t>subject</w:t>
            </w:r>
            <w:r w:rsidR="000B7E43">
              <w:rPr>
                <w:rFonts w:ascii="Arial" w:eastAsia="Calibri" w:hAnsi="Arial" w:cs="Arial"/>
                <w:sz w:val="22"/>
                <w:szCs w:val="22"/>
                <w:lang w:val="en-US"/>
              </w:rPr>
              <w:t>s</w:t>
            </w:r>
            <w:r w:rsidR="009359AC">
              <w:rPr>
                <w:rFonts w:ascii="Arial" w:eastAsia="Calibri" w:hAnsi="Arial" w:cs="Arial"/>
                <w:sz w:val="22"/>
                <w:szCs w:val="22"/>
                <w:lang w:val="en-US"/>
              </w:rPr>
              <w:t>.</w:t>
            </w:r>
            <w:r w:rsidR="000B7E43">
              <w:rPr>
                <w:rFonts w:ascii="Arial" w:eastAsia="Calibri" w:hAnsi="Arial" w:cs="Arial"/>
                <w:sz w:val="22"/>
                <w:szCs w:val="22"/>
                <w:lang w:val="en-US"/>
              </w:rPr>
              <w:br/>
            </w:r>
          </w:p>
          <w:p w14:paraId="1324E1C4" w14:textId="77777777" w:rsidR="002E6F70" w:rsidRPr="0096529B" w:rsidRDefault="00B57E80" w:rsidP="000C29E2">
            <w:pPr>
              <w:pStyle w:val="PargrafodaLista"/>
              <w:spacing w:afterLines="120" w:after="288" w:line="276" w:lineRule="auto"/>
              <w:ind w:left="-28" w:right="179"/>
              <w:jc w:val="both"/>
              <w:rPr>
                <w:rStyle w:val="normaltextrun"/>
                <w:rFonts w:ascii="Arial" w:hAnsi="Arial" w:cs="Arial"/>
                <w:lang w:val="en-US"/>
              </w:rPr>
            </w:pPr>
            <w:r w:rsidRPr="0096529B">
              <w:rPr>
                <w:rStyle w:val="normaltextrun"/>
                <w:rFonts w:ascii="Arial" w:hAnsi="Arial" w:cs="Arial"/>
                <w:color w:val="000000"/>
                <w:shd w:val="clear" w:color="auto" w:fill="FFFFFF"/>
                <w:lang w:val="en-US"/>
              </w:rPr>
              <w:t xml:space="preserve">b) </w:t>
            </w:r>
            <w:r w:rsidR="002E6F70" w:rsidRPr="0096529B">
              <w:rPr>
                <w:rStyle w:val="normaltextrun"/>
                <w:rFonts w:ascii="Arial" w:hAnsi="Arial" w:cs="Arial"/>
                <w:color w:val="000000"/>
                <w:shd w:val="clear" w:color="auto" w:fill="FFFFFF"/>
                <w:lang w:val="en-US"/>
              </w:rPr>
              <w:t>Regarding the treatments:</w:t>
            </w:r>
          </w:p>
          <w:p w14:paraId="08F5D17B" w14:textId="6323E1BA"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612DFE">
              <w:rPr>
                <w:rFonts w:ascii="Arial" w:eastAsia="Calibri" w:hAnsi="Arial" w:cs="Arial"/>
                <w:sz w:val="22"/>
                <w:szCs w:val="22"/>
                <w:lang w:val="en-US"/>
              </w:rPr>
              <w:t xml:space="preserve">The </w:t>
            </w:r>
            <w:r w:rsidR="006165D6">
              <w:rPr>
                <w:rFonts w:ascii="Arial" w:eastAsia="Calibri" w:hAnsi="Arial" w:cs="Arial"/>
                <w:smallCaps/>
                <w:sz w:val="22"/>
                <w:szCs w:val="22"/>
                <w:lang w:val="en-US"/>
              </w:rPr>
              <w:t>Sponsor</w:t>
            </w:r>
            <w:r w:rsidRPr="00612DFE">
              <w:rPr>
                <w:rFonts w:ascii="Arial" w:eastAsia="Calibri" w:hAnsi="Arial" w:cs="Arial"/>
                <w:sz w:val="22"/>
                <w:szCs w:val="22"/>
                <w:lang w:val="en-US"/>
              </w:rPr>
              <w:t xml:space="preserve"> is responsible for assuming the expenses arising from</w:t>
            </w:r>
            <w:r w:rsidR="00612DFE" w:rsidRPr="00612DFE">
              <w:rPr>
                <w:rFonts w:ascii="Arial" w:eastAsia="Calibri" w:hAnsi="Arial" w:cs="Arial"/>
                <w:sz w:val="22"/>
                <w:szCs w:val="22"/>
                <w:lang w:val="en-US"/>
              </w:rPr>
              <w:t xml:space="preserve"> unforeseen indirect costs, paid in addition to the amount per visit/patient, such as</w:t>
            </w:r>
            <w:r w:rsidRPr="00612DFE">
              <w:rPr>
                <w:rFonts w:ascii="Arial" w:eastAsia="Calibri" w:hAnsi="Arial" w:cs="Arial"/>
                <w:sz w:val="22"/>
                <w:szCs w:val="22"/>
                <w:lang w:val="en-US"/>
              </w:rPr>
              <w:t xml:space="preserve"> hospitalizations, visits to the emergency room or day hospital that are motivated exclusively by the participation in this </w:t>
            </w:r>
            <w:r w:rsidR="00C3258B" w:rsidRPr="00612DFE">
              <w:rPr>
                <w:rFonts w:ascii="Arial" w:eastAsia="Calibri" w:hAnsi="Arial" w:cs="Arial"/>
                <w:sz w:val="22"/>
                <w:szCs w:val="22"/>
                <w:lang w:val="en-US"/>
              </w:rPr>
              <w:t>clinical investigation</w:t>
            </w:r>
            <w:r w:rsidR="00612DFE" w:rsidRPr="00612DFE">
              <w:rPr>
                <w:rFonts w:ascii="Arial" w:eastAsia="Calibri" w:hAnsi="Arial" w:cs="Arial"/>
                <w:sz w:val="22"/>
                <w:szCs w:val="22"/>
                <w:lang w:val="en-US"/>
              </w:rPr>
              <w:t xml:space="preserve">, and indirect costs foreseen by the </w:t>
            </w:r>
            <w:r w:rsidR="00612DFE">
              <w:rPr>
                <w:rFonts w:ascii="Arial" w:eastAsia="Calibri" w:hAnsi="Arial" w:cs="Arial"/>
                <w:sz w:val="22"/>
                <w:szCs w:val="22"/>
                <w:lang w:val="en-US"/>
              </w:rPr>
              <w:t>clinical investigation plan</w:t>
            </w:r>
            <w:r w:rsidR="00612DFE" w:rsidRPr="00612DFE">
              <w:rPr>
                <w:rFonts w:ascii="Arial" w:eastAsia="Calibri" w:hAnsi="Arial" w:cs="Arial"/>
                <w:sz w:val="22"/>
                <w:szCs w:val="22"/>
                <w:lang w:val="en-US"/>
              </w:rPr>
              <w:t xml:space="preserve"> and forming an integral part of the value per visit/patient; </w:t>
            </w:r>
            <w:r w:rsidR="00612DFE">
              <w:rPr>
                <w:rFonts w:ascii="Arial" w:eastAsia="Calibri" w:hAnsi="Arial" w:cs="Arial"/>
                <w:sz w:val="22"/>
                <w:szCs w:val="22"/>
                <w:lang w:val="en-US"/>
              </w:rPr>
              <w:t>the c</w:t>
            </w:r>
            <w:r w:rsidR="00612DFE" w:rsidRPr="00612DFE">
              <w:rPr>
                <w:rFonts w:ascii="Arial" w:eastAsia="Calibri" w:hAnsi="Arial" w:cs="Arial"/>
                <w:sz w:val="22"/>
                <w:szCs w:val="22"/>
                <w:lang w:val="en-US"/>
              </w:rPr>
              <w:t xml:space="preserve">omplementary </w:t>
            </w:r>
            <w:r w:rsidR="00612DFE">
              <w:rPr>
                <w:rFonts w:ascii="Arial" w:eastAsia="Calibri" w:hAnsi="Arial" w:cs="Arial"/>
                <w:sz w:val="22"/>
                <w:szCs w:val="22"/>
                <w:lang w:val="en-US"/>
              </w:rPr>
              <w:t>di</w:t>
            </w:r>
            <w:r w:rsidR="00612DFE" w:rsidRPr="00612DFE">
              <w:rPr>
                <w:rFonts w:ascii="Arial" w:eastAsia="Calibri" w:hAnsi="Arial" w:cs="Arial"/>
                <w:sz w:val="22"/>
                <w:szCs w:val="22"/>
                <w:lang w:val="en-US"/>
              </w:rPr>
              <w:t xml:space="preserve">agnostic and </w:t>
            </w:r>
            <w:r w:rsidR="00612DFE">
              <w:rPr>
                <w:rFonts w:ascii="Arial" w:eastAsia="Calibri" w:hAnsi="Arial" w:cs="Arial"/>
                <w:sz w:val="22"/>
                <w:szCs w:val="22"/>
                <w:lang w:val="en-US"/>
              </w:rPr>
              <w:t>t</w:t>
            </w:r>
            <w:r w:rsidR="00612DFE" w:rsidRPr="00612DFE">
              <w:rPr>
                <w:rFonts w:ascii="Arial" w:eastAsia="Calibri" w:hAnsi="Arial" w:cs="Arial"/>
                <w:sz w:val="22"/>
                <w:szCs w:val="22"/>
                <w:lang w:val="en-US"/>
              </w:rPr>
              <w:t xml:space="preserve">herapeutic </w:t>
            </w:r>
            <w:r w:rsidR="00612DFE">
              <w:rPr>
                <w:rFonts w:ascii="Arial" w:eastAsia="Calibri" w:hAnsi="Arial" w:cs="Arial"/>
                <w:sz w:val="22"/>
                <w:szCs w:val="22"/>
                <w:lang w:val="en-US"/>
              </w:rPr>
              <w:t>m</w:t>
            </w:r>
            <w:r w:rsidR="00612DFE" w:rsidRPr="00612DFE">
              <w:rPr>
                <w:rFonts w:ascii="Arial" w:eastAsia="Calibri" w:hAnsi="Arial" w:cs="Arial"/>
                <w:sz w:val="22"/>
                <w:szCs w:val="22"/>
                <w:lang w:val="en-US"/>
              </w:rPr>
              <w:t xml:space="preserve">eans </w:t>
            </w:r>
            <w:r w:rsidR="00612DFE">
              <w:rPr>
                <w:rFonts w:ascii="Arial" w:eastAsia="Calibri" w:hAnsi="Arial" w:cs="Arial"/>
                <w:sz w:val="22"/>
                <w:szCs w:val="22"/>
                <w:lang w:val="en-US"/>
              </w:rPr>
              <w:t xml:space="preserve">(CDTM) </w:t>
            </w:r>
            <w:r w:rsidR="00612DFE" w:rsidRPr="00612DFE">
              <w:rPr>
                <w:rFonts w:ascii="Arial" w:eastAsia="Calibri" w:hAnsi="Arial" w:cs="Arial"/>
                <w:sz w:val="22"/>
                <w:szCs w:val="22"/>
                <w:lang w:val="en-US"/>
              </w:rPr>
              <w:t xml:space="preserve">and </w:t>
            </w:r>
            <w:r w:rsidR="00612DFE">
              <w:rPr>
                <w:rFonts w:ascii="Arial" w:eastAsia="Calibri" w:hAnsi="Arial" w:cs="Arial"/>
                <w:sz w:val="22"/>
                <w:szCs w:val="22"/>
                <w:lang w:val="en-US"/>
              </w:rPr>
              <w:t>c</w:t>
            </w:r>
            <w:r w:rsidR="00612DFE" w:rsidRPr="00612DFE">
              <w:rPr>
                <w:rFonts w:ascii="Arial" w:eastAsia="Calibri" w:hAnsi="Arial" w:cs="Arial"/>
                <w:sz w:val="22"/>
                <w:szCs w:val="22"/>
                <w:lang w:val="en-US"/>
              </w:rPr>
              <w:t>onsultations as per TABLE I a).</w:t>
            </w:r>
            <w:r w:rsidRPr="00612DFE">
              <w:rPr>
                <w:rFonts w:ascii="Arial" w:eastAsia="Calibri" w:hAnsi="Arial" w:cs="Arial"/>
                <w:sz w:val="22"/>
                <w:szCs w:val="22"/>
                <w:lang w:val="en-US"/>
              </w:rPr>
              <w:t>.</w:t>
            </w:r>
            <w:r w:rsidR="00612DFE">
              <w:rPr>
                <w:rFonts w:ascii="Arial" w:eastAsia="Calibri" w:hAnsi="Arial" w:cs="Arial"/>
                <w:sz w:val="22"/>
                <w:szCs w:val="22"/>
                <w:lang w:val="en-US"/>
              </w:rPr>
              <w:br/>
            </w:r>
          </w:p>
          <w:p w14:paraId="597214C7" w14:textId="7A7219D5" w:rsidR="008D4796"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After the conclusion of the </w:t>
            </w:r>
            <w:r w:rsidR="00C3258B">
              <w:rPr>
                <w:rFonts w:ascii="Arial" w:eastAsia="Calibri" w:hAnsi="Arial" w:cs="Arial"/>
                <w:sz w:val="22"/>
                <w:szCs w:val="22"/>
                <w:lang w:val="en-US"/>
              </w:rPr>
              <w:t>clinical investigation</w:t>
            </w:r>
            <w:r w:rsidRPr="00056D07">
              <w:rPr>
                <w:rFonts w:ascii="Arial" w:eastAsia="Calibri" w:hAnsi="Arial" w:cs="Arial"/>
                <w:sz w:val="22"/>
                <w:szCs w:val="22"/>
                <w:lang w:val="en-US"/>
              </w:rPr>
              <w:t xml:space="preserve">, </w:t>
            </w:r>
            <w:r w:rsidR="007C3E18">
              <w:rPr>
                <w:rFonts w:ascii="Arial" w:eastAsia="Calibri" w:hAnsi="Arial" w:cs="Arial"/>
                <w:sz w:val="22"/>
                <w:szCs w:val="22"/>
                <w:lang w:val="en-US"/>
              </w:rPr>
              <w:t>the experimental devices, its accessories and other devices and medici</w:t>
            </w:r>
            <w:r w:rsidR="0093729D">
              <w:rPr>
                <w:rFonts w:ascii="Arial" w:eastAsia="Calibri" w:hAnsi="Arial" w:cs="Arial"/>
                <w:sz w:val="22"/>
                <w:szCs w:val="22"/>
                <w:lang w:val="en-US"/>
              </w:rPr>
              <w:t>n</w:t>
            </w:r>
            <w:r w:rsidR="007C3E18">
              <w:rPr>
                <w:rFonts w:ascii="Arial" w:eastAsia="Calibri" w:hAnsi="Arial" w:cs="Arial"/>
                <w:sz w:val="22"/>
                <w:szCs w:val="22"/>
                <w:lang w:val="en-US"/>
              </w:rPr>
              <w:t xml:space="preserve">al products needed for their use, </w:t>
            </w:r>
            <w:r w:rsidRPr="00056D07">
              <w:rPr>
                <w:rFonts w:ascii="Arial" w:eastAsia="Calibri" w:hAnsi="Arial" w:cs="Arial"/>
                <w:sz w:val="22"/>
                <w:szCs w:val="22"/>
                <w:lang w:val="en-US"/>
              </w:rPr>
              <w:t xml:space="preserve">must, until their respective </w:t>
            </w:r>
            <w:r w:rsidR="007C3E18">
              <w:rPr>
                <w:rFonts w:ascii="Arial" w:eastAsia="Calibri" w:hAnsi="Arial" w:cs="Arial"/>
                <w:sz w:val="22"/>
                <w:szCs w:val="22"/>
                <w:lang w:val="en-US"/>
              </w:rPr>
              <w:t xml:space="preserve">availability </w:t>
            </w:r>
            <w:r w:rsidR="007C3E18" w:rsidRPr="00056D07">
              <w:rPr>
                <w:rFonts w:ascii="Arial" w:eastAsia="Calibri" w:hAnsi="Arial" w:cs="Arial"/>
                <w:sz w:val="22"/>
                <w:szCs w:val="22"/>
                <w:lang w:val="en-US"/>
              </w:rPr>
              <w:t xml:space="preserve"> </w:t>
            </w:r>
            <w:r w:rsidRPr="00056D07">
              <w:rPr>
                <w:rFonts w:ascii="Arial" w:eastAsia="Calibri" w:hAnsi="Arial" w:cs="Arial"/>
                <w:sz w:val="22"/>
                <w:szCs w:val="22"/>
                <w:lang w:val="en-US"/>
              </w:rPr>
              <w:t>in the national market</w:t>
            </w:r>
            <w:r w:rsidR="007C3E18">
              <w:rPr>
                <w:rFonts w:ascii="Arial" w:eastAsia="Calibri" w:hAnsi="Arial" w:cs="Arial"/>
                <w:sz w:val="22"/>
                <w:szCs w:val="22"/>
                <w:lang w:val="en-US"/>
              </w:rPr>
              <w:t xml:space="preserve"> and national health services</w:t>
            </w:r>
            <w:r w:rsidRPr="00056D07">
              <w:rPr>
                <w:rFonts w:ascii="Arial" w:eastAsia="Calibri" w:hAnsi="Arial" w:cs="Arial"/>
                <w:sz w:val="22"/>
                <w:szCs w:val="22"/>
                <w:lang w:val="en-US"/>
              </w:rPr>
              <w:t xml:space="preserve">, be made available free of charge by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to the </w:t>
            </w:r>
            <w:r w:rsidR="007C3E18">
              <w:rPr>
                <w:rFonts w:ascii="Arial" w:eastAsia="Calibri" w:hAnsi="Arial" w:cs="Arial"/>
                <w:sz w:val="22"/>
                <w:szCs w:val="22"/>
                <w:lang w:val="en-US"/>
              </w:rPr>
              <w:t>subject</w:t>
            </w:r>
            <w:r w:rsidRPr="00056D07">
              <w:rPr>
                <w:rFonts w:ascii="Arial" w:eastAsia="Calibri" w:hAnsi="Arial" w:cs="Arial"/>
                <w:sz w:val="22"/>
                <w:szCs w:val="22"/>
                <w:lang w:val="en-US"/>
              </w:rPr>
              <w:t xml:space="preserve">, provided that the </w:t>
            </w:r>
            <w:r w:rsidR="00CA6CD5" w:rsidRPr="00CA6CD5">
              <w:rPr>
                <w:rFonts w:ascii="Arial" w:eastAsia="Calibri" w:hAnsi="Arial" w:cs="Arial"/>
                <w:smallCaps/>
                <w:sz w:val="22"/>
                <w:szCs w:val="22"/>
                <w:lang w:val="en-US"/>
              </w:rPr>
              <w:t>Principal Investigator</w:t>
            </w:r>
            <w:r w:rsidRPr="00056D07">
              <w:rPr>
                <w:rFonts w:ascii="Arial" w:eastAsia="Calibri" w:hAnsi="Arial" w:cs="Arial"/>
                <w:sz w:val="22"/>
                <w:szCs w:val="22"/>
                <w:lang w:val="en-US"/>
              </w:rPr>
              <w:t xml:space="preserve"> considers its continued use essential, and considering there are no alternatives </w:t>
            </w:r>
            <w:r w:rsidR="007C3E18">
              <w:rPr>
                <w:rFonts w:ascii="Arial" w:eastAsia="Calibri" w:hAnsi="Arial" w:cs="Arial"/>
                <w:sz w:val="22"/>
                <w:szCs w:val="22"/>
                <w:lang w:val="en-US"/>
              </w:rPr>
              <w:t xml:space="preserve">with </w:t>
            </w:r>
            <w:r w:rsidRPr="00056D07">
              <w:rPr>
                <w:rFonts w:ascii="Arial" w:eastAsia="Calibri" w:hAnsi="Arial" w:cs="Arial"/>
                <w:sz w:val="22"/>
                <w:szCs w:val="22"/>
                <w:lang w:val="en-US"/>
              </w:rPr>
              <w:t xml:space="preserve">comparable </w:t>
            </w:r>
            <w:r w:rsidR="0093729D">
              <w:rPr>
                <w:rFonts w:ascii="Arial" w:eastAsia="Calibri" w:hAnsi="Arial" w:cs="Arial"/>
                <w:sz w:val="22"/>
                <w:szCs w:val="22"/>
                <w:lang w:val="en-US"/>
              </w:rPr>
              <w:t>clinical benefit, performance</w:t>
            </w:r>
            <w:r w:rsidRPr="00056D07">
              <w:rPr>
                <w:rFonts w:ascii="Arial" w:eastAsia="Calibri" w:hAnsi="Arial" w:cs="Arial"/>
                <w:sz w:val="22"/>
                <w:szCs w:val="22"/>
                <w:lang w:val="en-US"/>
              </w:rPr>
              <w:t xml:space="preserve"> and safety</w:t>
            </w:r>
            <w:r w:rsidR="0093729D">
              <w:rPr>
                <w:rFonts w:ascii="Arial" w:eastAsia="Calibri" w:hAnsi="Arial" w:cs="Arial"/>
                <w:sz w:val="22"/>
                <w:szCs w:val="22"/>
                <w:lang w:val="en-US"/>
              </w:rPr>
              <w:t>, or its substitution is not clinically adequate</w:t>
            </w:r>
            <w:r w:rsidRPr="00056D07">
              <w:rPr>
                <w:rFonts w:ascii="Arial" w:eastAsia="Calibri" w:hAnsi="Arial" w:cs="Arial"/>
                <w:sz w:val="22"/>
                <w:szCs w:val="22"/>
                <w:lang w:val="en-US"/>
              </w:rPr>
              <w:t>.</w:t>
            </w:r>
          </w:p>
          <w:p w14:paraId="6A8F5831" w14:textId="77777777" w:rsidR="000C29E2" w:rsidRDefault="000C29E2" w:rsidP="000C29E2">
            <w:pPr>
              <w:spacing w:afterLines="120" w:after="288" w:line="276" w:lineRule="auto"/>
              <w:ind w:left="-28" w:right="179"/>
              <w:jc w:val="both"/>
              <w:rPr>
                <w:rFonts w:ascii="Arial" w:eastAsia="Calibri" w:hAnsi="Arial" w:cs="Arial"/>
                <w:sz w:val="22"/>
                <w:szCs w:val="22"/>
                <w:lang w:val="en-US"/>
              </w:rPr>
            </w:pPr>
          </w:p>
          <w:p w14:paraId="30CBBEDE" w14:textId="77777777" w:rsidR="00A429CA"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10</w:t>
            </w:r>
            <w:r w:rsidR="00A429CA" w:rsidRPr="00CC28E0">
              <w:rPr>
                <w:rFonts w:ascii="Arial" w:eastAsia="Calibri" w:hAnsi="Arial" w:cs="Arial"/>
                <w:b/>
                <w:bCs/>
                <w:sz w:val="22"/>
                <w:szCs w:val="22"/>
                <w:lang w:val="en-US"/>
              </w:rPr>
              <w:t xml:space="preserve"> </w:t>
            </w:r>
          </w:p>
          <w:p w14:paraId="13660E9D" w14:textId="77777777" w:rsidR="002E6F70" w:rsidRPr="00CC28E0" w:rsidRDefault="00A429CA"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w:t>
            </w:r>
            <w:r w:rsidR="002E6F70" w:rsidRPr="00CC28E0">
              <w:rPr>
                <w:rFonts w:ascii="Arial" w:eastAsia="Calibri" w:hAnsi="Arial" w:cs="Arial"/>
                <w:b/>
                <w:bCs/>
                <w:sz w:val="22"/>
                <w:szCs w:val="22"/>
                <w:lang w:val="en-US"/>
              </w:rPr>
              <w:t xml:space="preserve">Remaining </w:t>
            </w:r>
            <w:r w:rsidR="0093729D" w:rsidRPr="00CC28E0">
              <w:rPr>
                <w:rFonts w:ascii="Arial" w:eastAsia="Calibri" w:hAnsi="Arial" w:cs="Arial"/>
                <w:b/>
                <w:bCs/>
                <w:sz w:val="22"/>
                <w:szCs w:val="22"/>
                <w:lang w:val="en-US"/>
              </w:rPr>
              <w:t>a</w:t>
            </w:r>
            <w:r w:rsidR="002E6F70" w:rsidRPr="00CC28E0">
              <w:rPr>
                <w:rFonts w:ascii="Arial" w:eastAsia="Calibri" w:hAnsi="Arial" w:cs="Arial"/>
                <w:b/>
                <w:bCs/>
                <w:sz w:val="22"/>
                <w:szCs w:val="22"/>
                <w:lang w:val="en-US"/>
              </w:rPr>
              <w:t>mount</w:t>
            </w:r>
            <w:r w:rsidRPr="00CC28E0">
              <w:rPr>
                <w:rFonts w:ascii="Arial" w:eastAsia="Calibri" w:hAnsi="Arial" w:cs="Arial"/>
                <w:b/>
                <w:bCs/>
                <w:sz w:val="22"/>
                <w:szCs w:val="22"/>
                <w:lang w:val="en-US"/>
              </w:rPr>
              <w:t>)</w:t>
            </w:r>
          </w:p>
          <w:p w14:paraId="4D4B46D8" w14:textId="77777777" w:rsidR="00B57E80" w:rsidRPr="00056D07" w:rsidRDefault="00B57E80" w:rsidP="000C29E2">
            <w:pPr>
              <w:spacing w:afterLines="120" w:after="288" w:line="276" w:lineRule="auto"/>
              <w:ind w:left="-28" w:right="179"/>
              <w:jc w:val="both"/>
              <w:rPr>
                <w:rFonts w:ascii="Arial" w:eastAsia="Calibri" w:hAnsi="Arial" w:cs="Arial"/>
                <w:sz w:val="22"/>
                <w:szCs w:val="22"/>
                <w:lang w:val="en-US"/>
              </w:rPr>
            </w:pPr>
          </w:p>
          <w:p w14:paraId="5BE9B3F1" w14:textId="7376B049" w:rsidR="00BB2CFC" w:rsidRPr="00056D07" w:rsidRDefault="00BB2CFC"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lastRenderedPageBreak/>
              <w:t>The investigation team is detailed in Table III, attached to this Agreement, with the identification of the members by name, job title and percentage to be distributed from the proportion of the remaining amount.</w:t>
            </w:r>
          </w:p>
          <w:p w14:paraId="2FA91ED6" w14:textId="03427AC3"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E47869">
              <w:rPr>
                <w:rFonts w:ascii="Arial" w:eastAsia="Calibri" w:hAnsi="Arial" w:cs="Arial"/>
                <w:sz w:val="22"/>
                <w:szCs w:val="22"/>
                <w:lang w:val="en-US"/>
              </w:rPr>
              <w:t>The remaining amount (characterized by the amount obtained after excluding the cost referred to in Clause 8 and indirect costs</w:t>
            </w:r>
            <w:r w:rsidR="00E47869" w:rsidRPr="00E47869">
              <w:rPr>
                <w:rFonts w:ascii="Arial" w:eastAsia="Calibri" w:hAnsi="Arial" w:cs="Arial"/>
                <w:sz w:val="22"/>
                <w:szCs w:val="22"/>
                <w:lang w:val="en-US"/>
              </w:rPr>
              <w:t xml:space="preserve"> as per Clause 9 b)</w:t>
            </w:r>
            <w:r w:rsidRPr="00E47869">
              <w:rPr>
                <w:rFonts w:ascii="Arial" w:eastAsia="Calibri" w:hAnsi="Arial" w:cs="Arial"/>
                <w:sz w:val="22"/>
                <w:szCs w:val="22"/>
                <w:lang w:val="en-US"/>
              </w:rPr>
              <w:t>), will be distributed as follows:</w:t>
            </w:r>
            <w:r w:rsidRPr="00056D07">
              <w:rPr>
                <w:rFonts w:ascii="Arial" w:eastAsia="Calibri" w:hAnsi="Arial" w:cs="Arial"/>
                <w:sz w:val="22"/>
                <w:szCs w:val="22"/>
                <w:lang w:val="en-US"/>
              </w:rPr>
              <w:t xml:space="preserve"> </w:t>
            </w:r>
          </w:p>
          <w:p w14:paraId="0610BC01" w14:textId="77777777" w:rsidR="002E6F70" w:rsidRPr="00056D07" w:rsidRDefault="002E6F70" w:rsidP="000C29E2">
            <w:pPr>
              <w:pStyle w:val="PargrafodaLista"/>
              <w:numPr>
                <w:ilvl w:val="0"/>
                <w:numId w:val="23"/>
              </w:numPr>
              <w:spacing w:afterLines="120" w:after="288" w:line="276" w:lineRule="auto"/>
              <w:ind w:left="-28" w:right="179" w:hanging="207"/>
              <w:jc w:val="both"/>
              <w:rPr>
                <w:rFonts w:ascii="Arial" w:hAnsi="Arial" w:cs="Arial"/>
                <w:lang w:val="en-US"/>
              </w:rPr>
            </w:pPr>
            <w:r w:rsidRPr="00056D07">
              <w:rPr>
                <w:rFonts w:ascii="Arial" w:hAnsi="Arial" w:cs="Arial"/>
                <w:color w:val="A6A6A6"/>
                <w:lang w:val="en-US" w:eastAsia="en-US"/>
              </w:rPr>
              <w:t>[number]</w:t>
            </w:r>
            <w:r w:rsidRPr="00056D07">
              <w:rPr>
                <w:rFonts w:ascii="Arial" w:hAnsi="Arial" w:cs="Arial"/>
                <w:lang w:val="en-US"/>
              </w:rPr>
              <w:t>% (</w:t>
            </w:r>
            <w:r w:rsidRPr="00056D07">
              <w:rPr>
                <w:rFonts w:ascii="Arial" w:hAnsi="Arial" w:cs="Arial"/>
                <w:color w:val="A6A6A6"/>
                <w:lang w:val="en-US" w:eastAsia="en-US"/>
              </w:rPr>
              <w:t>[number]</w:t>
            </w:r>
            <w:r w:rsidRPr="00056D07">
              <w:rPr>
                <w:rFonts w:ascii="Arial" w:hAnsi="Arial" w:cs="Arial"/>
                <w:color w:val="A6A6A6"/>
                <w:lang w:val="en-US"/>
              </w:rPr>
              <w:t xml:space="preserve"> </w:t>
            </w:r>
            <w:r w:rsidRPr="00056D07">
              <w:rPr>
                <w:rFonts w:ascii="Arial" w:hAnsi="Arial" w:cs="Arial"/>
                <w:lang w:val="en-US"/>
              </w:rPr>
              <w:t xml:space="preserve">percent) to the </w:t>
            </w:r>
            <w:r w:rsidR="006F6053" w:rsidRPr="006F6053">
              <w:rPr>
                <w:rFonts w:ascii="Arial" w:hAnsi="Arial" w:cs="Arial"/>
                <w:smallCaps/>
                <w:lang w:val="en-US"/>
              </w:rPr>
              <w:t>Investigation Site</w:t>
            </w:r>
            <w:r w:rsidRPr="00056D07">
              <w:rPr>
                <w:rFonts w:ascii="Arial" w:hAnsi="Arial" w:cs="Arial"/>
                <w:lang w:val="en-US"/>
              </w:rPr>
              <w:t>;</w:t>
            </w:r>
          </w:p>
          <w:p w14:paraId="4B09380C" w14:textId="46399188" w:rsidR="002E6F70" w:rsidRPr="00056D07" w:rsidRDefault="002E6F70" w:rsidP="000C29E2">
            <w:pPr>
              <w:pStyle w:val="PargrafodaLista"/>
              <w:numPr>
                <w:ilvl w:val="0"/>
                <w:numId w:val="23"/>
              </w:numPr>
              <w:spacing w:afterLines="120" w:after="288" w:line="276" w:lineRule="auto"/>
              <w:ind w:left="-28" w:right="179" w:hanging="207"/>
              <w:jc w:val="both"/>
              <w:rPr>
                <w:rFonts w:ascii="Arial" w:hAnsi="Arial" w:cs="Arial"/>
                <w:lang w:val="en-US"/>
              </w:rPr>
            </w:pPr>
            <w:r w:rsidRPr="00056D07">
              <w:rPr>
                <w:rFonts w:ascii="Arial" w:hAnsi="Arial" w:cs="Arial"/>
                <w:color w:val="A6A6A6"/>
                <w:lang w:val="en-US" w:eastAsia="en-US"/>
              </w:rPr>
              <w:t>[number]</w:t>
            </w:r>
            <w:r w:rsidRPr="00056D07">
              <w:rPr>
                <w:rFonts w:ascii="Arial" w:hAnsi="Arial" w:cs="Arial"/>
                <w:lang w:val="en-US"/>
              </w:rPr>
              <w:t>% (</w:t>
            </w:r>
            <w:r w:rsidRPr="00056D07">
              <w:rPr>
                <w:rFonts w:ascii="Arial" w:hAnsi="Arial" w:cs="Arial"/>
                <w:color w:val="A6A6A6"/>
                <w:lang w:val="en-US" w:eastAsia="en-US"/>
              </w:rPr>
              <w:t>[number]</w:t>
            </w:r>
            <w:r w:rsidRPr="00056D07">
              <w:rPr>
                <w:rFonts w:ascii="Arial" w:hAnsi="Arial" w:cs="Arial"/>
                <w:lang w:val="en-US"/>
              </w:rPr>
              <w:t xml:space="preserve"> percent) to the professional</w:t>
            </w:r>
            <w:r w:rsidR="00131AE5">
              <w:rPr>
                <w:rFonts w:ascii="Arial" w:hAnsi="Arial" w:cs="Arial"/>
                <w:lang w:val="en-US"/>
              </w:rPr>
              <w:t xml:space="preserve"> of investigational team</w:t>
            </w:r>
            <w:r w:rsidRPr="00056D07">
              <w:rPr>
                <w:rFonts w:ascii="Arial" w:hAnsi="Arial" w:cs="Arial"/>
                <w:lang w:val="en-US"/>
              </w:rPr>
              <w:t xml:space="preserve">, or for the services where they carry out their activities, always under the proposal of the </w:t>
            </w:r>
            <w:r w:rsidR="00CA6CD5" w:rsidRPr="00CA6CD5">
              <w:rPr>
                <w:rFonts w:ascii="Arial" w:hAnsi="Arial" w:cs="Arial"/>
                <w:smallCaps/>
                <w:lang w:val="en-US"/>
              </w:rPr>
              <w:t>Principal Investigator</w:t>
            </w:r>
            <w:r w:rsidRPr="00056D07">
              <w:rPr>
                <w:rFonts w:ascii="Arial" w:hAnsi="Arial" w:cs="Arial"/>
                <w:lang w:val="en-US"/>
              </w:rPr>
              <w:t>, as referred to in Table III attached to this Agreement.</w:t>
            </w:r>
            <w:r w:rsidR="000C29E2">
              <w:rPr>
                <w:rFonts w:ascii="Arial" w:hAnsi="Arial" w:cs="Arial"/>
                <w:lang w:val="en-US"/>
              </w:rPr>
              <w:br/>
            </w:r>
          </w:p>
          <w:p w14:paraId="1C32811E" w14:textId="77777777" w:rsidR="00317531" w:rsidRPr="00AC3600" w:rsidRDefault="00317531" w:rsidP="000C29E2">
            <w:pPr>
              <w:spacing w:afterLines="120" w:after="288" w:line="276" w:lineRule="auto"/>
              <w:ind w:left="-28" w:right="179"/>
              <w:jc w:val="both"/>
              <w:rPr>
                <w:rFonts w:ascii="Arial" w:eastAsia="Calibri" w:hAnsi="Arial"/>
                <w:b/>
                <w:sz w:val="22"/>
                <w:lang w:val="en-GB"/>
              </w:rPr>
            </w:pPr>
          </w:p>
          <w:p w14:paraId="2A1222E5" w14:textId="77777777" w:rsidR="00A429CA" w:rsidRPr="00056D07" w:rsidRDefault="002E6F70" w:rsidP="000C29E2">
            <w:pPr>
              <w:ind w:left="-28" w:right="179"/>
              <w:jc w:val="center"/>
              <w:rPr>
                <w:rFonts w:ascii="Arial" w:eastAsia="Calibri" w:hAnsi="Arial" w:cs="Arial"/>
                <w:b/>
                <w:bCs/>
                <w:sz w:val="22"/>
                <w:szCs w:val="22"/>
                <w:lang w:val="en-US"/>
              </w:rPr>
            </w:pPr>
            <w:r w:rsidRPr="00056D07">
              <w:rPr>
                <w:rFonts w:ascii="Arial" w:eastAsia="Calibri" w:hAnsi="Arial" w:cs="Arial"/>
                <w:b/>
                <w:bCs/>
                <w:sz w:val="22"/>
                <w:szCs w:val="22"/>
                <w:lang w:val="en-US"/>
              </w:rPr>
              <w:t>Clause 11</w:t>
            </w:r>
          </w:p>
          <w:p w14:paraId="14D16351" w14:textId="77777777" w:rsidR="002E6F70" w:rsidRPr="00056D07" w:rsidRDefault="00A429CA" w:rsidP="000C29E2">
            <w:pPr>
              <w:ind w:left="-28" w:right="179"/>
              <w:jc w:val="center"/>
              <w:rPr>
                <w:rFonts w:ascii="Arial" w:eastAsia="Calibri" w:hAnsi="Arial" w:cs="Arial"/>
                <w:b/>
                <w:bCs/>
                <w:sz w:val="22"/>
                <w:szCs w:val="22"/>
                <w:lang w:val="en-US"/>
              </w:rPr>
            </w:pPr>
            <w:r w:rsidRPr="00056D07">
              <w:rPr>
                <w:rFonts w:ascii="Arial" w:eastAsia="Calibri" w:hAnsi="Arial" w:cs="Arial"/>
                <w:b/>
                <w:bCs/>
                <w:sz w:val="22"/>
                <w:szCs w:val="22"/>
                <w:lang w:val="en-US"/>
              </w:rPr>
              <w:t>(C</w:t>
            </w:r>
            <w:r w:rsidR="002E6F70" w:rsidRPr="00056D07">
              <w:rPr>
                <w:rFonts w:ascii="Arial" w:eastAsia="Calibri" w:hAnsi="Arial" w:cs="Arial"/>
                <w:b/>
                <w:bCs/>
                <w:sz w:val="22"/>
                <w:szCs w:val="22"/>
                <w:lang w:val="en-US"/>
              </w:rPr>
              <w:t xml:space="preserve">osts associated with </w:t>
            </w:r>
            <w:r w:rsidR="00B473D7">
              <w:rPr>
                <w:rFonts w:ascii="Arial" w:eastAsia="Calibri" w:hAnsi="Arial" w:cs="Arial"/>
                <w:b/>
                <w:bCs/>
                <w:sz w:val="22"/>
                <w:szCs w:val="22"/>
                <w:lang w:val="en-US"/>
              </w:rPr>
              <w:t>a</w:t>
            </w:r>
            <w:r w:rsidR="002E6F70" w:rsidRPr="00056D07">
              <w:rPr>
                <w:rFonts w:ascii="Arial" w:eastAsia="Calibri" w:hAnsi="Arial" w:cs="Arial"/>
                <w:b/>
                <w:bCs/>
                <w:sz w:val="22"/>
                <w:szCs w:val="22"/>
                <w:lang w:val="en-US"/>
              </w:rPr>
              <w:t>rchive</w:t>
            </w:r>
            <w:r w:rsidR="008D4796" w:rsidRPr="00056D07">
              <w:rPr>
                <w:rFonts w:ascii="Arial" w:eastAsia="Calibri" w:hAnsi="Arial" w:cs="Arial"/>
                <w:b/>
                <w:bCs/>
                <w:sz w:val="22"/>
                <w:szCs w:val="22"/>
                <w:lang w:val="en-US"/>
              </w:rPr>
              <w:t xml:space="preserve">, </w:t>
            </w:r>
            <w:r w:rsidR="002E6F70" w:rsidRPr="00056D07">
              <w:rPr>
                <w:rFonts w:ascii="Arial" w:eastAsia="Calibri" w:hAnsi="Arial" w:cs="Arial"/>
                <w:b/>
                <w:bCs/>
                <w:sz w:val="22"/>
                <w:szCs w:val="22"/>
                <w:lang w:val="en-US"/>
              </w:rPr>
              <w:t>if applicable)</w:t>
            </w:r>
          </w:p>
          <w:p w14:paraId="3FDBCFC6" w14:textId="77777777" w:rsidR="00B57E80" w:rsidRPr="00056D07" w:rsidRDefault="00B57E80" w:rsidP="000C29E2">
            <w:pPr>
              <w:spacing w:afterLines="120" w:after="288" w:line="276" w:lineRule="auto"/>
              <w:ind w:left="-28" w:right="179"/>
              <w:jc w:val="both"/>
              <w:rPr>
                <w:rStyle w:val="normaltextrun"/>
                <w:rFonts w:ascii="Arial" w:eastAsia="Calibri" w:hAnsi="Arial" w:cs="Arial"/>
                <w:color w:val="000000"/>
                <w:sz w:val="22"/>
                <w:szCs w:val="22"/>
                <w:shd w:val="clear" w:color="auto" w:fill="FFFFFF"/>
                <w:lang w:val="en-US"/>
              </w:rPr>
            </w:pPr>
          </w:p>
          <w:p w14:paraId="6EBEC55B" w14:textId="77777777" w:rsidR="00131AE5" w:rsidRDefault="00131AE5" w:rsidP="000C29E2">
            <w:pPr>
              <w:spacing w:afterLines="120" w:after="288" w:line="276" w:lineRule="auto"/>
              <w:ind w:left="-28" w:right="179"/>
              <w:jc w:val="both"/>
              <w:rPr>
                <w:rStyle w:val="normaltextrun"/>
                <w:rFonts w:ascii="Arial" w:eastAsia="Calibri" w:hAnsi="Arial" w:cs="Arial"/>
                <w:color w:val="000000"/>
                <w:sz w:val="22"/>
                <w:szCs w:val="22"/>
                <w:shd w:val="clear" w:color="auto" w:fill="FFFFFF"/>
                <w:lang w:val="en-US"/>
              </w:rPr>
            </w:pPr>
            <w:r>
              <w:rPr>
                <w:rStyle w:val="normaltextrun"/>
                <w:rFonts w:ascii="Arial" w:eastAsia="Calibri" w:hAnsi="Arial" w:cs="Arial"/>
                <w:color w:val="000000"/>
                <w:sz w:val="22"/>
                <w:szCs w:val="22"/>
                <w:shd w:val="clear" w:color="auto" w:fill="FFFFFF"/>
                <w:lang w:val="en-US"/>
              </w:rPr>
              <w:t>T</w:t>
            </w:r>
            <w:r w:rsidRPr="00056D07">
              <w:rPr>
                <w:rStyle w:val="normaltextrun"/>
                <w:rFonts w:ascii="Arial" w:eastAsia="Calibri" w:hAnsi="Arial" w:cs="Arial"/>
                <w:color w:val="000000"/>
                <w:sz w:val="22"/>
                <w:szCs w:val="22"/>
                <w:shd w:val="clear" w:color="auto" w:fill="FFFFFF"/>
                <w:lang w:val="en-US"/>
              </w:rPr>
              <w:t xml:space="preserve">he </w:t>
            </w:r>
            <w:r w:rsidRPr="006F6053">
              <w:rPr>
                <w:rStyle w:val="normaltextrun"/>
                <w:rFonts w:ascii="Arial" w:eastAsia="Calibri" w:hAnsi="Arial" w:cs="Arial"/>
                <w:smallCaps/>
                <w:color w:val="000000"/>
                <w:sz w:val="22"/>
                <w:szCs w:val="22"/>
                <w:shd w:val="clear" w:color="auto" w:fill="FFFFFF"/>
                <w:lang w:val="en-US"/>
              </w:rPr>
              <w:t>Investigation Site</w:t>
            </w:r>
            <w:r w:rsidRPr="00056D07">
              <w:rPr>
                <w:rStyle w:val="normaltextrun"/>
                <w:rFonts w:ascii="Arial" w:eastAsia="Calibri" w:hAnsi="Arial" w:cs="Arial"/>
                <w:color w:val="000000"/>
                <w:sz w:val="22"/>
                <w:szCs w:val="22"/>
                <w:shd w:val="clear" w:color="auto" w:fill="FFFFFF"/>
                <w:lang w:val="en-US"/>
              </w:rPr>
              <w:t xml:space="preserve"> agrees to archive </w:t>
            </w:r>
            <w:r>
              <w:rPr>
                <w:rStyle w:val="normaltextrun"/>
                <w:rFonts w:ascii="Arial" w:eastAsia="Calibri" w:hAnsi="Arial" w:cs="Arial"/>
                <w:color w:val="000000"/>
                <w:sz w:val="22"/>
                <w:szCs w:val="22"/>
                <w:shd w:val="clear" w:color="auto" w:fill="FFFFFF"/>
                <w:lang w:val="en-US"/>
              </w:rPr>
              <w:t>and to keep</w:t>
            </w:r>
            <w:r w:rsidRPr="00E92F24">
              <w:rPr>
                <w:rStyle w:val="normaltextrun"/>
                <w:rFonts w:ascii="Arial" w:eastAsia="Calibri" w:hAnsi="Arial" w:cs="Arial"/>
                <w:color w:val="000000"/>
                <w:sz w:val="22"/>
                <w:szCs w:val="22"/>
                <w:shd w:val="clear" w:color="auto" w:fill="FFFFFF"/>
                <w:lang w:val="en-US"/>
              </w:rPr>
              <w:t xml:space="preserve"> </w:t>
            </w:r>
            <w:r>
              <w:rPr>
                <w:rStyle w:val="normaltextrun"/>
                <w:rFonts w:ascii="Arial" w:eastAsia="Calibri" w:hAnsi="Arial" w:cs="Arial"/>
                <w:color w:val="000000"/>
                <w:sz w:val="22"/>
                <w:szCs w:val="22"/>
                <w:shd w:val="clear" w:color="auto" w:fill="FFFFFF"/>
                <w:lang w:val="en-US"/>
              </w:rPr>
              <w:t>available for</w:t>
            </w:r>
            <w:r w:rsidRPr="00E92F24">
              <w:rPr>
                <w:rStyle w:val="normaltextrun"/>
                <w:rFonts w:ascii="Arial" w:eastAsia="Calibri" w:hAnsi="Arial" w:cs="Arial"/>
                <w:color w:val="000000"/>
                <w:sz w:val="22"/>
                <w:szCs w:val="22"/>
                <w:shd w:val="clear" w:color="auto" w:fill="FFFFFF"/>
                <w:lang w:val="en-US"/>
              </w:rPr>
              <w:t xml:space="preserve"> the competent national authorities</w:t>
            </w:r>
            <w:r>
              <w:rPr>
                <w:rStyle w:val="normaltextrun"/>
                <w:rFonts w:ascii="Arial" w:eastAsia="Calibri" w:hAnsi="Arial" w:cs="Arial"/>
                <w:color w:val="000000"/>
                <w:sz w:val="22"/>
                <w:szCs w:val="22"/>
                <w:shd w:val="clear" w:color="auto" w:fill="FFFFFF"/>
                <w:lang w:val="en-US"/>
              </w:rPr>
              <w:t xml:space="preserve">, </w:t>
            </w:r>
            <w:r w:rsidRPr="00056D07">
              <w:rPr>
                <w:rStyle w:val="normaltextrun"/>
                <w:rFonts w:ascii="Arial" w:eastAsia="Calibri" w:hAnsi="Arial" w:cs="Arial"/>
                <w:color w:val="000000"/>
                <w:sz w:val="22"/>
                <w:szCs w:val="22"/>
                <w:shd w:val="clear" w:color="auto" w:fill="FFFFFF"/>
                <w:lang w:val="en-US"/>
              </w:rPr>
              <w:t xml:space="preserve">all documentation during </w:t>
            </w:r>
            <w:r w:rsidRPr="00056D07">
              <w:rPr>
                <w:rFonts w:ascii="Arial" w:eastAsia="Calibri" w:hAnsi="Arial" w:cs="Arial"/>
                <w:color w:val="A6A6A6"/>
                <w:sz w:val="22"/>
                <w:szCs w:val="22"/>
                <w:lang w:val="en-US" w:eastAsia="en-US"/>
              </w:rPr>
              <w:t>[number]</w:t>
            </w:r>
            <w:r w:rsidRPr="00056D07">
              <w:rPr>
                <w:rFonts w:ascii="Arial" w:eastAsia="Calibri" w:hAnsi="Arial" w:cs="Arial"/>
                <w:color w:val="A6A6A6"/>
                <w:sz w:val="22"/>
                <w:szCs w:val="22"/>
                <w:lang w:val="en-US"/>
              </w:rPr>
              <w:t xml:space="preserve"> </w:t>
            </w:r>
            <w:r w:rsidRPr="00056D07">
              <w:rPr>
                <w:rStyle w:val="normaltextrun"/>
                <w:rFonts w:ascii="Arial" w:eastAsia="Calibri" w:hAnsi="Arial" w:cs="Arial"/>
                <w:color w:val="000000"/>
                <w:sz w:val="22"/>
                <w:szCs w:val="22"/>
                <w:shd w:val="clear" w:color="auto" w:fill="FFFFFF"/>
                <w:lang w:val="en-US"/>
              </w:rPr>
              <w:t>years</w:t>
            </w:r>
            <w:r>
              <w:rPr>
                <w:rStyle w:val="normaltextrun"/>
                <w:rFonts w:ascii="Arial" w:eastAsia="Calibri" w:hAnsi="Arial" w:cs="Arial"/>
                <w:color w:val="000000"/>
                <w:sz w:val="22"/>
                <w:szCs w:val="22"/>
                <w:shd w:val="clear" w:color="auto" w:fill="FFFFFF"/>
                <w:lang w:val="en-US"/>
              </w:rPr>
              <w:t>.</w:t>
            </w:r>
          </w:p>
          <w:p w14:paraId="27A61983" w14:textId="0697D505" w:rsidR="00131AE5" w:rsidRDefault="00131AE5" w:rsidP="000C29E2">
            <w:pPr>
              <w:spacing w:afterLines="120" w:after="288" w:line="276" w:lineRule="auto"/>
              <w:ind w:left="-28" w:right="179"/>
              <w:jc w:val="both"/>
              <w:rPr>
                <w:rStyle w:val="normaltextrun"/>
                <w:rFonts w:ascii="Arial" w:eastAsia="Calibri" w:hAnsi="Arial" w:cs="Arial"/>
                <w:color w:val="000000"/>
                <w:sz w:val="22"/>
                <w:szCs w:val="22"/>
                <w:shd w:val="clear" w:color="auto" w:fill="FFFFFF"/>
                <w:lang w:val="en-US"/>
              </w:rPr>
            </w:pPr>
            <w:r w:rsidRPr="00056D07">
              <w:rPr>
                <w:rStyle w:val="normaltextrun"/>
                <w:rFonts w:ascii="Arial" w:eastAsia="Calibri" w:hAnsi="Arial" w:cs="Arial"/>
                <w:color w:val="000000"/>
                <w:sz w:val="22"/>
                <w:szCs w:val="22"/>
                <w:shd w:val="clear" w:color="auto" w:fill="FFFFFF"/>
                <w:lang w:val="en-US"/>
              </w:rPr>
              <w:t xml:space="preserve">At </w:t>
            </w:r>
            <w:r w:rsidR="006165D6">
              <w:rPr>
                <w:rStyle w:val="normaltextrun"/>
                <w:rFonts w:ascii="Arial" w:eastAsia="Calibri" w:hAnsi="Arial" w:cs="Arial"/>
                <w:smallCaps/>
                <w:color w:val="000000"/>
                <w:sz w:val="22"/>
                <w:szCs w:val="22"/>
                <w:shd w:val="clear" w:color="auto" w:fill="FFFFFF"/>
                <w:lang w:val="en-US"/>
              </w:rPr>
              <w:t>Sponsor</w:t>
            </w:r>
            <w:r w:rsidRPr="00056D07">
              <w:rPr>
                <w:rStyle w:val="normaltextrun"/>
                <w:rFonts w:ascii="Arial" w:eastAsia="Calibri" w:hAnsi="Arial" w:cs="Arial"/>
                <w:color w:val="000000"/>
                <w:sz w:val="22"/>
                <w:szCs w:val="22"/>
                <w:shd w:val="clear" w:color="auto" w:fill="FFFFFF"/>
                <w:lang w:val="en-US"/>
              </w:rPr>
              <w:t xml:space="preserve">’s request and expense, </w:t>
            </w:r>
            <w:r w:rsidRPr="006F6053">
              <w:rPr>
                <w:rStyle w:val="normaltextrun"/>
                <w:rFonts w:ascii="Arial" w:eastAsia="Calibri" w:hAnsi="Arial" w:cs="Arial"/>
                <w:smallCaps/>
                <w:color w:val="000000"/>
                <w:sz w:val="22"/>
                <w:szCs w:val="22"/>
                <w:shd w:val="clear" w:color="auto" w:fill="FFFFFF"/>
                <w:lang w:val="en-US"/>
              </w:rPr>
              <w:t>Investigation Site</w:t>
            </w:r>
            <w:r w:rsidRPr="00056D07">
              <w:rPr>
                <w:rStyle w:val="normaltextrun"/>
                <w:rFonts w:ascii="Arial" w:eastAsia="Calibri" w:hAnsi="Arial" w:cs="Arial"/>
                <w:color w:val="000000"/>
                <w:sz w:val="22"/>
                <w:szCs w:val="22"/>
                <w:shd w:val="clear" w:color="auto" w:fill="FFFFFF"/>
                <w:lang w:val="en-US"/>
              </w:rPr>
              <w:t xml:space="preserve"> shall retain the documents for an additional period. </w:t>
            </w:r>
          </w:p>
          <w:p w14:paraId="2A2D8E55" w14:textId="0D9998FB" w:rsidR="00131AE5" w:rsidRPr="00056D07" w:rsidRDefault="00131AE5" w:rsidP="000C29E2">
            <w:pPr>
              <w:spacing w:afterLines="120" w:after="288" w:line="276" w:lineRule="auto"/>
              <w:ind w:left="-28" w:right="179"/>
              <w:jc w:val="both"/>
              <w:rPr>
                <w:rStyle w:val="normaltextrun"/>
                <w:rFonts w:ascii="Arial" w:eastAsia="Calibri" w:hAnsi="Arial" w:cs="Arial"/>
                <w:color w:val="000000"/>
                <w:sz w:val="22"/>
                <w:szCs w:val="22"/>
                <w:shd w:val="clear" w:color="auto" w:fill="FFFFFF"/>
                <w:lang w:val="en-US"/>
              </w:rPr>
            </w:pPr>
            <w:r w:rsidRPr="00056D07">
              <w:rPr>
                <w:rStyle w:val="normaltextrun"/>
                <w:rFonts w:ascii="Arial" w:eastAsia="Calibri" w:hAnsi="Arial" w:cs="Arial"/>
                <w:color w:val="000000"/>
                <w:sz w:val="22"/>
                <w:szCs w:val="22"/>
                <w:shd w:val="clear" w:color="auto" w:fill="FFFFFF"/>
                <w:lang w:val="en-US"/>
              </w:rPr>
              <w:t xml:space="preserve">Regarding the </w:t>
            </w:r>
            <w:r>
              <w:rPr>
                <w:rStyle w:val="normaltextrun"/>
                <w:rFonts w:ascii="Arial" w:eastAsia="Calibri" w:hAnsi="Arial" w:cs="Arial"/>
                <w:color w:val="000000"/>
                <w:sz w:val="22"/>
                <w:szCs w:val="22"/>
                <w:shd w:val="clear" w:color="auto" w:fill="FFFFFF"/>
                <w:lang w:val="en-US"/>
              </w:rPr>
              <w:t>clinical investigation</w:t>
            </w:r>
            <w:r w:rsidRPr="00056D07">
              <w:rPr>
                <w:rStyle w:val="normaltextrun"/>
                <w:rFonts w:ascii="Arial" w:eastAsia="Calibri" w:hAnsi="Arial" w:cs="Arial"/>
                <w:color w:val="000000"/>
                <w:sz w:val="22"/>
                <w:szCs w:val="22"/>
                <w:shd w:val="clear" w:color="auto" w:fill="FFFFFF"/>
                <w:lang w:val="en-US"/>
              </w:rPr>
              <w:t xml:space="preserve">’s documentation archive, the </w:t>
            </w:r>
            <w:r w:rsidR="006165D6">
              <w:rPr>
                <w:rStyle w:val="normaltextrun"/>
                <w:rFonts w:ascii="Arial" w:eastAsia="Calibri" w:hAnsi="Arial" w:cs="Arial"/>
                <w:smallCaps/>
                <w:color w:val="000000"/>
                <w:sz w:val="22"/>
                <w:szCs w:val="22"/>
                <w:shd w:val="clear" w:color="auto" w:fill="FFFFFF"/>
                <w:lang w:val="en-US"/>
              </w:rPr>
              <w:t>Sponsor</w:t>
            </w:r>
            <w:r w:rsidRPr="00056D07">
              <w:rPr>
                <w:rStyle w:val="normaltextrun"/>
                <w:rFonts w:ascii="Arial" w:eastAsia="Calibri" w:hAnsi="Arial" w:cs="Arial"/>
                <w:color w:val="000000"/>
                <w:sz w:val="22"/>
                <w:szCs w:val="22"/>
                <w:shd w:val="clear" w:color="auto" w:fill="FFFFFF"/>
                <w:lang w:val="en-US"/>
              </w:rPr>
              <w:t xml:space="preserve"> assumes a fixed cost of </w:t>
            </w:r>
            <w:r w:rsidRPr="00056D07">
              <w:rPr>
                <w:rFonts w:ascii="Arial" w:eastAsia="Calibri" w:hAnsi="Arial" w:cs="Arial"/>
                <w:color w:val="A6A6A6"/>
                <w:sz w:val="22"/>
                <w:szCs w:val="22"/>
                <w:lang w:val="en-US"/>
              </w:rPr>
              <w:t>[number]</w:t>
            </w:r>
            <w:r w:rsidRPr="00056D07">
              <w:rPr>
                <w:rFonts w:ascii="Arial" w:eastAsia="Calibri" w:hAnsi="Arial" w:cs="Arial"/>
                <w:sz w:val="22"/>
                <w:szCs w:val="22"/>
                <w:lang w:val="en-US"/>
              </w:rPr>
              <w:t xml:space="preserve"> € (</w:t>
            </w:r>
            <w:r w:rsidRPr="00056D07">
              <w:rPr>
                <w:rFonts w:ascii="Arial" w:eastAsia="Calibri" w:hAnsi="Arial" w:cs="Arial"/>
                <w:color w:val="A6A6A6"/>
                <w:sz w:val="22"/>
                <w:szCs w:val="22"/>
                <w:lang w:val="en-US"/>
              </w:rPr>
              <w:t>number written in full</w:t>
            </w:r>
            <w:r w:rsidRPr="00056D07">
              <w:rPr>
                <w:rFonts w:ascii="Arial" w:eastAsia="Calibri" w:hAnsi="Arial" w:cs="Arial"/>
                <w:sz w:val="22"/>
                <w:szCs w:val="22"/>
                <w:lang w:val="en-US"/>
              </w:rPr>
              <w:t>)</w:t>
            </w:r>
            <w:r>
              <w:rPr>
                <w:rStyle w:val="normaltextrun"/>
                <w:rFonts w:ascii="Arial" w:eastAsia="Calibri" w:hAnsi="Arial" w:cs="Arial"/>
                <w:color w:val="000000"/>
                <w:sz w:val="22"/>
                <w:szCs w:val="22"/>
                <w:shd w:val="clear" w:color="auto" w:fill="FFFFFF"/>
                <w:lang w:val="en-US"/>
              </w:rPr>
              <w:t>, by</w:t>
            </w:r>
            <w:r w:rsidRPr="00056D07">
              <w:rPr>
                <w:rStyle w:val="normaltextrun"/>
                <w:rFonts w:ascii="Arial" w:eastAsia="Calibri" w:hAnsi="Arial" w:cs="Arial"/>
                <w:color w:val="000000"/>
                <w:sz w:val="22"/>
                <w:szCs w:val="22"/>
                <w:shd w:val="clear" w:color="auto" w:fill="FFFFFF"/>
                <w:lang w:val="en-US"/>
              </w:rPr>
              <w:t xml:space="preserve"> the time stipulated </w:t>
            </w:r>
            <w:r>
              <w:rPr>
                <w:rStyle w:val="normaltextrun"/>
                <w:rFonts w:ascii="Arial" w:eastAsia="Calibri" w:hAnsi="Arial" w:cs="Arial"/>
                <w:color w:val="000000"/>
                <w:sz w:val="22"/>
                <w:szCs w:val="22"/>
                <w:shd w:val="clear" w:color="auto" w:fill="FFFFFF"/>
                <w:lang w:val="en-US"/>
              </w:rPr>
              <w:t xml:space="preserve">in </w:t>
            </w:r>
            <w:r w:rsidRPr="00056D07">
              <w:rPr>
                <w:rStyle w:val="normaltextrun"/>
                <w:rFonts w:ascii="Arial" w:eastAsia="Calibri" w:hAnsi="Arial" w:cs="Arial"/>
                <w:color w:val="000000"/>
                <w:sz w:val="22"/>
                <w:szCs w:val="22"/>
                <w:shd w:val="clear" w:color="auto" w:fill="FFFFFF"/>
                <w:lang w:val="en-US"/>
              </w:rPr>
              <w:t xml:space="preserve">the </w:t>
            </w:r>
            <w:r>
              <w:rPr>
                <w:rStyle w:val="normaltextrun"/>
                <w:rFonts w:ascii="Arial" w:eastAsia="Calibri" w:hAnsi="Arial" w:cs="Arial"/>
                <w:color w:val="000000"/>
                <w:sz w:val="22"/>
                <w:szCs w:val="22"/>
                <w:shd w:val="clear" w:color="auto" w:fill="FFFFFF"/>
                <w:lang w:val="en-US"/>
              </w:rPr>
              <w:t>Agreement.</w:t>
            </w:r>
          </w:p>
          <w:p w14:paraId="30BA2141" w14:textId="77777777" w:rsidR="00131AE5" w:rsidRPr="00056D07" w:rsidRDefault="00131AE5" w:rsidP="000C29E2">
            <w:pPr>
              <w:spacing w:afterLines="120" w:after="288" w:line="276" w:lineRule="auto"/>
              <w:ind w:left="-28" w:right="179"/>
              <w:jc w:val="both"/>
              <w:rPr>
                <w:rStyle w:val="normaltextrun"/>
                <w:rFonts w:ascii="Arial" w:eastAsia="Calibri" w:hAnsi="Arial" w:cs="Arial"/>
                <w:color w:val="000000"/>
                <w:sz w:val="22"/>
                <w:szCs w:val="22"/>
                <w:shd w:val="clear" w:color="auto" w:fill="FFFFFF"/>
                <w:lang w:val="en-US"/>
              </w:rPr>
            </w:pPr>
            <w:r w:rsidRPr="00056D07">
              <w:rPr>
                <w:rStyle w:val="normaltextrun"/>
                <w:rFonts w:ascii="Arial" w:eastAsia="Calibri" w:hAnsi="Arial" w:cs="Arial"/>
                <w:color w:val="000000"/>
                <w:sz w:val="22"/>
                <w:szCs w:val="22"/>
                <w:shd w:val="clear" w:color="auto" w:fill="FFFFFF"/>
                <w:lang w:val="en-US"/>
              </w:rPr>
              <w:t xml:space="preserve">This amount is made up of a payment act, not included in the charges per </w:t>
            </w:r>
            <w:r>
              <w:rPr>
                <w:rStyle w:val="normaltextrun"/>
                <w:rFonts w:ascii="Arial" w:eastAsia="Calibri" w:hAnsi="Arial" w:cs="Arial"/>
                <w:color w:val="000000"/>
                <w:sz w:val="22"/>
                <w:szCs w:val="22"/>
                <w:shd w:val="clear" w:color="auto" w:fill="FFFFFF"/>
                <w:lang w:val="en-US"/>
              </w:rPr>
              <w:t>subject</w:t>
            </w:r>
            <w:r w:rsidRPr="00056D07">
              <w:rPr>
                <w:rStyle w:val="normaltextrun"/>
                <w:rFonts w:ascii="Arial" w:eastAsia="Calibri" w:hAnsi="Arial" w:cs="Arial"/>
                <w:color w:val="000000"/>
                <w:sz w:val="22"/>
                <w:szCs w:val="22"/>
                <w:shd w:val="clear" w:color="auto" w:fill="FFFFFF"/>
                <w:lang w:val="en-US"/>
              </w:rPr>
              <w:t xml:space="preserve"> and non-refundable.</w:t>
            </w:r>
          </w:p>
          <w:p w14:paraId="6F9A944D" w14:textId="7349D89F" w:rsidR="00131AE5" w:rsidRDefault="00131AE5" w:rsidP="000C29E2">
            <w:pPr>
              <w:spacing w:afterLines="120" w:after="288" w:line="276" w:lineRule="auto"/>
              <w:ind w:left="-28" w:right="179"/>
              <w:jc w:val="both"/>
              <w:rPr>
                <w:rStyle w:val="normaltextrun"/>
                <w:rFonts w:ascii="Arial" w:eastAsia="Calibri" w:hAnsi="Arial" w:cs="Arial"/>
                <w:color w:val="000000"/>
                <w:sz w:val="22"/>
                <w:szCs w:val="22"/>
                <w:shd w:val="clear" w:color="auto" w:fill="FFFFFF"/>
                <w:lang w:val="en-US"/>
              </w:rPr>
            </w:pPr>
            <w:r w:rsidRPr="00056D07">
              <w:rPr>
                <w:rStyle w:val="normaltextrun"/>
                <w:rFonts w:ascii="Arial" w:eastAsia="Calibri" w:hAnsi="Arial" w:cs="Arial"/>
                <w:color w:val="000000"/>
                <w:sz w:val="22"/>
                <w:szCs w:val="22"/>
                <w:shd w:val="clear" w:color="auto" w:fill="FFFFFF"/>
                <w:lang w:val="en-US"/>
              </w:rPr>
              <w:t xml:space="preserve">If there is a change in the </w:t>
            </w:r>
            <w:r>
              <w:rPr>
                <w:rStyle w:val="normaltextrun"/>
                <w:rFonts w:ascii="Arial" w:eastAsia="Calibri" w:hAnsi="Arial" w:cs="Arial"/>
                <w:color w:val="000000"/>
                <w:sz w:val="22"/>
                <w:szCs w:val="22"/>
                <w:shd w:val="clear" w:color="auto" w:fill="FFFFFF"/>
                <w:lang w:val="en-US"/>
              </w:rPr>
              <w:t>archive</w:t>
            </w:r>
            <w:r w:rsidRPr="00056D07">
              <w:rPr>
                <w:rStyle w:val="normaltextrun"/>
                <w:rFonts w:ascii="Arial" w:eastAsia="Calibri" w:hAnsi="Arial" w:cs="Arial"/>
                <w:color w:val="000000"/>
                <w:sz w:val="22"/>
                <w:szCs w:val="22"/>
                <w:shd w:val="clear" w:color="auto" w:fill="FFFFFF"/>
                <w:lang w:val="en-US"/>
              </w:rPr>
              <w:t xml:space="preserve"> location during the stipulated period, the </w:t>
            </w:r>
            <w:r w:rsidRPr="006F6053">
              <w:rPr>
                <w:rStyle w:val="normaltextrun"/>
                <w:rFonts w:ascii="Arial" w:eastAsia="Calibri" w:hAnsi="Arial" w:cs="Arial"/>
                <w:smallCaps/>
                <w:color w:val="000000"/>
                <w:sz w:val="22"/>
                <w:szCs w:val="22"/>
                <w:shd w:val="clear" w:color="auto" w:fill="FFFFFF"/>
                <w:lang w:val="en-US"/>
              </w:rPr>
              <w:t>Investigation Site</w:t>
            </w:r>
            <w:r w:rsidRPr="00056D07">
              <w:rPr>
                <w:rStyle w:val="normaltextrun"/>
                <w:rFonts w:ascii="Arial" w:eastAsia="Calibri" w:hAnsi="Arial" w:cs="Arial"/>
                <w:color w:val="000000"/>
                <w:sz w:val="22"/>
                <w:szCs w:val="22"/>
                <w:shd w:val="clear" w:color="auto" w:fill="FFFFFF"/>
                <w:lang w:val="en-US"/>
              </w:rPr>
              <w:t xml:space="preserve"> is responsible for informing the </w:t>
            </w:r>
            <w:r w:rsidR="006165D6">
              <w:rPr>
                <w:rStyle w:val="normaltextrun"/>
                <w:rFonts w:ascii="Arial" w:eastAsia="Calibri" w:hAnsi="Arial" w:cs="Arial"/>
                <w:smallCaps/>
                <w:color w:val="000000"/>
                <w:sz w:val="22"/>
                <w:szCs w:val="22"/>
                <w:shd w:val="clear" w:color="auto" w:fill="FFFFFF"/>
                <w:lang w:val="en-US"/>
              </w:rPr>
              <w:t>Sponsor</w:t>
            </w:r>
            <w:r w:rsidRPr="00056D07">
              <w:rPr>
                <w:rStyle w:val="normaltextrun"/>
                <w:rFonts w:ascii="Arial" w:eastAsia="Calibri" w:hAnsi="Arial" w:cs="Arial"/>
                <w:color w:val="000000"/>
                <w:sz w:val="22"/>
                <w:szCs w:val="22"/>
                <w:shd w:val="clear" w:color="auto" w:fill="FFFFFF"/>
                <w:lang w:val="en-US"/>
              </w:rPr>
              <w:t>.</w:t>
            </w:r>
          </w:p>
          <w:p w14:paraId="3FCBEC2C" w14:textId="5D2AE490" w:rsidR="006B36A6" w:rsidRDefault="00DF3995" w:rsidP="009C11C9">
            <w:pPr>
              <w:spacing w:afterLines="120" w:after="288" w:line="276" w:lineRule="auto"/>
              <w:ind w:right="179"/>
              <w:jc w:val="both"/>
              <w:rPr>
                <w:rStyle w:val="normaltextrun"/>
                <w:rFonts w:ascii="Arial" w:eastAsia="Calibri" w:hAnsi="Arial"/>
                <w:color w:val="000000"/>
                <w:sz w:val="22"/>
                <w:shd w:val="clear" w:color="auto" w:fill="FFFFFF"/>
                <w:lang w:val="en-US"/>
              </w:rPr>
            </w:pPr>
            <w:r>
              <w:rPr>
                <w:rStyle w:val="normaltextrun"/>
                <w:rFonts w:ascii="Arial" w:eastAsia="Calibri" w:hAnsi="Arial" w:cs="Arial"/>
                <w:color w:val="000000"/>
                <w:sz w:val="22"/>
                <w:szCs w:val="22"/>
                <w:shd w:val="clear" w:color="auto" w:fill="FFFFFF"/>
                <w:lang w:val="en-US"/>
              </w:rPr>
              <w:t xml:space="preserve">The </w:t>
            </w:r>
            <w:r w:rsidR="006F6053" w:rsidRPr="006F6053">
              <w:rPr>
                <w:rStyle w:val="normaltextrun"/>
                <w:rFonts w:ascii="Arial" w:eastAsia="Calibri" w:hAnsi="Arial" w:cs="Arial"/>
                <w:smallCaps/>
                <w:color w:val="000000"/>
                <w:sz w:val="22"/>
                <w:szCs w:val="22"/>
                <w:shd w:val="clear" w:color="auto" w:fill="FFFFFF"/>
                <w:lang w:val="en-US"/>
              </w:rPr>
              <w:t>Investigation Site</w:t>
            </w:r>
            <w:r w:rsidR="002E6F70" w:rsidRPr="00056D07">
              <w:rPr>
                <w:rStyle w:val="normaltextrun"/>
                <w:rFonts w:ascii="Arial" w:eastAsia="Calibri" w:hAnsi="Arial" w:cs="Arial"/>
                <w:color w:val="000000"/>
                <w:sz w:val="22"/>
                <w:szCs w:val="22"/>
                <w:shd w:val="clear" w:color="auto" w:fill="FFFFFF"/>
                <w:lang w:val="en-US"/>
              </w:rPr>
              <w:t xml:space="preserve"> shall provide </w:t>
            </w:r>
            <w:r w:rsidR="006165D6">
              <w:rPr>
                <w:rStyle w:val="normaltextrun"/>
                <w:rFonts w:ascii="Arial" w:eastAsia="Calibri" w:hAnsi="Arial" w:cs="Arial"/>
                <w:smallCaps/>
                <w:color w:val="000000"/>
                <w:sz w:val="22"/>
                <w:szCs w:val="22"/>
                <w:shd w:val="clear" w:color="auto" w:fill="FFFFFF"/>
                <w:lang w:val="en-US"/>
              </w:rPr>
              <w:t>Sponsor</w:t>
            </w:r>
            <w:r w:rsidR="002E6F70" w:rsidRPr="00056D07">
              <w:rPr>
                <w:rStyle w:val="normaltextrun"/>
                <w:rFonts w:ascii="Arial" w:eastAsia="Calibri" w:hAnsi="Arial" w:cs="Arial"/>
                <w:color w:val="000000"/>
                <w:sz w:val="22"/>
                <w:szCs w:val="22"/>
                <w:shd w:val="clear" w:color="auto" w:fill="FFFFFF"/>
                <w:lang w:val="en-US"/>
              </w:rPr>
              <w:t xml:space="preserve"> at least 60 days prior written notice before deleting </w:t>
            </w:r>
            <w:r w:rsidR="002E6F70" w:rsidRPr="00056D07">
              <w:rPr>
                <w:rStyle w:val="normaltextrun"/>
                <w:rFonts w:ascii="Arial" w:eastAsia="Calibri" w:hAnsi="Arial" w:cs="Arial"/>
                <w:color w:val="000000"/>
                <w:sz w:val="22"/>
                <w:szCs w:val="22"/>
                <w:shd w:val="clear" w:color="auto" w:fill="FFFFFF"/>
                <w:lang w:val="en-US"/>
              </w:rPr>
              <w:lastRenderedPageBreak/>
              <w:t xml:space="preserve">any </w:t>
            </w:r>
            <w:r w:rsidR="00046C0E">
              <w:rPr>
                <w:rStyle w:val="normaltextrun"/>
                <w:rFonts w:ascii="Arial" w:eastAsia="Calibri" w:hAnsi="Arial" w:cs="Arial"/>
                <w:color w:val="000000"/>
                <w:sz w:val="22"/>
                <w:szCs w:val="22"/>
                <w:shd w:val="clear" w:color="auto" w:fill="FFFFFF"/>
                <w:lang w:val="en-US"/>
              </w:rPr>
              <w:t xml:space="preserve">clinical investigation’s </w:t>
            </w:r>
            <w:r w:rsidR="002E6F70" w:rsidRPr="00056D07">
              <w:rPr>
                <w:rStyle w:val="normaltextrun"/>
                <w:rFonts w:ascii="Arial" w:eastAsia="Calibri" w:hAnsi="Arial" w:cs="Arial"/>
                <w:color w:val="000000"/>
                <w:sz w:val="22"/>
                <w:szCs w:val="22"/>
                <w:shd w:val="clear" w:color="auto" w:fill="FFFFFF"/>
                <w:lang w:val="en-US"/>
              </w:rPr>
              <w:t xml:space="preserve">documents from its </w:t>
            </w:r>
            <w:r w:rsidR="006C4920">
              <w:rPr>
                <w:rStyle w:val="normaltextrun"/>
                <w:rFonts w:ascii="Arial" w:eastAsia="Calibri" w:hAnsi="Arial" w:cs="Arial"/>
                <w:color w:val="000000"/>
                <w:sz w:val="22"/>
                <w:szCs w:val="22"/>
                <w:shd w:val="clear" w:color="auto" w:fill="FFFFFF"/>
                <w:lang w:val="en-US"/>
              </w:rPr>
              <w:t>ar</w:t>
            </w:r>
            <w:r w:rsidR="00046C0E">
              <w:rPr>
                <w:rStyle w:val="normaltextrun"/>
                <w:rFonts w:ascii="Arial" w:eastAsia="Calibri" w:hAnsi="Arial" w:cs="Arial"/>
                <w:color w:val="000000"/>
                <w:sz w:val="22"/>
                <w:szCs w:val="22"/>
                <w:shd w:val="clear" w:color="auto" w:fill="FFFFFF"/>
                <w:lang w:val="en-US"/>
              </w:rPr>
              <w:t>ch</w:t>
            </w:r>
            <w:r w:rsidR="006C4920">
              <w:rPr>
                <w:rStyle w:val="normaltextrun"/>
                <w:rFonts w:ascii="Arial" w:eastAsia="Calibri" w:hAnsi="Arial" w:cs="Arial"/>
                <w:color w:val="000000"/>
                <w:sz w:val="22"/>
                <w:szCs w:val="22"/>
                <w:shd w:val="clear" w:color="auto" w:fill="FFFFFF"/>
                <w:lang w:val="en-US"/>
              </w:rPr>
              <w:t>ives</w:t>
            </w:r>
            <w:r w:rsidR="002E6F70" w:rsidRPr="00056D07">
              <w:rPr>
                <w:rStyle w:val="normaltextrun"/>
                <w:rFonts w:ascii="Arial" w:eastAsia="Calibri" w:hAnsi="Arial" w:cs="Arial"/>
                <w:color w:val="000000"/>
                <w:sz w:val="22"/>
                <w:szCs w:val="22"/>
                <w:shd w:val="clear" w:color="auto" w:fill="FFFFFF"/>
                <w:lang w:val="en-US"/>
              </w:rPr>
              <w:t xml:space="preserve">. </w:t>
            </w:r>
            <w:r>
              <w:rPr>
                <w:rStyle w:val="normaltextrun"/>
                <w:rFonts w:ascii="Arial" w:eastAsia="Calibri" w:hAnsi="Arial" w:cs="Arial"/>
                <w:color w:val="000000"/>
                <w:sz w:val="22"/>
                <w:szCs w:val="22"/>
                <w:shd w:val="clear" w:color="auto" w:fill="FFFFFF"/>
                <w:lang w:val="en-US"/>
              </w:rPr>
              <w:t xml:space="preserve">In case </w:t>
            </w:r>
            <w:r w:rsidRPr="0078469F">
              <w:rPr>
                <w:rStyle w:val="normaltextrun"/>
                <w:rFonts w:ascii="Arial" w:eastAsia="Calibri" w:hAnsi="Arial" w:cs="Arial"/>
                <w:color w:val="000000"/>
                <w:sz w:val="22"/>
                <w:szCs w:val="22"/>
                <w:shd w:val="clear" w:color="auto" w:fill="FFFFFF"/>
                <w:lang w:val="en-US"/>
              </w:rPr>
              <w:t xml:space="preserve">that this notification or the period stipulated in this </w:t>
            </w:r>
            <w:r>
              <w:rPr>
                <w:rStyle w:val="normaltextrun"/>
                <w:rFonts w:ascii="Arial" w:eastAsia="Calibri" w:hAnsi="Arial" w:cs="Arial"/>
                <w:color w:val="000000"/>
                <w:sz w:val="22"/>
                <w:szCs w:val="22"/>
                <w:shd w:val="clear" w:color="auto" w:fill="FFFFFF"/>
                <w:lang w:val="en-US"/>
              </w:rPr>
              <w:t>Agreement</w:t>
            </w:r>
            <w:r w:rsidRPr="0078469F">
              <w:rPr>
                <w:rStyle w:val="normaltextrun"/>
                <w:rFonts w:ascii="Arial" w:eastAsia="Calibri" w:hAnsi="Arial" w:cs="Arial"/>
                <w:color w:val="000000"/>
                <w:sz w:val="22"/>
                <w:szCs w:val="22"/>
                <w:shd w:val="clear" w:color="auto" w:fill="FFFFFF"/>
                <w:lang w:val="en-US"/>
              </w:rPr>
              <w:t xml:space="preserve"> is shorter than that established in the </w:t>
            </w:r>
            <w:r>
              <w:rPr>
                <w:rStyle w:val="normaltextrun"/>
                <w:rFonts w:ascii="Arial" w:eastAsia="Calibri" w:hAnsi="Arial" w:cs="Arial"/>
                <w:color w:val="000000"/>
                <w:sz w:val="22"/>
                <w:szCs w:val="22"/>
                <w:shd w:val="clear" w:color="auto" w:fill="FFFFFF"/>
                <w:lang w:val="en-US"/>
              </w:rPr>
              <w:t>A</w:t>
            </w:r>
            <w:r w:rsidRPr="0078469F">
              <w:rPr>
                <w:rStyle w:val="normaltextrun"/>
                <w:rFonts w:ascii="Arial" w:eastAsia="Calibri" w:hAnsi="Arial" w:cs="Arial"/>
                <w:color w:val="000000"/>
                <w:sz w:val="22"/>
                <w:szCs w:val="22"/>
                <w:shd w:val="clear" w:color="auto" w:fill="FFFFFF"/>
                <w:lang w:val="en-US"/>
              </w:rPr>
              <w:t xml:space="preserve">pplicable </w:t>
            </w:r>
            <w:r>
              <w:rPr>
                <w:rStyle w:val="normaltextrun"/>
                <w:rFonts w:ascii="Arial" w:eastAsia="Calibri" w:hAnsi="Arial" w:cs="Arial"/>
                <w:color w:val="000000"/>
                <w:sz w:val="22"/>
                <w:szCs w:val="22"/>
                <w:shd w:val="clear" w:color="auto" w:fill="FFFFFF"/>
                <w:lang w:val="en-US"/>
              </w:rPr>
              <w:t>l</w:t>
            </w:r>
            <w:r w:rsidRPr="0078469F">
              <w:rPr>
                <w:rStyle w:val="normaltextrun"/>
                <w:rFonts w:ascii="Arial" w:eastAsia="Calibri" w:hAnsi="Arial" w:cs="Arial"/>
                <w:color w:val="000000"/>
                <w:sz w:val="22"/>
                <w:szCs w:val="22"/>
                <w:shd w:val="clear" w:color="auto" w:fill="FFFFFF"/>
                <w:lang w:val="en-US"/>
              </w:rPr>
              <w:t>egislation</w:t>
            </w:r>
            <w:r>
              <w:rPr>
                <w:rStyle w:val="normaltextrun"/>
                <w:rFonts w:ascii="Arial" w:eastAsia="Calibri" w:hAnsi="Arial" w:cs="Arial"/>
                <w:color w:val="000000"/>
                <w:sz w:val="22"/>
                <w:szCs w:val="22"/>
                <w:shd w:val="clear" w:color="auto" w:fill="FFFFFF"/>
                <w:lang w:val="en-US"/>
              </w:rPr>
              <w:t xml:space="preserve"> (Clause 13)</w:t>
            </w:r>
            <w:r w:rsidRPr="0078469F">
              <w:rPr>
                <w:rStyle w:val="normaltextrun"/>
                <w:rFonts w:ascii="Arial" w:eastAsia="Calibri" w:hAnsi="Arial" w:cs="Arial"/>
                <w:color w:val="000000"/>
                <w:sz w:val="22"/>
                <w:szCs w:val="22"/>
                <w:shd w:val="clear" w:color="auto" w:fill="FFFFFF"/>
                <w:lang w:val="en-US"/>
              </w:rPr>
              <w:t xml:space="preserve">, it is up to the </w:t>
            </w:r>
            <w:r w:rsidR="006165D6">
              <w:rPr>
                <w:rStyle w:val="normaltextrun"/>
                <w:rFonts w:ascii="Arial" w:eastAsia="Calibri" w:hAnsi="Arial" w:cs="Arial"/>
                <w:smallCaps/>
                <w:color w:val="000000"/>
                <w:sz w:val="22"/>
                <w:szCs w:val="22"/>
                <w:shd w:val="clear" w:color="auto" w:fill="FFFFFF"/>
                <w:lang w:val="en-US"/>
              </w:rPr>
              <w:t>Sponsor</w:t>
            </w:r>
            <w:r w:rsidRPr="0078469F">
              <w:rPr>
                <w:rStyle w:val="normaltextrun"/>
                <w:rFonts w:ascii="Arial" w:eastAsia="Calibri" w:hAnsi="Arial" w:cs="Arial"/>
                <w:color w:val="000000"/>
                <w:sz w:val="22"/>
                <w:szCs w:val="22"/>
                <w:shd w:val="clear" w:color="auto" w:fill="FFFFFF"/>
                <w:lang w:val="en-US"/>
              </w:rPr>
              <w:t xml:space="preserve"> to ensure the retention of the documentation, for the remaining period</w:t>
            </w:r>
            <w:r w:rsidR="00E47869">
              <w:rPr>
                <w:rStyle w:val="normaltextrun"/>
                <w:rFonts w:ascii="Arial" w:eastAsia="Calibri" w:hAnsi="Arial" w:cs="Arial"/>
                <w:color w:val="000000"/>
                <w:sz w:val="22"/>
                <w:szCs w:val="22"/>
                <w:shd w:val="clear" w:color="auto" w:fill="FFFFFF"/>
                <w:lang w:val="en-US"/>
              </w:rPr>
              <w:t>.</w:t>
            </w:r>
            <w:r w:rsidR="00E47869">
              <w:rPr>
                <w:rStyle w:val="normaltextrun"/>
                <w:rFonts w:ascii="Arial" w:eastAsia="Calibri" w:hAnsi="Arial" w:cs="Arial"/>
                <w:color w:val="000000"/>
                <w:sz w:val="22"/>
                <w:szCs w:val="22"/>
                <w:shd w:val="clear" w:color="auto" w:fill="FFFFFF"/>
                <w:lang w:val="en-US"/>
              </w:rPr>
              <w:br/>
            </w:r>
          </w:p>
          <w:p w14:paraId="4313760A" w14:textId="5F773E21" w:rsidR="00AC7BF6" w:rsidRDefault="00E47869" w:rsidP="000C29E2">
            <w:pPr>
              <w:spacing w:afterLines="120" w:after="288" w:line="276" w:lineRule="auto"/>
              <w:ind w:left="-28" w:right="179"/>
              <w:jc w:val="both"/>
              <w:rPr>
                <w:rStyle w:val="normaltextrun"/>
                <w:rFonts w:ascii="Arial" w:eastAsia="Calibri" w:hAnsi="Arial"/>
                <w:color w:val="000000"/>
                <w:sz w:val="22"/>
                <w:shd w:val="clear" w:color="auto" w:fill="FFFFFF"/>
                <w:lang w:val="en-US"/>
              </w:rPr>
            </w:pPr>
            <w:r w:rsidRPr="00E47869">
              <w:rPr>
                <w:rStyle w:val="normaltextrun"/>
                <w:rFonts w:ascii="Arial" w:eastAsia="Calibri" w:hAnsi="Arial"/>
                <w:color w:val="000000"/>
                <w:sz w:val="22"/>
                <w:shd w:val="clear" w:color="auto" w:fill="FFFFFF"/>
                <w:lang w:val="en-US"/>
              </w:rPr>
              <w:t xml:space="preserve">In compliance with </w:t>
            </w:r>
            <w:r>
              <w:rPr>
                <w:rStyle w:val="normaltextrun"/>
                <w:rFonts w:ascii="Arial" w:eastAsia="Calibri" w:hAnsi="Arial"/>
                <w:color w:val="000000"/>
                <w:sz w:val="22"/>
                <w:shd w:val="clear" w:color="auto" w:fill="FFFFFF"/>
                <w:lang w:val="en-US"/>
              </w:rPr>
              <w:t>A</w:t>
            </w:r>
            <w:r w:rsidRPr="00E47869">
              <w:rPr>
                <w:rStyle w:val="normaltextrun"/>
                <w:rFonts w:ascii="Arial" w:eastAsia="Calibri" w:hAnsi="Arial"/>
                <w:color w:val="000000"/>
                <w:sz w:val="22"/>
                <w:shd w:val="clear" w:color="auto" w:fill="FFFFFF"/>
                <w:lang w:val="en-US"/>
              </w:rPr>
              <w:t>pplicable legislation,</w:t>
            </w:r>
            <w:r>
              <w:rPr>
                <w:rStyle w:val="normaltextrun"/>
                <w:rFonts w:ascii="Arial" w:eastAsia="Calibri" w:hAnsi="Arial"/>
                <w:color w:val="000000"/>
                <w:sz w:val="22"/>
                <w:shd w:val="clear" w:color="auto" w:fill="FFFFFF"/>
                <w:lang w:val="en-US"/>
              </w:rPr>
              <w:t xml:space="preserve"> </w:t>
            </w:r>
            <w:proofErr w:type="spellStart"/>
            <w:r>
              <w:rPr>
                <w:rStyle w:val="normaltextrun"/>
                <w:rFonts w:ascii="Arial" w:eastAsia="Calibri" w:hAnsi="Arial"/>
                <w:color w:val="000000"/>
                <w:sz w:val="22"/>
                <w:shd w:val="clear" w:color="auto" w:fill="FFFFFF"/>
                <w:lang w:val="en-US"/>
              </w:rPr>
              <w:t>rhe</w:t>
            </w:r>
            <w:proofErr w:type="spellEnd"/>
            <w:r>
              <w:rPr>
                <w:rStyle w:val="normaltextrun"/>
                <w:rFonts w:ascii="Arial" w:eastAsia="Calibri" w:hAnsi="Arial"/>
                <w:color w:val="000000"/>
                <w:sz w:val="22"/>
                <w:shd w:val="clear" w:color="auto" w:fill="FFFFFF"/>
                <w:lang w:val="en-US"/>
              </w:rPr>
              <w:t xml:space="preserve"> </w:t>
            </w:r>
            <w:r w:rsidRPr="00E47869">
              <w:rPr>
                <w:rStyle w:val="normaltextrun"/>
                <w:rFonts w:ascii="Arial" w:eastAsia="Calibri" w:hAnsi="Arial"/>
                <w:color w:val="000000"/>
                <w:sz w:val="22"/>
                <w:shd w:val="clear" w:color="auto" w:fill="FFFFFF"/>
                <w:lang w:val="en-US"/>
              </w:rPr>
              <w:t>documentation shall be kept for a period of at least 10 years after the clinical investigation with the device in question has ended, or, in the event that the device is subsequently placed on the market, at least 10 years after the last device has been placed on the market. In the case of implantable devices, the period shall be at least 15 years.</w:t>
            </w:r>
            <w:r>
              <w:rPr>
                <w:rStyle w:val="normaltextrun"/>
                <w:rFonts w:ascii="Arial" w:eastAsia="Calibri" w:hAnsi="Arial"/>
                <w:color w:val="000000"/>
                <w:sz w:val="22"/>
                <w:shd w:val="clear" w:color="auto" w:fill="FFFFFF"/>
                <w:lang w:val="en-US"/>
              </w:rPr>
              <w:br/>
            </w:r>
          </w:p>
          <w:p w14:paraId="762BC085" w14:textId="77777777" w:rsidR="00AC7BF6" w:rsidRPr="000C29E2" w:rsidRDefault="00AC7BF6" w:rsidP="000C29E2">
            <w:pPr>
              <w:spacing w:afterLines="120" w:after="288" w:line="276" w:lineRule="auto"/>
              <w:ind w:left="-28" w:right="179"/>
              <w:jc w:val="both"/>
              <w:rPr>
                <w:rStyle w:val="normaltextrun"/>
                <w:rFonts w:ascii="Arial" w:eastAsia="Calibri" w:hAnsi="Arial"/>
                <w:color w:val="000000"/>
                <w:sz w:val="22"/>
                <w:shd w:val="clear" w:color="auto" w:fill="FFFFFF"/>
                <w:lang w:val="en-US"/>
              </w:rPr>
            </w:pPr>
          </w:p>
          <w:p w14:paraId="0D302177" w14:textId="77777777" w:rsidR="00A429CA" w:rsidRPr="0096529B" w:rsidRDefault="002E6F70"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Clause 12</w:t>
            </w:r>
          </w:p>
          <w:p w14:paraId="0A807EAB" w14:textId="77777777" w:rsidR="002E6F70" w:rsidRPr="0096529B" w:rsidRDefault="00A429CA" w:rsidP="000C29E2">
            <w:pPr>
              <w:ind w:left="-28" w:right="179"/>
              <w:jc w:val="center"/>
              <w:rPr>
                <w:rFonts w:ascii="Arial" w:eastAsia="Calibri" w:hAnsi="Arial" w:cs="Arial"/>
                <w:b/>
                <w:bCs/>
                <w:sz w:val="22"/>
                <w:szCs w:val="22"/>
                <w:lang w:val="en-US"/>
              </w:rPr>
            </w:pPr>
            <w:r w:rsidRPr="0096529B">
              <w:rPr>
                <w:rFonts w:ascii="Arial" w:eastAsia="Calibri" w:hAnsi="Arial" w:cs="Arial"/>
                <w:b/>
                <w:bCs/>
                <w:sz w:val="22"/>
                <w:szCs w:val="22"/>
                <w:lang w:val="en-US"/>
              </w:rPr>
              <w:t>(I</w:t>
            </w:r>
            <w:r w:rsidR="002E6F70" w:rsidRPr="0096529B">
              <w:rPr>
                <w:rFonts w:ascii="Arial" w:eastAsia="Calibri" w:hAnsi="Arial" w:cs="Arial"/>
                <w:b/>
                <w:bCs/>
                <w:sz w:val="22"/>
                <w:szCs w:val="22"/>
                <w:lang w:val="en-US"/>
              </w:rPr>
              <w:t xml:space="preserve">nvoicing and </w:t>
            </w:r>
            <w:r w:rsidR="00046C0E" w:rsidRPr="0096529B">
              <w:rPr>
                <w:rFonts w:ascii="Arial" w:eastAsia="Calibri" w:hAnsi="Arial" w:cs="Arial"/>
                <w:b/>
                <w:bCs/>
                <w:sz w:val="22"/>
                <w:szCs w:val="22"/>
                <w:lang w:val="en-US"/>
              </w:rPr>
              <w:t>p</w:t>
            </w:r>
            <w:r w:rsidR="002E6F70" w:rsidRPr="0096529B">
              <w:rPr>
                <w:rFonts w:ascii="Arial" w:eastAsia="Calibri" w:hAnsi="Arial" w:cs="Arial"/>
                <w:b/>
                <w:bCs/>
                <w:sz w:val="22"/>
                <w:szCs w:val="22"/>
                <w:lang w:val="en-US"/>
              </w:rPr>
              <w:t>ayment (calendar)</w:t>
            </w:r>
            <w:r w:rsidRPr="0096529B">
              <w:rPr>
                <w:rFonts w:ascii="Arial" w:eastAsia="Calibri" w:hAnsi="Arial" w:cs="Arial"/>
                <w:b/>
                <w:bCs/>
                <w:sz w:val="22"/>
                <w:szCs w:val="22"/>
                <w:lang w:val="en-US"/>
              </w:rPr>
              <w:t>)</w:t>
            </w:r>
          </w:p>
          <w:p w14:paraId="7E880E94" w14:textId="77777777" w:rsidR="00B57E80" w:rsidRPr="00056D07" w:rsidRDefault="00B57E80" w:rsidP="000C29E2">
            <w:pPr>
              <w:spacing w:afterLines="120" w:after="288" w:line="276" w:lineRule="auto"/>
              <w:ind w:left="-28" w:right="179"/>
              <w:jc w:val="both"/>
              <w:rPr>
                <w:rFonts w:ascii="Arial" w:eastAsia="Calibri" w:hAnsi="Arial" w:cs="Arial"/>
                <w:sz w:val="22"/>
                <w:szCs w:val="22"/>
                <w:lang w:val="en-US"/>
              </w:rPr>
            </w:pPr>
          </w:p>
          <w:p w14:paraId="44A44744" w14:textId="057FAB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The payments shall be made through bank transfer:</w:t>
            </w:r>
            <w:r w:rsidR="000C29E2">
              <w:rPr>
                <w:rFonts w:ascii="Arial" w:eastAsia="Calibri" w:hAnsi="Arial" w:cs="Arial"/>
                <w:sz w:val="22"/>
                <w:szCs w:val="22"/>
                <w:lang w:val="en-US"/>
              </w:rPr>
              <w:br/>
            </w:r>
          </w:p>
          <w:p w14:paraId="6D4ECD26"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Name/</w:t>
            </w:r>
            <w:r w:rsidRPr="00056D07">
              <w:rPr>
                <w:rFonts w:ascii="Arial" w:hAnsi="Arial" w:cs="Arial"/>
                <w:i/>
                <w:iCs/>
                <w:lang w:val="en-US"/>
              </w:rPr>
              <w:t>Nome</w:t>
            </w:r>
            <w:r w:rsidRPr="00056D07">
              <w:rPr>
                <w:rFonts w:ascii="Arial" w:hAnsi="Arial" w:cs="Arial"/>
                <w:lang w:val="en-US"/>
              </w:rPr>
              <w:t xml:space="preserve">: </w:t>
            </w:r>
            <w:r w:rsidRPr="00056D07">
              <w:rPr>
                <w:rFonts w:ascii="Arial" w:hAnsi="Arial" w:cs="Arial"/>
                <w:color w:val="A6A6A6"/>
                <w:lang w:val="en-US"/>
              </w:rPr>
              <w:t>[fill with the correct information]</w:t>
            </w:r>
          </w:p>
          <w:p w14:paraId="032115A8"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Address/</w:t>
            </w:r>
            <w:r w:rsidRPr="00056D07">
              <w:rPr>
                <w:rFonts w:ascii="Arial" w:hAnsi="Arial" w:cs="Arial"/>
                <w:i/>
                <w:iCs/>
                <w:lang w:val="en-US"/>
              </w:rPr>
              <w:t>Morada</w:t>
            </w:r>
            <w:r w:rsidRPr="00056D07">
              <w:rPr>
                <w:rFonts w:ascii="Arial" w:hAnsi="Arial" w:cs="Arial"/>
                <w:lang w:val="en-US"/>
              </w:rPr>
              <w:t xml:space="preserve">: </w:t>
            </w:r>
            <w:r w:rsidRPr="00056D07">
              <w:rPr>
                <w:rFonts w:ascii="Arial" w:hAnsi="Arial" w:cs="Arial"/>
                <w:color w:val="A6A6A6"/>
                <w:lang w:val="en-US"/>
              </w:rPr>
              <w:t>[fill with the correct information]</w:t>
            </w:r>
          </w:p>
          <w:p w14:paraId="27488268"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 xml:space="preserve">VAT Number: </w:t>
            </w:r>
            <w:r w:rsidRPr="00056D07">
              <w:rPr>
                <w:rFonts w:ascii="Arial" w:hAnsi="Arial" w:cs="Arial"/>
                <w:color w:val="A6A6A6"/>
                <w:lang w:val="en-US"/>
              </w:rPr>
              <w:t>[fill with the correct information]</w:t>
            </w:r>
          </w:p>
          <w:p w14:paraId="23BFA85A"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Bank/</w:t>
            </w:r>
            <w:r w:rsidRPr="00056D07">
              <w:rPr>
                <w:rFonts w:ascii="Arial" w:hAnsi="Arial" w:cs="Arial"/>
                <w:i/>
                <w:iCs/>
                <w:lang w:val="en-US"/>
              </w:rPr>
              <w:t>Banco</w:t>
            </w:r>
            <w:r w:rsidRPr="00056D07">
              <w:rPr>
                <w:rFonts w:ascii="Arial" w:hAnsi="Arial" w:cs="Arial"/>
                <w:lang w:val="en-US"/>
              </w:rPr>
              <w:t xml:space="preserve">: </w:t>
            </w:r>
            <w:r w:rsidRPr="00056D07">
              <w:rPr>
                <w:rFonts w:ascii="Arial" w:hAnsi="Arial" w:cs="Arial"/>
                <w:color w:val="A6A6A6"/>
                <w:lang w:val="en-US"/>
              </w:rPr>
              <w:t>[fill with the correct information]</w:t>
            </w:r>
          </w:p>
          <w:p w14:paraId="0AAA43A3"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 xml:space="preserve">Bank Address: </w:t>
            </w:r>
            <w:r w:rsidRPr="00056D07">
              <w:rPr>
                <w:rFonts w:ascii="Arial" w:hAnsi="Arial" w:cs="Arial"/>
                <w:color w:val="A6A6A6"/>
                <w:lang w:val="en-US"/>
              </w:rPr>
              <w:t>[fill with the correct information]</w:t>
            </w:r>
          </w:p>
          <w:p w14:paraId="40F18DDF" w14:textId="77777777"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 xml:space="preserve">Bank Identification Code: </w:t>
            </w:r>
            <w:r w:rsidRPr="00056D07">
              <w:rPr>
                <w:rFonts w:ascii="Arial" w:hAnsi="Arial" w:cs="Arial"/>
                <w:color w:val="A6A6A6"/>
                <w:lang w:val="en-US"/>
              </w:rPr>
              <w:t>[fill with the correct information]</w:t>
            </w:r>
          </w:p>
          <w:p w14:paraId="0DDC6CB2" w14:textId="1AD2C16F"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IBAN:</w:t>
            </w:r>
            <w:r w:rsidRPr="00056D07">
              <w:rPr>
                <w:rFonts w:ascii="Arial" w:hAnsi="Arial" w:cs="Arial"/>
                <w:color w:val="A6A6A6"/>
                <w:lang w:val="en-US"/>
              </w:rPr>
              <w:t xml:space="preserve"> [fill with the correct information]</w:t>
            </w:r>
            <w:r w:rsidR="000C29E2">
              <w:rPr>
                <w:rFonts w:ascii="Arial" w:hAnsi="Arial" w:cs="Arial"/>
                <w:color w:val="A6A6A6"/>
                <w:lang w:val="en-US"/>
              </w:rPr>
              <w:br/>
            </w:r>
          </w:p>
          <w:p w14:paraId="5C42A37B" w14:textId="50E47BB5" w:rsidR="002E6F70" w:rsidRPr="00056D07" w:rsidRDefault="002E6F70" w:rsidP="000C29E2">
            <w:pPr>
              <w:pStyle w:val="PargrafodaLista"/>
              <w:numPr>
                <w:ilvl w:val="0"/>
                <w:numId w:val="20"/>
              </w:numPr>
              <w:spacing w:afterLines="120" w:after="288" w:line="276" w:lineRule="auto"/>
              <w:ind w:right="129"/>
              <w:rPr>
                <w:rFonts w:ascii="Arial" w:hAnsi="Arial" w:cs="Arial"/>
                <w:lang w:val="en-US"/>
              </w:rPr>
            </w:pPr>
            <w:r w:rsidRPr="00056D07">
              <w:rPr>
                <w:rFonts w:ascii="Arial" w:hAnsi="Arial" w:cs="Arial"/>
                <w:lang w:val="en-US"/>
              </w:rPr>
              <w:t xml:space="preserve">SWIFT: </w:t>
            </w:r>
            <w:r w:rsidRPr="00056D07">
              <w:rPr>
                <w:rFonts w:ascii="Arial" w:hAnsi="Arial" w:cs="Arial"/>
                <w:color w:val="A6A6A6"/>
                <w:lang w:val="en-US"/>
              </w:rPr>
              <w:t>[fill with the correct information]</w:t>
            </w:r>
            <w:r w:rsidR="000C29E2">
              <w:rPr>
                <w:rFonts w:ascii="Arial" w:hAnsi="Arial" w:cs="Arial"/>
                <w:color w:val="A6A6A6"/>
                <w:lang w:val="en-US"/>
              </w:rPr>
              <w:br/>
            </w:r>
          </w:p>
          <w:p w14:paraId="5D38426C"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lastRenderedPageBreak/>
              <w:t>All matters relating to the issuance of invoices or invoicing shall be addressed to:</w:t>
            </w:r>
          </w:p>
          <w:p w14:paraId="52591C2C" w14:textId="1D321781" w:rsidR="002E6F70" w:rsidRPr="00056D07" w:rsidRDefault="002E6F70" w:rsidP="000C29E2">
            <w:pPr>
              <w:pStyle w:val="PargrafodaLista"/>
              <w:numPr>
                <w:ilvl w:val="0"/>
                <w:numId w:val="20"/>
              </w:numPr>
              <w:spacing w:afterLines="120" w:after="288" w:line="276" w:lineRule="auto"/>
              <w:ind w:right="129"/>
              <w:jc w:val="both"/>
              <w:rPr>
                <w:rFonts w:ascii="Arial" w:hAnsi="Arial" w:cs="Arial"/>
                <w:lang w:val="en-US"/>
              </w:rPr>
            </w:pPr>
            <w:r w:rsidRPr="00056D07">
              <w:rPr>
                <w:rFonts w:ascii="Arial" w:hAnsi="Arial" w:cs="Arial"/>
                <w:lang w:val="en-US"/>
              </w:rPr>
              <w:t xml:space="preserve">Name: </w:t>
            </w:r>
            <w:r w:rsidRPr="00056D07">
              <w:rPr>
                <w:rFonts w:ascii="Arial" w:hAnsi="Arial" w:cs="Arial"/>
                <w:color w:val="A6A6A6"/>
                <w:lang w:val="en-US"/>
              </w:rPr>
              <w:t>[fill with the correct information]</w:t>
            </w:r>
            <w:r w:rsidR="000C29E2">
              <w:rPr>
                <w:rFonts w:ascii="Arial" w:hAnsi="Arial" w:cs="Arial"/>
                <w:color w:val="A6A6A6"/>
                <w:lang w:val="en-US"/>
              </w:rPr>
              <w:br/>
            </w:r>
          </w:p>
          <w:p w14:paraId="3F9AB640" w14:textId="617BBBA6" w:rsidR="002E6F70" w:rsidRPr="00056D07" w:rsidRDefault="002E6F70" w:rsidP="000C29E2">
            <w:pPr>
              <w:pStyle w:val="PargrafodaLista"/>
              <w:numPr>
                <w:ilvl w:val="0"/>
                <w:numId w:val="20"/>
              </w:numPr>
              <w:spacing w:afterLines="120" w:after="288" w:line="276" w:lineRule="auto"/>
              <w:ind w:right="129"/>
              <w:jc w:val="both"/>
              <w:rPr>
                <w:rFonts w:ascii="Arial" w:hAnsi="Arial" w:cs="Arial"/>
                <w:lang w:val="en-US"/>
              </w:rPr>
            </w:pPr>
            <w:r w:rsidRPr="00056D07">
              <w:rPr>
                <w:rFonts w:ascii="Arial" w:hAnsi="Arial" w:cs="Arial"/>
                <w:lang w:val="en-US"/>
              </w:rPr>
              <w:t xml:space="preserve">Address: </w:t>
            </w:r>
            <w:r w:rsidRPr="00056D07">
              <w:rPr>
                <w:rFonts w:ascii="Arial" w:hAnsi="Arial" w:cs="Arial"/>
                <w:color w:val="A6A6A6"/>
                <w:lang w:val="en-US"/>
              </w:rPr>
              <w:t>[fill with the correct information]</w:t>
            </w:r>
            <w:r w:rsidR="000C29E2">
              <w:rPr>
                <w:rFonts w:ascii="Arial" w:hAnsi="Arial" w:cs="Arial"/>
                <w:color w:val="A6A6A6"/>
                <w:lang w:val="en-US"/>
              </w:rPr>
              <w:br/>
            </w:r>
          </w:p>
          <w:p w14:paraId="2D4E8F2A" w14:textId="77777777" w:rsidR="002E6F70" w:rsidRPr="00056D07" w:rsidRDefault="002E6F70" w:rsidP="000C29E2">
            <w:pPr>
              <w:pStyle w:val="PargrafodaLista"/>
              <w:numPr>
                <w:ilvl w:val="0"/>
                <w:numId w:val="20"/>
              </w:numPr>
              <w:spacing w:afterLines="120" w:after="288" w:line="276" w:lineRule="auto"/>
              <w:ind w:right="129"/>
              <w:jc w:val="both"/>
              <w:rPr>
                <w:rFonts w:ascii="Arial" w:hAnsi="Arial" w:cs="Arial"/>
                <w:lang w:val="en-US"/>
              </w:rPr>
            </w:pPr>
            <w:r w:rsidRPr="00056D07">
              <w:rPr>
                <w:rFonts w:ascii="Arial" w:hAnsi="Arial" w:cs="Arial"/>
                <w:lang w:val="en-US"/>
              </w:rPr>
              <w:t xml:space="preserve">Telephone Number: </w:t>
            </w:r>
            <w:r w:rsidRPr="00056D07">
              <w:rPr>
                <w:rFonts w:ascii="Arial" w:hAnsi="Arial" w:cs="Arial"/>
                <w:color w:val="A6A6A6"/>
                <w:lang w:val="en-US"/>
              </w:rPr>
              <w:t>[fill with the correct information]</w:t>
            </w:r>
          </w:p>
          <w:p w14:paraId="39D716E6" w14:textId="18721B67" w:rsidR="002E6F70" w:rsidRPr="00056D07" w:rsidRDefault="002E6F70" w:rsidP="000C29E2">
            <w:pPr>
              <w:pStyle w:val="PargrafodaLista"/>
              <w:numPr>
                <w:ilvl w:val="0"/>
                <w:numId w:val="20"/>
              </w:numPr>
              <w:spacing w:afterLines="120" w:after="288" w:line="276" w:lineRule="auto"/>
              <w:ind w:right="129"/>
              <w:jc w:val="both"/>
              <w:rPr>
                <w:rFonts w:ascii="Arial" w:hAnsi="Arial" w:cs="Arial"/>
                <w:lang w:val="en-US"/>
              </w:rPr>
            </w:pPr>
            <w:r w:rsidRPr="00056D07">
              <w:rPr>
                <w:rFonts w:ascii="Arial" w:hAnsi="Arial" w:cs="Arial"/>
                <w:lang w:val="en-US"/>
              </w:rPr>
              <w:t xml:space="preserve">E-mail: </w:t>
            </w:r>
            <w:r w:rsidRPr="00056D07">
              <w:rPr>
                <w:rFonts w:ascii="Arial" w:hAnsi="Arial" w:cs="Arial"/>
                <w:color w:val="A6A6A6"/>
                <w:lang w:val="en-US"/>
              </w:rPr>
              <w:t>[fill with the correct information]</w:t>
            </w:r>
            <w:r w:rsidR="000C29E2">
              <w:rPr>
                <w:rFonts w:ascii="Arial" w:hAnsi="Arial" w:cs="Arial"/>
                <w:color w:val="A6A6A6"/>
                <w:lang w:val="en-US"/>
              </w:rPr>
              <w:br/>
            </w:r>
          </w:p>
          <w:p w14:paraId="1FC14F41" w14:textId="77777777" w:rsidR="002E6F70" w:rsidRPr="00056D07" w:rsidRDefault="002E6F70" w:rsidP="000C29E2">
            <w:pPr>
              <w:pStyle w:val="PargrafodaLista"/>
              <w:spacing w:afterLines="120" w:after="288" w:line="276" w:lineRule="auto"/>
              <w:ind w:left="-28" w:right="179"/>
              <w:jc w:val="both"/>
              <w:rPr>
                <w:rFonts w:ascii="Arial" w:hAnsi="Arial" w:cs="Arial"/>
                <w:lang w:val="en-US"/>
              </w:rPr>
            </w:pPr>
            <w:r w:rsidRPr="00056D07">
              <w:rPr>
                <w:rFonts w:ascii="Arial" w:hAnsi="Arial" w:cs="Arial"/>
                <w:lang w:val="en-US"/>
              </w:rPr>
              <w:t>All matters regarding invoicing shall include the invoice reference.</w:t>
            </w:r>
          </w:p>
          <w:p w14:paraId="560A38D8"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p>
          <w:p w14:paraId="61339434"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All payments will be made within the following deadlines, always upon presentation of an approved invoice:</w:t>
            </w:r>
          </w:p>
          <w:p w14:paraId="12C971A6" w14:textId="77777777" w:rsidR="002E6F70" w:rsidRPr="00056D07" w:rsidRDefault="002E6F70" w:rsidP="006F0D4C">
            <w:pPr>
              <w:pStyle w:val="PargrafodaLista"/>
              <w:numPr>
                <w:ilvl w:val="0"/>
                <w:numId w:val="16"/>
              </w:numPr>
              <w:spacing w:afterLines="120" w:after="288" w:line="276" w:lineRule="auto"/>
              <w:ind w:right="129"/>
              <w:jc w:val="both"/>
              <w:rPr>
                <w:rFonts w:ascii="Arial" w:hAnsi="Arial" w:cs="Arial"/>
                <w:lang w:val="en-US"/>
              </w:rPr>
            </w:pPr>
            <w:proofErr w:type="spellStart"/>
            <w:r w:rsidRPr="006F0D4C">
              <w:rPr>
                <w:rFonts w:ascii="Arial" w:hAnsi="Arial" w:cs="Arial"/>
                <w:u w:val="single"/>
              </w:rPr>
              <w:t>Administrative</w:t>
            </w:r>
            <w:proofErr w:type="spellEnd"/>
            <w:r w:rsidRPr="00056D07">
              <w:rPr>
                <w:rFonts w:ascii="Arial" w:hAnsi="Arial" w:cs="Arial"/>
                <w:u w:val="single"/>
                <w:lang w:val="en-US"/>
              </w:rPr>
              <w:t xml:space="preserve"> </w:t>
            </w:r>
            <w:r w:rsidR="00046C0E">
              <w:rPr>
                <w:rFonts w:ascii="Arial" w:hAnsi="Arial" w:cs="Arial"/>
                <w:u w:val="single"/>
                <w:lang w:val="en-US"/>
              </w:rPr>
              <w:t>c</w:t>
            </w:r>
            <w:r w:rsidRPr="00056D07">
              <w:rPr>
                <w:rFonts w:ascii="Arial" w:hAnsi="Arial" w:cs="Arial"/>
                <w:u w:val="single"/>
                <w:lang w:val="en-US"/>
              </w:rPr>
              <w:t>osts</w:t>
            </w:r>
            <w:r w:rsidRPr="00056D07">
              <w:rPr>
                <w:rFonts w:ascii="Arial" w:hAnsi="Arial" w:cs="Arial"/>
                <w:lang w:val="en-US"/>
              </w:rPr>
              <w:t xml:space="preserve">: </w:t>
            </w:r>
            <w:r w:rsidRPr="00056D07">
              <w:rPr>
                <w:rFonts w:ascii="Arial" w:hAnsi="Arial" w:cs="Arial"/>
                <w:color w:val="A6A6A6"/>
                <w:lang w:val="en-US" w:eastAsia="en-US"/>
              </w:rPr>
              <w:t>[</w:t>
            </w:r>
            <w:r w:rsidRPr="00056D07">
              <w:rPr>
                <w:rFonts w:ascii="Arial" w:hAnsi="Arial" w:cs="Arial"/>
                <w:color w:val="A6A6A6"/>
                <w:lang w:val="en-US"/>
              </w:rPr>
              <w:t>number</w:t>
            </w:r>
            <w:r w:rsidRPr="00056D07">
              <w:rPr>
                <w:rFonts w:ascii="Arial" w:hAnsi="Arial" w:cs="Arial"/>
                <w:color w:val="A6A6A6"/>
                <w:lang w:val="en-US" w:eastAsia="en-US"/>
              </w:rPr>
              <w:t>]</w:t>
            </w:r>
            <w:r w:rsidRPr="00056D07">
              <w:rPr>
                <w:rFonts w:ascii="Arial" w:hAnsi="Arial" w:cs="Arial"/>
                <w:color w:val="BFBFBF"/>
                <w:lang w:val="en-US" w:eastAsia="en-US"/>
              </w:rPr>
              <w:t xml:space="preserve"> </w:t>
            </w:r>
            <w:r w:rsidRPr="00056D07">
              <w:rPr>
                <w:rFonts w:ascii="Arial" w:hAnsi="Arial" w:cs="Arial"/>
                <w:lang w:val="en-US" w:eastAsia="en-US"/>
              </w:rPr>
              <w:t>(</w:t>
            </w:r>
            <w:r w:rsidRPr="00056D07">
              <w:rPr>
                <w:rFonts w:ascii="Arial" w:hAnsi="Arial" w:cs="Arial"/>
                <w:color w:val="A6A6A6"/>
                <w:lang w:val="en-US"/>
              </w:rPr>
              <w:t>number written in full</w:t>
            </w:r>
            <w:r w:rsidRPr="00056D07">
              <w:rPr>
                <w:rFonts w:ascii="Arial" w:hAnsi="Arial" w:cs="Arial"/>
                <w:lang w:val="en-US" w:eastAsia="en-US"/>
              </w:rPr>
              <w:t>)</w:t>
            </w:r>
            <w:r w:rsidRPr="00056D07">
              <w:rPr>
                <w:rFonts w:ascii="Arial" w:hAnsi="Arial" w:cs="Arial"/>
                <w:lang w:val="en-US"/>
              </w:rPr>
              <w:t xml:space="preserve"> </w:t>
            </w:r>
            <w:r w:rsidR="00DF3995" w:rsidRPr="00056D07">
              <w:rPr>
                <w:rFonts w:ascii="Arial" w:hAnsi="Arial" w:cs="Arial"/>
                <w:lang w:val="en-US"/>
              </w:rPr>
              <w:t xml:space="preserve">days </w:t>
            </w:r>
            <w:r w:rsidRPr="00056D07">
              <w:rPr>
                <w:rFonts w:ascii="Arial" w:hAnsi="Arial" w:cs="Arial"/>
                <w:lang w:val="en-US"/>
              </w:rPr>
              <w:t xml:space="preserve">after </w:t>
            </w:r>
            <w:r w:rsidR="006D37BB">
              <w:rPr>
                <w:rFonts w:ascii="Arial" w:hAnsi="Arial" w:cs="Arial"/>
                <w:lang w:val="en-US"/>
              </w:rPr>
              <w:t>s</w:t>
            </w:r>
            <w:r w:rsidR="006D37BB" w:rsidRPr="006D37BB">
              <w:rPr>
                <w:rFonts w:ascii="Arial" w:hAnsi="Arial" w:cs="Arial"/>
                <w:lang w:val="en-US"/>
              </w:rPr>
              <w:t>ignature of this Agreement</w:t>
            </w:r>
            <w:r w:rsidRPr="00056D07">
              <w:rPr>
                <w:rFonts w:ascii="Arial" w:hAnsi="Arial" w:cs="Arial"/>
                <w:lang w:val="en-US"/>
              </w:rPr>
              <w:t>;</w:t>
            </w:r>
          </w:p>
          <w:p w14:paraId="5519B037" w14:textId="77777777" w:rsidR="002E6F70" w:rsidRPr="00056D07" w:rsidRDefault="002E6F70" w:rsidP="006F0D4C">
            <w:pPr>
              <w:pStyle w:val="PargrafodaLista"/>
              <w:numPr>
                <w:ilvl w:val="0"/>
                <w:numId w:val="16"/>
              </w:numPr>
              <w:spacing w:afterLines="120" w:after="288" w:line="276" w:lineRule="auto"/>
              <w:ind w:right="129"/>
              <w:jc w:val="both"/>
              <w:rPr>
                <w:rFonts w:ascii="Arial" w:hAnsi="Arial" w:cs="Arial"/>
                <w:lang w:val="en-US"/>
              </w:rPr>
            </w:pPr>
            <w:r w:rsidRPr="00056D07">
              <w:rPr>
                <w:rFonts w:ascii="Arial" w:hAnsi="Arial" w:cs="Arial"/>
                <w:u w:val="single"/>
                <w:lang w:val="en-US"/>
              </w:rPr>
              <w:t xml:space="preserve">Costs from the </w:t>
            </w:r>
            <w:r w:rsidR="00046C0E">
              <w:rPr>
                <w:rFonts w:ascii="Arial" w:hAnsi="Arial" w:cs="Arial"/>
                <w:u w:val="single"/>
                <w:lang w:val="en-US"/>
              </w:rPr>
              <w:t>clinical investigation</w:t>
            </w:r>
            <w:r w:rsidRPr="00056D07">
              <w:rPr>
                <w:rFonts w:ascii="Arial" w:hAnsi="Arial" w:cs="Arial"/>
                <w:lang w:val="en-US"/>
              </w:rPr>
              <w:t xml:space="preserve">: </w:t>
            </w:r>
            <w:r w:rsidRPr="00056D07">
              <w:rPr>
                <w:rFonts w:ascii="Arial" w:hAnsi="Arial" w:cs="Arial"/>
                <w:color w:val="A6A6A6"/>
                <w:lang w:val="en-US"/>
              </w:rPr>
              <w:t>[indicate frequency]</w:t>
            </w:r>
            <w:r w:rsidRPr="00056D07">
              <w:rPr>
                <w:rFonts w:ascii="Arial" w:hAnsi="Arial" w:cs="Arial"/>
                <w:lang w:val="en-US"/>
              </w:rPr>
              <w:t>;</w:t>
            </w:r>
          </w:p>
          <w:p w14:paraId="558A0FB0" w14:textId="6B9FE0CD" w:rsidR="002E6F70" w:rsidRPr="00056D07" w:rsidRDefault="002E6F70" w:rsidP="006F0D4C">
            <w:pPr>
              <w:pStyle w:val="PargrafodaLista"/>
              <w:numPr>
                <w:ilvl w:val="0"/>
                <w:numId w:val="16"/>
              </w:numPr>
              <w:spacing w:afterLines="120" w:after="288" w:line="276" w:lineRule="auto"/>
              <w:ind w:right="129"/>
              <w:jc w:val="both"/>
              <w:rPr>
                <w:rFonts w:ascii="Arial" w:hAnsi="Arial" w:cs="Arial"/>
                <w:lang w:val="en-US"/>
              </w:rPr>
            </w:pPr>
            <w:r w:rsidRPr="00056D07">
              <w:rPr>
                <w:rFonts w:ascii="Arial" w:hAnsi="Arial" w:cs="Arial"/>
                <w:u w:val="single"/>
                <w:lang w:val="en-US"/>
              </w:rPr>
              <w:t xml:space="preserve">Closing </w:t>
            </w:r>
            <w:r w:rsidR="00046C0E">
              <w:rPr>
                <w:rFonts w:ascii="Arial" w:hAnsi="Arial" w:cs="Arial"/>
                <w:u w:val="single"/>
                <w:lang w:val="en-US"/>
              </w:rPr>
              <w:t>c</w:t>
            </w:r>
            <w:r w:rsidRPr="00056D07">
              <w:rPr>
                <w:rFonts w:ascii="Arial" w:hAnsi="Arial" w:cs="Arial"/>
                <w:u w:val="single"/>
                <w:lang w:val="en-US"/>
              </w:rPr>
              <w:t>osts</w:t>
            </w:r>
            <w:r w:rsidRPr="00056D07">
              <w:rPr>
                <w:rFonts w:ascii="Arial" w:hAnsi="Arial" w:cs="Arial"/>
                <w:lang w:val="en-US"/>
              </w:rPr>
              <w:t xml:space="preserve">: </w:t>
            </w:r>
            <w:r w:rsidRPr="00056D07">
              <w:rPr>
                <w:rFonts w:ascii="Arial" w:hAnsi="Arial" w:cs="Arial"/>
                <w:color w:val="A6A6A6"/>
                <w:lang w:val="en-US" w:eastAsia="en-US"/>
              </w:rPr>
              <w:t>[</w:t>
            </w:r>
            <w:r w:rsidRPr="00056D07">
              <w:rPr>
                <w:rFonts w:ascii="Arial" w:hAnsi="Arial" w:cs="Arial"/>
                <w:color w:val="A6A6A6"/>
                <w:lang w:val="en-US"/>
              </w:rPr>
              <w:t>number</w:t>
            </w:r>
            <w:r w:rsidRPr="00056D07">
              <w:rPr>
                <w:rFonts w:ascii="Arial" w:hAnsi="Arial" w:cs="Arial"/>
                <w:color w:val="A6A6A6"/>
                <w:lang w:val="en-US" w:eastAsia="en-US"/>
              </w:rPr>
              <w:t>]</w:t>
            </w:r>
            <w:r w:rsidRPr="00056D07">
              <w:rPr>
                <w:rFonts w:ascii="Arial" w:hAnsi="Arial" w:cs="Arial"/>
                <w:color w:val="BFBFBF"/>
                <w:lang w:val="en-US" w:eastAsia="en-US"/>
              </w:rPr>
              <w:t xml:space="preserve"> </w:t>
            </w:r>
            <w:r w:rsidRPr="00056D07">
              <w:rPr>
                <w:rFonts w:ascii="Arial" w:hAnsi="Arial" w:cs="Arial"/>
                <w:lang w:val="en-US" w:eastAsia="en-US"/>
              </w:rPr>
              <w:t>(</w:t>
            </w:r>
            <w:r w:rsidRPr="00056D07">
              <w:rPr>
                <w:rFonts w:ascii="Arial" w:hAnsi="Arial" w:cs="Arial"/>
                <w:color w:val="A6A6A6"/>
                <w:lang w:val="en-US"/>
              </w:rPr>
              <w:t>number written in full</w:t>
            </w:r>
            <w:r w:rsidR="00DF3995">
              <w:rPr>
                <w:rFonts w:ascii="Arial" w:hAnsi="Arial" w:cs="Arial"/>
                <w:color w:val="BFBFBF"/>
                <w:lang w:val="en-US" w:eastAsia="en-US"/>
              </w:rPr>
              <w:t xml:space="preserve">) </w:t>
            </w:r>
            <w:r w:rsidR="00DF3995" w:rsidRPr="00056D07">
              <w:rPr>
                <w:rFonts w:ascii="Arial" w:hAnsi="Arial" w:cs="Arial"/>
                <w:lang w:val="en-US"/>
              </w:rPr>
              <w:t xml:space="preserve">days </w:t>
            </w:r>
            <w:r w:rsidRPr="00056D07">
              <w:rPr>
                <w:rFonts w:ascii="Arial" w:hAnsi="Arial" w:cs="Arial"/>
                <w:lang w:val="en-US"/>
              </w:rPr>
              <w:t xml:space="preserve">after the closing date communicated by the </w:t>
            </w:r>
            <w:r w:rsidR="006165D6">
              <w:rPr>
                <w:rFonts w:ascii="Arial" w:hAnsi="Arial" w:cs="Arial"/>
                <w:smallCaps/>
                <w:lang w:val="en-US"/>
              </w:rPr>
              <w:t>Sponsor</w:t>
            </w:r>
            <w:r w:rsidRPr="00056D07">
              <w:rPr>
                <w:rFonts w:ascii="Arial" w:hAnsi="Arial" w:cs="Arial"/>
                <w:lang w:val="en-US"/>
              </w:rPr>
              <w:t>.</w:t>
            </w:r>
          </w:p>
          <w:p w14:paraId="118A2948"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planned payments will be directed to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that will manage the distribution by the stakeholders. This distribution, including payment to professionals directly involved in the </w:t>
            </w:r>
            <w:r w:rsidR="00046C0E">
              <w:rPr>
                <w:rFonts w:ascii="Arial" w:eastAsia="Calibri" w:hAnsi="Arial" w:cs="Arial"/>
                <w:sz w:val="22"/>
                <w:szCs w:val="22"/>
                <w:lang w:val="en-US"/>
              </w:rPr>
              <w:t>clinical investigation</w:t>
            </w:r>
            <w:r w:rsidRPr="00056D07">
              <w:rPr>
                <w:rFonts w:ascii="Arial" w:eastAsia="Calibri" w:hAnsi="Arial" w:cs="Arial"/>
                <w:sz w:val="22"/>
                <w:szCs w:val="22"/>
                <w:lang w:val="en-US"/>
              </w:rPr>
              <w:t xml:space="preserve">, will only be carried out after good charge of the invoices issued by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w:t>
            </w:r>
          </w:p>
          <w:p w14:paraId="7C5E57FD" w14:textId="150EFB53"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will have a maximum period of </w:t>
            </w:r>
            <w:r w:rsidRPr="00056D07">
              <w:rPr>
                <w:rFonts w:ascii="Arial" w:eastAsia="Calibri" w:hAnsi="Arial" w:cs="Arial"/>
                <w:color w:val="A6A6A6"/>
                <w:sz w:val="22"/>
                <w:szCs w:val="22"/>
                <w:lang w:val="en-US" w:eastAsia="en-US"/>
              </w:rPr>
              <w:t>[</w:t>
            </w:r>
            <w:r w:rsidRPr="00056D07">
              <w:rPr>
                <w:rFonts w:ascii="Arial" w:eastAsia="Calibri" w:hAnsi="Arial" w:cs="Arial"/>
                <w:color w:val="A6A6A6"/>
                <w:sz w:val="22"/>
                <w:szCs w:val="22"/>
                <w:lang w:val="en-US"/>
              </w:rPr>
              <w:t>number</w:t>
            </w:r>
            <w:r w:rsidRPr="00056D07">
              <w:rPr>
                <w:rFonts w:ascii="Arial" w:eastAsia="Calibri" w:hAnsi="Arial" w:cs="Arial"/>
                <w:color w:val="A6A6A6"/>
                <w:sz w:val="22"/>
                <w:szCs w:val="22"/>
                <w:lang w:val="en-US" w:eastAsia="en-US"/>
              </w:rPr>
              <w:t xml:space="preserve">] </w:t>
            </w:r>
            <w:r w:rsidR="00DB5DB1">
              <w:rPr>
                <w:rFonts w:ascii="Arial" w:eastAsia="Calibri" w:hAnsi="Arial" w:cs="Arial"/>
                <w:sz w:val="22"/>
                <w:szCs w:val="22"/>
                <w:lang w:val="en-US"/>
              </w:rPr>
              <w:t>(</w:t>
            </w:r>
            <w:r w:rsidR="00DB5DB1" w:rsidRPr="00056D07">
              <w:rPr>
                <w:rFonts w:ascii="Arial" w:eastAsia="Calibri" w:hAnsi="Arial" w:cs="Arial"/>
                <w:color w:val="A6A6A6"/>
                <w:sz w:val="22"/>
                <w:szCs w:val="22"/>
                <w:lang w:val="en-US"/>
              </w:rPr>
              <w:t>number written in full</w:t>
            </w:r>
            <w:r w:rsidR="00DB5DB1" w:rsidRPr="00CC28E0">
              <w:rPr>
                <w:rFonts w:ascii="Arial" w:eastAsia="Calibri" w:hAnsi="Arial" w:cs="Arial"/>
                <w:sz w:val="22"/>
                <w:szCs w:val="22"/>
                <w:lang w:val="en-US" w:eastAsia="en-US"/>
              </w:rPr>
              <w:t xml:space="preserve">) </w:t>
            </w:r>
            <w:r w:rsidRPr="00056D07">
              <w:rPr>
                <w:rFonts w:ascii="Arial" w:eastAsia="Calibri" w:hAnsi="Arial" w:cs="Arial"/>
                <w:sz w:val="22"/>
                <w:szCs w:val="22"/>
                <w:lang w:val="en-US"/>
              </w:rPr>
              <w:t>days</w:t>
            </w:r>
            <w:r w:rsidRPr="00056D07">
              <w:rPr>
                <w:rFonts w:ascii="Arial" w:eastAsia="Calibri" w:hAnsi="Arial" w:cs="Arial"/>
                <w:color w:val="BFBFBF"/>
                <w:sz w:val="22"/>
                <w:szCs w:val="22"/>
                <w:lang w:val="en-US" w:eastAsia="en-US"/>
              </w:rPr>
              <w:t xml:space="preserve"> </w:t>
            </w:r>
            <w:r w:rsidRPr="00056D07">
              <w:rPr>
                <w:rFonts w:ascii="Arial" w:eastAsia="Calibri" w:hAnsi="Arial" w:cs="Arial"/>
                <w:sz w:val="22"/>
                <w:szCs w:val="22"/>
                <w:lang w:val="en-US"/>
              </w:rPr>
              <w:t xml:space="preserve">to emit and deliver any invoice to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counted from the moment any payment becomes due under the terms of this Agreement and in Tables II and III (attached). If </w:t>
            </w:r>
            <w:r w:rsidR="007B2E19">
              <w:rPr>
                <w:rFonts w:ascii="Arial" w:eastAsia="Calibri" w:hAnsi="Arial" w:cs="Arial"/>
                <w:sz w:val="22"/>
                <w:szCs w:val="22"/>
                <w:lang w:val="en-US"/>
              </w:rPr>
              <w:t xml:space="preserve">elapses </w:t>
            </w:r>
            <w:r w:rsidRPr="00056D07">
              <w:rPr>
                <w:rFonts w:ascii="Arial" w:eastAsia="Calibri" w:hAnsi="Arial" w:cs="Arial"/>
                <w:sz w:val="22"/>
                <w:szCs w:val="22"/>
                <w:lang w:val="en-US"/>
              </w:rPr>
              <w:t>th</w:t>
            </w:r>
            <w:r w:rsidR="007B2E19">
              <w:rPr>
                <w:rFonts w:ascii="Arial" w:eastAsia="Calibri" w:hAnsi="Arial" w:cs="Arial"/>
                <w:sz w:val="22"/>
                <w:szCs w:val="22"/>
                <w:lang w:val="en-US"/>
              </w:rPr>
              <w:t>e</w:t>
            </w:r>
            <w:r w:rsidRPr="00056D07">
              <w:rPr>
                <w:rFonts w:ascii="Arial" w:eastAsia="Calibri" w:hAnsi="Arial" w:cs="Arial"/>
                <w:sz w:val="22"/>
                <w:szCs w:val="22"/>
                <w:lang w:val="en-US"/>
              </w:rPr>
              <w:t xml:space="preserve"> period of </w:t>
            </w:r>
            <w:r w:rsidRPr="00056D07">
              <w:rPr>
                <w:rFonts w:ascii="Arial" w:eastAsia="Calibri" w:hAnsi="Arial" w:cs="Arial"/>
                <w:color w:val="A6A6A6"/>
                <w:sz w:val="22"/>
                <w:szCs w:val="22"/>
                <w:lang w:val="en-US" w:eastAsia="en-US"/>
              </w:rPr>
              <w:t>[</w:t>
            </w:r>
            <w:r w:rsidRPr="00056D07">
              <w:rPr>
                <w:rFonts w:ascii="Arial" w:eastAsia="Calibri" w:hAnsi="Arial" w:cs="Arial"/>
                <w:color w:val="A6A6A6"/>
                <w:sz w:val="22"/>
                <w:szCs w:val="22"/>
                <w:lang w:val="en-US"/>
              </w:rPr>
              <w:t>number</w:t>
            </w:r>
            <w:r w:rsidRPr="00056D07">
              <w:rPr>
                <w:rFonts w:ascii="Arial" w:eastAsia="Calibri" w:hAnsi="Arial" w:cs="Arial"/>
                <w:color w:val="A6A6A6"/>
                <w:sz w:val="22"/>
                <w:szCs w:val="22"/>
                <w:lang w:val="en-US" w:eastAsia="en-US"/>
              </w:rPr>
              <w:t xml:space="preserve">] </w:t>
            </w:r>
            <w:r w:rsidR="00DB5DB1">
              <w:rPr>
                <w:rFonts w:ascii="Arial" w:eastAsia="Calibri" w:hAnsi="Arial" w:cs="Arial"/>
                <w:sz w:val="22"/>
                <w:szCs w:val="22"/>
                <w:lang w:val="en-US"/>
              </w:rPr>
              <w:t>(</w:t>
            </w:r>
            <w:r w:rsidR="00DB5DB1" w:rsidRPr="00056D07">
              <w:rPr>
                <w:rFonts w:ascii="Arial" w:eastAsia="Calibri" w:hAnsi="Arial" w:cs="Arial"/>
                <w:color w:val="A6A6A6"/>
                <w:sz w:val="22"/>
                <w:szCs w:val="22"/>
                <w:lang w:val="en-US"/>
              </w:rPr>
              <w:t>number written in full</w:t>
            </w:r>
            <w:r w:rsidR="00DB5DB1" w:rsidRPr="00CC28E0">
              <w:rPr>
                <w:rFonts w:ascii="Arial" w:eastAsia="Calibri" w:hAnsi="Arial" w:cs="Arial"/>
                <w:sz w:val="22"/>
                <w:szCs w:val="22"/>
                <w:lang w:val="en-US" w:eastAsia="en-US"/>
              </w:rPr>
              <w:t xml:space="preserve">) </w:t>
            </w:r>
            <w:r w:rsidRPr="00056D07">
              <w:rPr>
                <w:rFonts w:ascii="Arial" w:eastAsia="Calibri" w:hAnsi="Arial" w:cs="Arial"/>
                <w:sz w:val="22"/>
                <w:szCs w:val="22"/>
                <w:lang w:val="en-US"/>
              </w:rPr>
              <w:t>days</w:t>
            </w:r>
            <w:r w:rsidR="00DB5DB1">
              <w:rPr>
                <w:rFonts w:ascii="Arial" w:eastAsia="Calibri" w:hAnsi="Arial" w:cs="Arial"/>
                <w:sz w:val="22"/>
                <w:szCs w:val="22"/>
                <w:lang w:val="en-US"/>
              </w:rPr>
              <w:t xml:space="preserve"> </w:t>
            </w:r>
            <w:r w:rsidRPr="00056D07">
              <w:rPr>
                <w:rFonts w:ascii="Arial" w:eastAsia="Calibri" w:hAnsi="Arial" w:cs="Arial"/>
                <w:sz w:val="22"/>
                <w:szCs w:val="22"/>
                <w:lang w:val="en-US"/>
              </w:rPr>
              <w:t xml:space="preserve">and the </w:t>
            </w:r>
            <w:r w:rsidR="006F6053" w:rsidRPr="006F6053">
              <w:rPr>
                <w:rFonts w:ascii="Arial" w:eastAsia="Calibri" w:hAnsi="Arial" w:cs="Arial"/>
                <w:smallCaps/>
                <w:sz w:val="22"/>
                <w:szCs w:val="22"/>
                <w:lang w:val="en-US"/>
              </w:rPr>
              <w:t>Investigation Site</w:t>
            </w:r>
            <w:r w:rsidRPr="00056D07">
              <w:rPr>
                <w:rFonts w:ascii="Arial" w:eastAsia="Calibri" w:hAnsi="Arial" w:cs="Arial"/>
                <w:sz w:val="22"/>
                <w:szCs w:val="22"/>
                <w:lang w:val="en-US"/>
              </w:rPr>
              <w:t xml:space="preserve"> has not yet delivered the </w:t>
            </w:r>
            <w:r w:rsidRPr="00056D07">
              <w:rPr>
                <w:rFonts w:ascii="Arial" w:eastAsia="Calibri" w:hAnsi="Arial" w:cs="Arial"/>
                <w:sz w:val="22"/>
                <w:szCs w:val="22"/>
                <w:lang w:val="en-US"/>
              </w:rPr>
              <w:lastRenderedPageBreak/>
              <w:t xml:space="preserve">corresponding invoice, the </w:t>
            </w:r>
            <w:r w:rsidR="006165D6">
              <w:rPr>
                <w:rFonts w:ascii="Arial" w:eastAsia="Calibri" w:hAnsi="Arial" w:cs="Arial"/>
                <w:smallCaps/>
                <w:sz w:val="22"/>
                <w:szCs w:val="22"/>
                <w:lang w:val="en-US"/>
              </w:rPr>
              <w:t>Sponsor</w:t>
            </w:r>
            <w:r w:rsidRPr="00056D07">
              <w:rPr>
                <w:rFonts w:ascii="Arial" w:eastAsia="Calibri" w:hAnsi="Arial" w:cs="Arial"/>
                <w:sz w:val="22"/>
                <w:szCs w:val="22"/>
                <w:lang w:val="en-US"/>
              </w:rPr>
              <w:t xml:space="preserve"> will have no further obligation to pay for expense/service, which will be considered, for all purposes, as no longer due.</w:t>
            </w:r>
          </w:p>
          <w:p w14:paraId="4A6284E3" w14:textId="77777777" w:rsidR="00317531" w:rsidRPr="00BA4DB9" w:rsidRDefault="00317531" w:rsidP="000C29E2">
            <w:pPr>
              <w:spacing w:afterLines="120" w:after="288" w:line="276" w:lineRule="auto"/>
              <w:ind w:left="-28" w:right="179"/>
              <w:jc w:val="both"/>
              <w:rPr>
                <w:rFonts w:ascii="Arial" w:eastAsia="Calibri" w:hAnsi="Arial" w:cs="Arial"/>
                <w:sz w:val="22"/>
                <w:szCs w:val="22"/>
                <w:lang w:val="en-US"/>
              </w:rPr>
            </w:pPr>
          </w:p>
          <w:p w14:paraId="4090DB98" w14:textId="77777777" w:rsidR="00A429CA"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13</w:t>
            </w:r>
          </w:p>
          <w:p w14:paraId="10453BF9" w14:textId="77777777" w:rsidR="002E6F70" w:rsidRPr="00CC28E0" w:rsidRDefault="00A429CA"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(A</w:t>
            </w:r>
            <w:r w:rsidR="002E6F70" w:rsidRPr="00CC28E0">
              <w:rPr>
                <w:rFonts w:ascii="Arial" w:eastAsia="Calibri" w:hAnsi="Arial" w:cs="Arial"/>
                <w:b/>
                <w:bCs/>
                <w:sz w:val="22"/>
                <w:szCs w:val="22"/>
                <w:lang w:val="en-US"/>
              </w:rPr>
              <w:t xml:space="preserve">pplicable </w:t>
            </w:r>
            <w:r w:rsidR="00046C0E" w:rsidRPr="00CC28E0">
              <w:rPr>
                <w:rFonts w:ascii="Arial" w:eastAsia="Calibri" w:hAnsi="Arial" w:cs="Arial"/>
                <w:b/>
                <w:bCs/>
                <w:sz w:val="22"/>
                <w:szCs w:val="22"/>
                <w:lang w:val="en-US"/>
              </w:rPr>
              <w:t>l</w:t>
            </w:r>
            <w:r w:rsidR="002E6F70" w:rsidRPr="00CC28E0">
              <w:rPr>
                <w:rFonts w:ascii="Arial" w:eastAsia="Calibri" w:hAnsi="Arial" w:cs="Arial"/>
                <w:b/>
                <w:bCs/>
                <w:sz w:val="22"/>
                <w:szCs w:val="22"/>
                <w:lang w:val="en-US"/>
              </w:rPr>
              <w:t>egislation</w:t>
            </w:r>
            <w:r w:rsidRPr="00CC28E0">
              <w:rPr>
                <w:rFonts w:ascii="Arial" w:eastAsia="Calibri" w:hAnsi="Arial" w:cs="Arial"/>
                <w:b/>
                <w:bCs/>
                <w:sz w:val="22"/>
                <w:szCs w:val="22"/>
                <w:lang w:val="en-US"/>
              </w:rPr>
              <w:t>)</w:t>
            </w:r>
          </w:p>
          <w:p w14:paraId="4B1A8C8F" w14:textId="77777777" w:rsidR="00B57E80" w:rsidRPr="00056D07" w:rsidRDefault="00B57E80" w:rsidP="000C29E2">
            <w:pPr>
              <w:spacing w:afterLines="120" w:after="288" w:line="276" w:lineRule="auto"/>
              <w:ind w:left="-28" w:right="179"/>
              <w:jc w:val="both"/>
              <w:rPr>
                <w:rFonts w:ascii="Arial" w:eastAsia="Calibri" w:hAnsi="Arial" w:cs="Arial"/>
                <w:sz w:val="22"/>
                <w:szCs w:val="22"/>
                <w:lang w:val="en-US"/>
              </w:rPr>
            </w:pPr>
          </w:p>
          <w:p w14:paraId="5E3BFFA7" w14:textId="77777777" w:rsidR="00AC7BF6"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This Agreement follows the Portuguese law. </w:t>
            </w:r>
          </w:p>
          <w:p w14:paraId="548F2044" w14:textId="58646F22" w:rsidR="002E6F70" w:rsidRPr="00056D07" w:rsidRDefault="00AC7BF6" w:rsidP="000C29E2">
            <w:pPr>
              <w:spacing w:afterLines="120" w:after="288" w:line="276" w:lineRule="auto"/>
              <w:ind w:left="-28" w:right="179"/>
              <w:jc w:val="both"/>
              <w:rPr>
                <w:rFonts w:ascii="Arial" w:eastAsia="Calibri" w:hAnsi="Arial" w:cs="Arial"/>
                <w:sz w:val="22"/>
                <w:szCs w:val="22"/>
                <w:lang w:val="en-US"/>
              </w:rPr>
            </w:pPr>
            <w:r w:rsidRPr="00AC7BF6">
              <w:rPr>
                <w:rFonts w:ascii="Arial" w:eastAsia="Calibri" w:hAnsi="Arial" w:cs="Arial"/>
                <w:sz w:val="22"/>
                <w:szCs w:val="22"/>
                <w:lang w:val="en-US"/>
              </w:rPr>
              <w:t xml:space="preserve">With regard to the </w:t>
            </w:r>
            <w:r w:rsidR="0006271C">
              <w:rPr>
                <w:rFonts w:ascii="Arial" w:eastAsia="Calibri" w:hAnsi="Arial" w:cs="Arial"/>
                <w:sz w:val="22"/>
                <w:szCs w:val="22"/>
                <w:lang w:val="en-US"/>
              </w:rPr>
              <w:t>legal framework</w:t>
            </w:r>
            <w:r w:rsidRPr="00AC7BF6">
              <w:rPr>
                <w:rFonts w:ascii="Arial" w:eastAsia="Calibri" w:hAnsi="Arial" w:cs="Arial"/>
                <w:sz w:val="22"/>
                <w:szCs w:val="22"/>
                <w:lang w:val="en-US"/>
              </w:rPr>
              <w:t xml:space="preserve"> applicable to clinical investigations of devices</w:t>
            </w:r>
            <w:r>
              <w:rPr>
                <w:rFonts w:ascii="Arial" w:eastAsia="Calibri" w:hAnsi="Arial" w:cs="Arial"/>
                <w:sz w:val="22"/>
                <w:szCs w:val="22"/>
                <w:lang w:val="en-US"/>
              </w:rPr>
              <w:t>, s</w:t>
            </w:r>
            <w:r w:rsidR="002E6F70" w:rsidRPr="00056D07">
              <w:rPr>
                <w:rFonts w:ascii="Arial" w:eastAsia="Calibri" w:hAnsi="Arial" w:cs="Arial"/>
                <w:sz w:val="22"/>
                <w:szCs w:val="22"/>
                <w:lang w:val="en-US"/>
              </w:rPr>
              <w:t xml:space="preserve">takeholders undertake to comply with </w:t>
            </w:r>
            <w:r w:rsidR="00672120" w:rsidRPr="00672120">
              <w:rPr>
                <w:rFonts w:ascii="Arial" w:eastAsia="Calibri" w:hAnsi="Arial" w:cs="Arial"/>
                <w:sz w:val="22"/>
                <w:szCs w:val="22"/>
                <w:lang w:val="en-US"/>
              </w:rPr>
              <w:t>the obligations of Regulation (EU) 2017/745 of the European Parliament and of the Council of 5 April 2017, and other complementary national legislation, as well as,</w:t>
            </w:r>
            <w:r w:rsidR="00672120">
              <w:rPr>
                <w:rFonts w:ascii="Arial" w:eastAsia="Calibri" w:hAnsi="Arial" w:cs="Arial"/>
                <w:sz w:val="22"/>
                <w:szCs w:val="22"/>
                <w:lang w:val="en-US"/>
              </w:rPr>
              <w:t xml:space="preserve"> </w:t>
            </w:r>
            <w:r w:rsidR="002E6F70" w:rsidRPr="00056D07">
              <w:rPr>
                <w:rFonts w:ascii="Arial" w:eastAsia="Calibri" w:hAnsi="Arial" w:cs="Arial"/>
                <w:sz w:val="22"/>
                <w:szCs w:val="22"/>
                <w:lang w:val="en-US"/>
              </w:rPr>
              <w:t>the standards relating to Good Clinical Practice</w:t>
            </w:r>
            <w:r w:rsidR="00D93011" w:rsidRPr="00CC28E0">
              <w:rPr>
                <w:lang w:val="en-US"/>
              </w:rPr>
              <w:t xml:space="preserve"> </w:t>
            </w:r>
            <w:r w:rsidR="002E6F70" w:rsidRPr="00056D07">
              <w:rPr>
                <w:rFonts w:ascii="Arial" w:eastAsia="Calibri" w:hAnsi="Arial" w:cs="Arial"/>
                <w:sz w:val="22"/>
                <w:szCs w:val="22"/>
                <w:lang w:val="en-US"/>
              </w:rPr>
              <w:t>highlighting the ethical principles reflected in the Declaration of Helsinki, Regulation (EU) 2016/679 of the European Parliament and of the Council of 27 April 2016</w:t>
            </w:r>
            <w:r w:rsidR="00A44063">
              <w:rPr>
                <w:rFonts w:ascii="Arial" w:eastAsia="Calibri" w:hAnsi="Arial" w:cs="Arial"/>
                <w:sz w:val="22"/>
                <w:szCs w:val="22"/>
                <w:lang w:val="en-US"/>
              </w:rPr>
              <w:t>,</w:t>
            </w:r>
            <w:r w:rsidR="002E6F70" w:rsidRPr="00056D07">
              <w:rPr>
                <w:rFonts w:ascii="Arial" w:eastAsia="Calibri" w:hAnsi="Arial" w:cs="Arial"/>
                <w:sz w:val="22"/>
                <w:szCs w:val="22"/>
                <w:lang w:val="en-US"/>
              </w:rPr>
              <w:t xml:space="preserve"> </w:t>
            </w:r>
            <w:r w:rsidR="00672120">
              <w:rPr>
                <w:rFonts w:ascii="Arial" w:eastAsia="Calibri" w:hAnsi="Arial" w:cs="Arial"/>
                <w:sz w:val="22"/>
                <w:szCs w:val="22"/>
                <w:lang w:val="en-US"/>
              </w:rPr>
              <w:t>and</w:t>
            </w:r>
            <w:r w:rsidR="002E6F70" w:rsidRPr="00056D07">
              <w:rPr>
                <w:rFonts w:ascii="Arial" w:eastAsia="Calibri" w:hAnsi="Arial" w:cs="Arial"/>
                <w:sz w:val="22"/>
                <w:szCs w:val="22"/>
                <w:lang w:val="en-US"/>
              </w:rPr>
              <w:t xml:space="preserve"> applicable laws and regulations.</w:t>
            </w:r>
            <w:r w:rsidR="0006271C">
              <w:rPr>
                <w:rFonts w:ascii="Arial" w:eastAsia="Calibri" w:hAnsi="Arial" w:cs="Arial"/>
                <w:sz w:val="22"/>
                <w:szCs w:val="22"/>
                <w:lang w:val="en-US"/>
              </w:rPr>
              <w:br/>
            </w:r>
          </w:p>
          <w:p w14:paraId="11D5B423" w14:textId="77777777" w:rsidR="002E6F70" w:rsidRPr="00056D07" w:rsidRDefault="002E6F70" w:rsidP="000C29E2">
            <w:pPr>
              <w:spacing w:afterLines="120" w:after="288" w:line="276" w:lineRule="auto"/>
              <w:ind w:left="-28" w:right="179"/>
              <w:jc w:val="both"/>
              <w:rPr>
                <w:rFonts w:ascii="Arial" w:eastAsia="Calibri" w:hAnsi="Arial" w:cs="Arial"/>
                <w:sz w:val="22"/>
                <w:szCs w:val="22"/>
                <w:lang w:val="en-US"/>
              </w:rPr>
            </w:pPr>
          </w:p>
          <w:p w14:paraId="4E6C579D" w14:textId="77777777" w:rsidR="00A429CA"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1</w:t>
            </w:r>
            <w:r w:rsidR="00A429CA" w:rsidRPr="00CC28E0">
              <w:rPr>
                <w:rFonts w:ascii="Arial" w:eastAsia="Calibri" w:hAnsi="Arial" w:cs="Arial"/>
                <w:b/>
                <w:bCs/>
                <w:sz w:val="22"/>
                <w:szCs w:val="22"/>
                <w:lang w:val="en-US"/>
              </w:rPr>
              <w:t>4</w:t>
            </w:r>
          </w:p>
          <w:p w14:paraId="2D6A0504" w14:textId="77777777" w:rsidR="002E6F70" w:rsidRPr="00CC28E0" w:rsidRDefault="00A429CA"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w:t>
            </w:r>
            <w:r w:rsidR="002E6F70" w:rsidRPr="00CC28E0">
              <w:rPr>
                <w:rFonts w:ascii="Arial" w:eastAsia="Calibri" w:hAnsi="Arial" w:cs="Arial"/>
                <w:b/>
                <w:bCs/>
                <w:sz w:val="22"/>
                <w:szCs w:val="22"/>
                <w:lang w:val="en-US"/>
              </w:rPr>
              <w:t>Non-compliance situations</w:t>
            </w:r>
            <w:r w:rsidRPr="00CC28E0">
              <w:rPr>
                <w:rFonts w:ascii="Arial" w:eastAsia="Calibri" w:hAnsi="Arial" w:cs="Arial"/>
                <w:b/>
                <w:bCs/>
                <w:sz w:val="22"/>
                <w:szCs w:val="22"/>
                <w:lang w:val="en-US"/>
              </w:rPr>
              <w:t>)</w:t>
            </w:r>
          </w:p>
          <w:p w14:paraId="574F4245" w14:textId="77777777" w:rsidR="00B57E80" w:rsidRPr="00056D07" w:rsidRDefault="00B57E80" w:rsidP="000C29E2">
            <w:pPr>
              <w:spacing w:afterLines="120" w:after="288" w:line="276" w:lineRule="auto"/>
              <w:ind w:left="-28" w:right="179"/>
              <w:jc w:val="both"/>
              <w:rPr>
                <w:rFonts w:ascii="Arial" w:eastAsia="Calibri" w:hAnsi="Arial" w:cs="Arial"/>
                <w:sz w:val="22"/>
                <w:szCs w:val="22"/>
                <w:lang w:val="en-US"/>
              </w:rPr>
            </w:pPr>
          </w:p>
          <w:p w14:paraId="365D383B" w14:textId="70523BEE" w:rsidR="000017E3" w:rsidRDefault="002E6F70" w:rsidP="000017E3">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In the condition of non-compliance with the provisions of this Agreement, </w:t>
            </w:r>
            <w:r w:rsidR="000017E3">
              <w:rPr>
                <w:rFonts w:ascii="Arial" w:eastAsia="Calibri" w:hAnsi="Arial" w:cs="Arial"/>
                <w:sz w:val="22"/>
                <w:szCs w:val="22"/>
                <w:lang w:val="en-US"/>
              </w:rPr>
              <w:t>which makes its continuation impossible, the Agreement may be terminated</w:t>
            </w:r>
            <w:r w:rsidR="000017E3" w:rsidRPr="000017E3">
              <w:rPr>
                <w:rFonts w:ascii="Arial" w:eastAsia="Calibri" w:hAnsi="Arial" w:cs="Arial"/>
                <w:sz w:val="22"/>
                <w:szCs w:val="22"/>
                <w:lang w:val="en-US"/>
              </w:rPr>
              <w:t>, provided that the rights, safety and well-being of the participants are safeguarded and the regulatory conditions and required notifications to the Competent Authorities are guaranteed.</w:t>
            </w:r>
            <w:r w:rsidR="000017E3">
              <w:rPr>
                <w:rFonts w:ascii="Arial" w:eastAsia="Calibri" w:hAnsi="Arial" w:cs="Arial"/>
                <w:sz w:val="22"/>
                <w:szCs w:val="22"/>
                <w:lang w:val="en-US"/>
              </w:rPr>
              <w:br/>
            </w:r>
          </w:p>
          <w:p w14:paraId="25115534" w14:textId="5D360E1B" w:rsidR="000017E3" w:rsidRDefault="000017E3" w:rsidP="000C29E2">
            <w:pPr>
              <w:spacing w:afterLines="120" w:after="288" w:line="276" w:lineRule="auto"/>
              <w:ind w:left="-28" w:right="179"/>
              <w:jc w:val="both"/>
              <w:rPr>
                <w:rFonts w:ascii="Arial" w:eastAsia="Calibri" w:hAnsi="Arial" w:cs="Arial"/>
                <w:sz w:val="22"/>
                <w:szCs w:val="22"/>
                <w:lang w:val="en-US"/>
              </w:rPr>
            </w:pPr>
            <w:r w:rsidRPr="000017E3">
              <w:rPr>
                <w:rFonts w:ascii="Arial" w:eastAsia="Calibri" w:hAnsi="Arial" w:cs="Arial"/>
                <w:sz w:val="22"/>
                <w:szCs w:val="22"/>
                <w:lang w:val="en-US"/>
              </w:rPr>
              <w:t xml:space="preserve">In this situation, the </w:t>
            </w:r>
            <w:r>
              <w:rPr>
                <w:rFonts w:ascii="Arial" w:eastAsia="Calibri" w:hAnsi="Arial" w:cs="Arial"/>
                <w:smallCaps/>
                <w:sz w:val="22"/>
                <w:szCs w:val="22"/>
                <w:lang w:val="en-US"/>
              </w:rPr>
              <w:t>Sponsor</w:t>
            </w:r>
            <w:r w:rsidRPr="000017E3">
              <w:rPr>
                <w:rFonts w:ascii="Arial" w:eastAsia="Calibri" w:hAnsi="Arial" w:cs="Arial"/>
                <w:sz w:val="22"/>
                <w:szCs w:val="22"/>
                <w:lang w:val="en-US"/>
              </w:rPr>
              <w:t xml:space="preserve"> ensures the continuity of care and monitoring of all ongoing participants until the safe conclusion of their participation, in accordance with the clinical </w:t>
            </w:r>
            <w:r>
              <w:rPr>
                <w:rFonts w:ascii="Arial" w:eastAsia="Calibri" w:hAnsi="Arial" w:cs="Arial"/>
                <w:sz w:val="22"/>
                <w:szCs w:val="22"/>
                <w:lang w:val="en-US"/>
              </w:rPr>
              <w:t>investigation</w:t>
            </w:r>
            <w:r w:rsidRPr="000017E3">
              <w:rPr>
                <w:rFonts w:ascii="Arial" w:eastAsia="Calibri" w:hAnsi="Arial" w:cs="Arial"/>
                <w:sz w:val="22"/>
                <w:szCs w:val="22"/>
                <w:lang w:val="en-US"/>
              </w:rPr>
              <w:t xml:space="preserve"> plan and </w:t>
            </w:r>
            <w:r>
              <w:rPr>
                <w:rFonts w:ascii="Arial" w:eastAsia="Calibri" w:hAnsi="Arial" w:cs="Arial"/>
                <w:sz w:val="22"/>
                <w:szCs w:val="22"/>
                <w:lang w:val="en-US"/>
              </w:rPr>
              <w:t>A</w:t>
            </w:r>
            <w:r w:rsidRPr="000017E3">
              <w:rPr>
                <w:rFonts w:ascii="Arial" w:eastAsia="Calibri" w:hAnsi="Arial" w:cs="Arial"/>
                <w:sz w:val="22"/>
                <w:szCs w:val="22"/>
                <w:lang w:val="en-US"/>
              </w:rPr>
              <w:t>pplicable legislation (Clause 13).</w:t>
            </w:r>
          </w:p>
          <w:p w14:paraId="16AE266A" w14:textId="586D1343" w:rsidR="002E6F70" w:rsidRPr="00056D07" w:rsidRDefault="000017E3" w:rsidP="000C29E2">
            <w:pPr>
              <w:spacing w:afterLines="120" w:after="288" w:line="276" w:lineRule="auto"/>
              <w:ind w:left="-28" w:right="179"/>
              <w:jc w:val="both"/>
              <w:rPr>
                <w:rFonts w:ascii="Arial" w:eastAsia="Calibri" w:hAnsi="Arial" w:cs="Arial"/>
                <w:sz w:val="22"/>
                <w:szCs w:val="22"/>
                <w:lang w:val="en-US"/>
              </w:rPr>
            </w:pPr>
            <w:r w:rsidRPr="000017E3">
              <w:rPr>
                <w:rFonts w:ascii="Arial" w:eastAsia="Calibri" w:hAnsi="Arial" w:cs="Arial"/>
                <w:sz w:val="22"/>
                <w:szCs w:val="22"/>
                <w:lang w:val="en-US"/>
              </w:rPr>
              <w:t xml:space="preserve">In </w:t>
            </w:r>
            <w:r>
              <w:rPr>
                <w:rFonts w:ascii="Arial" w:eastAsia="Calibri" w:hAnsi="Arial" w:cs="Arial"/>
                <w:sz w:val="22"/>
                <w:szCs w:val="22"/>
                <w:lang w:val="en-US"/>
              </w:rPr>
              <w:t>case</w:t>
            </w:r>
            <w:r w:rsidRPr="000017E3">
              <w:rPr>
                <w:rFonts w:ascii="Arial" w:eastAsia="Calibri" w:hAnsi="Arial" w:cs="Arial"/>
                <w:sz w:val="22"/>
                <w:szCs w:val="22"/>
                <w:lang w:val="en-US"/>
              </w:rPr>
              <w:t xml:space="preserve"> of non-compliance with the provisions of this Agreement,</w:t>
            </w:r>
            <w:r>
              <w:rPr>
                <w:rFonts w:ascii="Arial" w:eastAsia="Calibri" w:hAnsi="Arial" w:cs="Arial"/>
                <w:sz w:val="22"/>
                <w:szCs w:val="22"/>
                <w:lang w:val="en-US"/>
              </w:rPr>
              <w:t xml:space="preserve"> </w:t>
            </w:r>
            <w:r w:rsidR="00627F49">
              <w:rPr>
                <w:rFonts w:ascii="Arial" w:eastAsia="Calibri" w:hAnsi="Arial" w:cs="Arial"/>
                <w:sz w:val="22"/>
                <w:szCs w:val="22"/>
                <w:lang w:val="en-US"/>
              </w:rPr>
              <w:t>due to reasons</w:t>
            </w:r>
            <w:r w:rsidR="002E6F70" w:rsidRPr="00056D07">
              <w:rPr>
                <w:rFonts w:ascii="Arial" w:eastAsia="Calibri" w:hAnsi="Arial" w:cs="Arial"/>
                <w:sz w:val="22"/>
                <w:szCs w:val="22"/>
                <w:lang w:val="en-US"/>
              </w:rPr>
              <w:t xml:space="preserve"> attributable to the </w:t>
            </w:r>
            <w:r w:rsidR="006165D6">
              <w:rPr>
                <w:rFonts w:ascii="Arial" w:eastAsia="Calibri" w:hAnsi="Arial" w:cs="Arial"/>
                <w:smallCaps/>
                <w:sz w:val="22"/>
                <w:szCs w:val="22"/>
                <w:lang w:val="en-US"/>
              </w:rPr>
              <w:t>Sponsor</w:t>
            </w:r>
            <w:r w:rsidR="002E6F70" w:rsidRPr="00056D07">
              <w:rPr>
                <w:rFonts w:ascii="Arial" w:eastAsia="Calibri" w:hAnsi="Arial" w:cs="Arial"/>
                <w:sz w:val="22"/>
                <w:szCs w:val="22"/>
                <w:lang w:val="en-US"/>
              </w:rPr>
              <w:t xml:space="preserve">, </w:t>
            </w:r>
            <w:r>
              <w:rPr>
                <w:rFonts w:ascii="Arial" w:eastAsia="Calibri" w:hAnsi="Arial" w:cs="Arial"/>
                <w:sz w:val="22"/>
                <w:szCs w:val="22"/>
                <w:lang w:val="en-US"/>
              </w:rPr>
              <w:t>t</w:t>
            </w:r>
            <w:r w:rsidR="002E6F70" w:rsidRPr="00056D07">
              <w:rPr>
                <w:rFonts w:ascii="Arial" w:eastAsia="Calibri" w:hAnsi="Arial" w:cs="Arial"/>
                <w:sz w:val="22"/>
                <w:szCs w:val="22"/>
                <w:lang w:val="en-US"/>
              </w:rPr>
              <w:t xml:space="preserve">he </w:t>
            </w:r>
            <w:r w:rsidR="006165D6">
              <w:rPr>
                <w:rFonts w:ascii="Arial" w:eastAsia="Calibri" w:hAnsi="Arial" w:cs="Arial"/>
                <w:smallCaps/>
                <w:sz w:val="22"/>
                <w:szCs w:val="22"/>
                <w:lang w:val="en-US"/>
              </w:rPr>
              <w:t>Sponsor</w:t>
            </w:r>
            <w:r w:rsidR="002E6F70" w:rsidRPr="00056D07">
              <w:rPr>
                <w:rFonts w:ascii="Arial" w:eastAsia="Calibri" w:hAnsi="Arial" w:cs="Arial"/>
                <w:sz w:val="22"/>
                <w:szCs w:val="22"/>
                <w:lang w:val="en-US"/>
              </w:rPr>
              <w:t xml:space="preserve"> shall be charged with the </w:t>
            </w:r>
            <w:r w:rsidR="002E6F70" w:rsidRPr="00056D07">
              <w:rPr>
                <w:rFonts w:ascii="Arial" w:eastAsia="Calibri" w:hAnsi="Arial" w:cs="Arial"/>
                <w:sz w:val="22"/>
                <w:szCs w:val="22"/>
                <w:lang w:val="en-US"/>
              </w:rPr>
              <w:lastRenderedPageBreak/>
              <w:t xml:space="preserve">obligation to pay the amount to the </w:t>
            </w:r>
            <w:r w:rsidR="006F6053" w:rsidRPr="006F6053">
              <w:rPr>
                <w:rFonts w:ascii="Arial" w:eastAsia="Calibri" w:hAnsi="Arial" w:cs="Arial"/>
                <w:smallCaps/>
                <w:sz w:val="22"/>
                <w:szCs w:val="22"/>
                <w:lang w:val="en-US"/>
              </w:rPr>
              <w:t>Investigation Site</w:t>
            </w:r>
            <w:r w:rsidR="002E6F70" w:rsidRPr="00056D07">
              <w:rPr>
                <w:rFonts w:ascii="Arial" w:eastAsia="Calibri" w:hAnsi="Arial" w:cs="Arial"/>
                <w:sz w:val="22"/>
                <w:szCs w:val="22"/>
                <w:lang w:val="en-US"/>
              </w:rPr>
              <w:t xml:space="preserve">, referring to all the activities of the </w:t>
            </w:r>
            <w:r w:rsidR="00A44063">
              <w:rPr>
                <w:rFonts w:ascii="Arial" w:eastAsia="Calibri" w:hAnsi="Arial" w:cs="Arial"/>
                <w:sz w:val="22"/>
                <w:szCs w:val="22"/>
                <w:lang w:val="en-US"/>
              </w:rPr>
              <w:t>clinical investigation</w:t>
            </w:r>
            <w:r w:rsidR="00A44063" w:rsidRPr="00056D07">
              <w:rPr>
                <w:rFonts w:ascii="Arial" w:eastAsia="Calibri" w:hAnsi="Arial" w:cs="Arial"/>
                <w:sz w:val="22"/>
                <w:szCs w:val="22"/>
                <w:lang w:val="en-US"/>
              </w:rPr>
              <w:t xml:space="preserve"> </w:t>
            </w:r>
            <w:r w:rsidR="002E6F70" w:rsidRPr="00056D07">
              <w:rPr>
                <w:rFonts w:ascii="Arial" w:eastAsia="Calibri" w:hAnsi="Arial" w:cs="Arial"/>
                <w:sz w:val="22"/>
                <w:szCs w:val="22"/>
                <w:lang w:val="en-US"/>
              </w:rPr>
              <w:t xml:space="preserve">that have been effectively carried out </w:t>
            </w:r>
            <w:r w:rsidR="00627F49">
              <w:rPr>
                <w:rFonts w:ascii="Arial" w:eastAsia="Calibri" w:hAnsi="Arial" w:cs="Arial"/>
                <w:sz w:val="22"/>
                <w:szCs w:val="22"/>
                <w:lang w:val="en-US"/>
              </w:rPr>
              <w:t>up to</w:t>
            </w:r>
            <w:r w:rsidR="00627F49" w:rsidRPr="00056D07">
              <w:rPr>
                <w:rFonts w:ascii="Arial" w:eastAsia="Calibri" w:hAnsi="Arial" w:cs="Arial"/>
                <w:sz w:val="22"/>
                <w:szCs w:val="22"/>
                <w:lang w:val="en-US"/>
              </w:rPr>
              <w:t xml:space="preserve"> </w:t>
            </w:r>
            <w:r w:rsidR="002E6F70" w:rsidRPr="00056D07">
              <w:rPr>
                <w:rFonts w:ascii="Arial" w:eastAsia="Calibri" w:hAnsi="Arial" w:cs="Arial"/>
                <w:sz w:val="22"/>
                <w:szCs w:val="22"/>
                <w:lang w:val="en-US"/>
              </w:rPr>
              <w:t xml:space="preserve">the date of </w:t>
            </w:r>
            <w:r w:rsidR="00627F49">
              <w:rPr>
                <w:rFonts w:ascii="Arial" w:eastAsia="Calibri" w:hAnsi="Arial" w:cs="Arial"/>
                <w:sz w:val="22"/>
                <w:szCs w:val="22"/>
                <w:lang w:val="en-US"/>
              </w:rPr>
              <w:t>termination of the Agreement</w:t>
            </w:r>
            <w:r w:rsidR="002E6F70" w:rsidRPr="00056D07">
              <w:rPr>
                <w:rFonts w:ascii="Arial" w:eastAsia="Calibri" w:hAnsi="Arial" w:cs="Arial"/>
                <w:sz w:val="22"/>
                <w:szCs w:val="22"/>
                <w:lang w:val="en-US"/>
              </w:rPr>
              <w:t>.</w:t>
            </w:r>
            <w:r w:rsidR="00C96FC5">
              <w:rPr>
                <w:rFonts w:ascii="Arial" w:eastAsia="Calibri" w:hAnsi="Arial" w:cs="Arial"/>
                <w:sz w:val="22"/>
                <w:szCs w:val="22"/>
                <w:lang w:val="en-US"/>
              </w:rPr>
              <w:br/>
            </w:r>
          </w:p>
          <w:p w14:paraId="15A5385D" w14:textId="77777777" w:rsidR="002E6F70" w:rsidRPr="006D1B4A" w:rsidRDefault="002E6F70" w:rsidP="000C29E2">
            <w:pPr>
              <w:spacing w:afterLines="120" w:after="288" w:line="276" w:lineRule="auto"/>
              <w:ind w:left="-28" w:right="179"/>
              <w:jc w:val="both"/>
              <w:rPr>
                <w:rFonts w:ascii="Arial" w:eastAsia="Calibri" w:hAnsi="Arial"/>
                <w:sz w:val="22"/>
                <w:lang w:val="en-US"/>
              </w:rPr>
            </w:pPr>
          </w:p>
          <w:p w14:paraId="6CD8B396" w14:textId="77777777" w:rsidR="00A429CA" w:rsidRPr="00CC28E0" w:rsidRDefault="002E6F70"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Clause 15</w:t>
            </w:r>
          </w:p>
          <w:p w14:paraId="506E85F7" w14:textId="77777777" w:rsidR="002E6F70" w:rsidRPr="00CC28E0" w:rsidRDefault="00A429CA" w:rsidP="000C29E2">
            <w:pPr>
              <w:ind w:left="-28" w:right="179"/>
              <w:jc w:val="center"/>
              <w:rPr>
                <w:rFonts w:ascii="Arial" w:eastAsia="Calibri" w:hAnsi="Arial" w:cs="Arial"/>
                <w:b/>
                <w:bCs/>
                <w:sz w:val="22"/>
                <w:szCs w:val="22"/>
                <w:lang w:val="en-US"/>
              </w:rPr>
            </w:pPr>
            <w:r w:rsidRPr="00CC28E0">
              <w:rPr>
                <w:rFonts w:ascii="Arial" w:eastAsia="Calibri" w:hAnsi="Arial" w:cs="Arial"/>
                <w:b/>
                <w:bCs/>
                <w:sz w:val="22"/>
                <w:szCs w:val="22"/>
                <w:lang w:val="en-US"/>
              </w:rPr>
              <w:t>(F</w:t>
            </w:r>
            <w:r w:rsidR="002E6F70" w:rsidRPr="00CC28E0">
              <w:rPr>
                <w:rFonts w:ascii="Arial" w:eastAsia="Calibri" w:hAnsi="Arial" w:cs="Arial"/>
                <w:b/>
                <w:bCs/>
                <w:sz w:val="22"/>
                <w:szCs w:val="22"/>
                <w:lang w:val="en-US"/>
              </w:rPr>
              <w:t xml:space="preserve">inal </w:t>
            </w:r>
            <w:r w:rsidR="00A44063" w:rsidRPr="00CC28E0">
              <w:rPr>
                <w:rFonts w:ascii="Arial" w:eastAsia="Calibri" w:hAnsi="Arial" w:cs="Arial"/>
                <w:b/>
                <w:bCs/>
                <w:sz w:val="22"/>
                <w:szCs w:val="22"/>
                <w:lang w:val="en-US"/>
              </w:rPr>
              <w:t>c</w:t>
            </w:r>
            <w:r w:rsidR="002E6F70" w:rsidRPr="00CC28E0">
              <w:rPr>
                <w:rFonts w:ascii="Arial" w:eastAsia="Calibri" w:hAnsi="Arial" w:cs="Arial"/>
                <w:b/>
                <w:bCs/>
                <w:sz w:val="22"/>
                <w:szCs w:val="22"/>
                <w:lang w:val="en-US"/>
              </w:rPr>
              <w:t>onsiderations</w:t>
            </w:r>
            <w:r w:rsidRPr="00CC28E0">
              <w:rPr>
                <w:rFonts w:ascii="Arial" w:eastAsia="Calibri" w:hAnsi="Arial" w:cs="Arial"/>
                <w:b/>
                <w:bCs/>
                <w:sz w:val="22"/>
                <w:szCs w:val="22"/>
                <w:lang w:val="en-US"/>
              </w:rPr>
              <w:t>)</w:t>
            </w:r>
          </w:p>
          <w:p w14:paraId="3B1633F7" w14:textId="77777777" w:rsidR="00B57E80" w:rsidRPr="00056D07" w:rsidRDefault="00B57E80" w:rsidP="000C29E2">
            <w:pPr>
              <w:spacing w:afterLines="120" w:after="288" w:line="276" w:lineRule="auto"/>
              <w:ind w:left="-28" w:right="179"/>
              <w:jc w:val="both"/>
              <w:rPr>
                <w:rFonts w:ascii="Arial" w:eastAsia="Calibri" w:hAnsi="Arial" w:cs="Arial"/>
                <w:sz w:val="22"/>
                <w:szCs w:val="22"/>
                <w:lang w:val="en-US"/>
              </w:rPr>
            </w:pPr>
          </w:p>
          <w:p w14:paraId="5DD45F66" w14:textId="2A411F4A" w:rsidR="002E6F70" w:rsidRDefault="002E6F70" w:rsidP="000C29E2">
            <w:pPr>
              <w:spacing w:afterLines="120" w:after="288" w:line="276" w:lineRule="auto"/>
              <w:ind w:left="-28" w:right="179"/>
              <w:jc w:val="both"/>
              <w:rPr>
                <w:rFonts w:ascii="Arial" w:eastAsia="Calibri" w:hAnsi="Arial" w:cs="Arial"/>
                <w:sz w:val="22"/>
                <w:szCs w:val="22"/>
                <w:lang w:val="en-US"/>
              </w:rPr>
            </w:pPr>
            <w:r w:rsidRPr="00056D07">
              <w:rPr>
                <w:rFonts w:ascii="Arial" w:eastAsia="Calibri" w:hAnsi="Arial" w:cs="Arial"/>
                <w:sz w:val="22"/>
                <w:szCs w:val="22"/>
                <w:lang w:val="en-US"/>
              </w:rPr>
              <w:t xml:space="preserve">The signature of this Agreement </w:t>
            </w:r>
            <w:r w:rsidR="00A04199" w:rsidRPr="00056D07">
              <w:rPr>
                <w:rFonts w:ascii="Arial" w:eastAsia="Calibri" w:hAnsi="Arial" w:cs="Arial"/>
                <w:sz w:val="22"/>
                <w:szCs w:val="22"/>
                <w:lang w:val="en-US"/>
              </w:rPr>
              <w:t>b</w:t>
            </w:r>
            <w:r w:rsidR="00A04199">
              <w:rPr>
                <w:rFonts w:ascii="Arial" w:eastAsia="Calibri" w:hAnsi="Arial" w:cs="Arial"/>
                <w:sz w:val="22"/>
                <w:szCs w:val="22"/>
                <w:lang w:val="en-US"/>
              </w:rPr>
              <w:t>y</w:t>
            </w:r>
            <w:r w:rsidR="00A04199" w:rsidRPr="00056D07">
              <w:rPr>
                <w:rFonts w:ascii="Arial" w:eastAsia="Calibri" w:hAnsi="Arial" w:cs="Arial"/>
                <w:sz w:val="22"/>
                <w:szCs w:val="22"/>
                <w:lang w:val="en-US"/>
              </w:rPr>
              <w:t xml:space="preserve"> the parties </w:t>
            </w:r>
            <w:r w:rsidRPr="00056D07">
              <w:rPr>
                <w:rFonts w:ascii="Arial" w:eastAsia="Calibri" w:hAnsi="Arial" w:cs="Arial"/>
                <w:sz w:val="22"/>
                <w:szCs w:val="22"/>
                <w:lang w:val="en-US"/>
              </w:rPr>
              <w:t xml:space="preserve">(last page of this document) </w:t>
            </w:r>
            <w:r w:rsidR="009C11C9" w:rsidRPr="00056D07">
              <w:rPr>
                <w:rFonts w:ascii="Arial" w:eastAsia="Calibri" w:hAnsi="Arial" w:cs="Arial"/>
                <w:sz w:val="22"/>
                <w:szCs w:val="22"/>
                <w:lang w:val="en-US"/>
              </w:rPr>
              <w:t>determines</w:t>
            </w:r>
            <w:r w:rsidRPr="00056D07">
              <w:rPr>
                <w:rFonts w:ascii="Arial" w:eastAsia="Calibri" w:hAnsi="Arial" w:cs="Arial"/>
                <w:sz w:val="22"/>
                <w:szCs w:val="22"/>
                <w:lang w:val="en-US"/>
              </w:rPr>
              <w:t xml:space="preserve"> the acceptance with the content.</w:t>
            </w:r>
          </w:p>
          <w:p w14:paraId="375CAFA3" w14:textId="2E581CEF" w:rsidR="00D93011" w:rsidRPr="00056D07" w:rsidRDefault="00D93011" w:rsidP="000C29E2">
            <w:pPr>
              <w:spacing w:afterLines="120" w:after="288" w:line="276" w:lineRule="auto"/>
              <w:ind w:left="-28" w:right="179"/>
              <w:jc w:val="both"/>
              <w:rPr>
                <w:rFonts w:ascii="Arial" w:eastAsia="Calibri" w:hAnsi="Arial" w:cs="Arial"/>
                <w:sz w:val="22"/>
                <w:szCs w:val="22"/>
                <w:lang w:val="en-US"/>
              </w:rPr>
            </w:pPr>
            <w:r w:rsidRPr="00D93011">
              <w:rPr>
                <w:rFonts w:ascii="Arial" w:eastAsia="Calibri" w:hAnsi="Arial" w:cs="Arial"/>
                <w:sz w:val="22"/>
                <w:szCs w:val="22"/>
                <w:lang w:val="en-US"/>
              </w:rPr>
              <w:t>If any provision of this Agreement is or becomes invalid in whole or in part, this shall not affect the validity of the remaining provisions. The Parties shall negotiate in good faith to replace an invalid provision with a valid provision that comes closest to the meaning and purpose of the invalid provision and achieves the purpose pursued by the invalid provision - to the extent legally possible. The same applies in the event of a loophole in this Agreement</w:t>
            </w:r>
            <w:r>
              <w:rPr>
                <w:rFonts w:ascii="Arial" w:eastAsia="Calibri" w:hAnsi="Arial" w:cs="Arial"/>
                <w:sz w:val="22"/>
                <w:szCs w:val="22"/>
                <w:lang w:val="en-US"/>
              </w:rPr>
              <w:t>.</w:t>
            </w:r>
            <w:r w:rsidR="006F0D4C">
              <w:rPr>
                <w:rFonts w:ascii="Arial" w:eastAsia="Calibri" w:hAnsi="Arial" w:cs="Arial"/>
                <w:sz w:val="22"/>
                <w:szCs w:val="22"/>
                <w:lang w:val="en-US"/>
              </w:rPr>
              <w:br/>
            </w:r>
          </w:p>
          <w:p w14:paraId="79CAC30C" w14:textId="77777777" w:rsidR="002E6F70" w:rsidRPr="00056D07" w:rsidRDefault="00657071" w:rsidP="000C29E2">
            <w:pPr>
              <w:spacing w:afterLines="120" w:after="288" w:line="276" w:lineRule="auto"/>
              <w:ind w:left="-28" w:right="179"/>
              <w:jc w:val="both"/>
              <w:rPr>
                <w:rFonts w:ascii="Arial" w:eastAsia="Calibri" w:hAnsi="Arial" w:cs="Arial"/>
                <w:sz w:val="22"/>
                <w:szCs w:val="22"/>
                <w:lang w:val="en-US"/>
              </w:rPr>
            </w:pPr>
            <w:r>
              <w:rPr>
                <w:rFonts w:ascii="Arial" w:eastAsia="Calibri" w:hAnsi="Arial" w:cs="Arial"/>
                <w:sz w:val="22"/>
                <w:szCs w:val="22"/>
                <w:lang w:val="en-US"/>
              </w:rPr>
              <w:t>If not electronically signed, t</w:t>
            </w:r>
            <w:r w:rsidR="002E6F70" w:rsidRPr="00056D07">
              <w:rPr>
                <w:rFonts w:ascii="Arial" w:eastAsia="Calibri" w:hAnsi="Arial" w:cs="Arial"/>
                <w:sz w:val="22"/>
                <w:szCs w:val="22"/>
                <w:lang w:val="en-US"/>
              </w:rPr>
              <w:t xml:space="preserve">his Agreement includes </w:t>
            </w:r>
            <w:r w:rsidR="002E6F70" w:rsidRPr="00056D07">
              <w:rPr>
                <w:rFonts w:ascii="Arial" w:eastAsia="Calibri" w:hAnsi="Arial" w:cs="Arial"/>
                <w:color w:val="A6A6A6"/>
                <w:sz w:val="22"/>
                <w:szCs w:val="22"/>
                <w:lang w:val="en-US" w:eastAsia="en-US"/>
              </w:rPr>
              <w:t>[</w:t>
            </w:r>
            <w:r w:rsidR="002E6F70" w:rsidRPr="00056D07">
              <w:rPr>
                <w:rFonts w:ascii="Arial" w:eastAsia="Calibri" w:hAnsi="Arial" w:cs="Arial"/>
                <w:color w:val="A6A6A6"/>
                <w:sz w:val="22"/>
                <w:szCs w:val="22"/>
                <w:lang w:val="en-US"/>
              </w:rPr>
              <w:t>number</w:t>
            </w:r>
            <w:r w:rsidR="002E6F70" w:rsidRPr="00056D07">
              <w:rPr>
                <w:rFonts w:ascii="Arial" w:eastAsia="Calibri" w:hAnsi="Arial" w:cs="Arial"/>
                <w:color w:val="A6A6A6"/>
                <w:sz w:val="22"/>
                <w:szCs w:val="22"/>
                <w:lang w:val="en-US" w:eastAsia="en-US"/>
              </w:rPr>
              <w:t xml:space="preserve">] </w:t>
            </w:r>
            <w:r w:rsidR="00DB5DB1">
              <w:rPr>
                <w:rFonts w:ascii="Arial" w:eastAsia="Calibri" w:hAnsi="Arial" w:cs="Arial"/>
                <w:sz w:val="22"/>
                <w:szCs w:val="22"/>
                <w:lang w:val="en-US"/>
              </w:rPr>
              <w:t>(</w:t>
            </w:r>
            <w:r w:rsidR="00DB5DB1" w:rsidRPr="00CC28E0">
              <w:rPr>
                <w:rFonts w:ascii="Arial" w:eastAsia="Calibri" w:hAnsi="Arial" w:cs="Arial"/>
                <w:color w:val="A6A6A6"/>
                <w:sz w:val="22"/>
                <w:szCs w:val="22"/>
                <w:lang w:val="en-US"/>
              </w:rPr>
              <w:t>n</w:t>
            </w:r>
            <w:r w:rsidR="00DB5DB1" w:rsidRPr="00056D07">
              <w:rPr>
                <w:rFonts w:ascii="Arial" w:eastAsia="Calibri" w:hAnsi="Arial" w:cs="Arial"/>
                <w:color w:val="A6A6A6"/>
                <w:sz w:val="22"/>
                <w:szCs w:val="22"/>
                <w:lang w:val="en-US"/>
              </w:rPr>
              <w:t>umber written in full</w:t>
            </w:r>
            <w:r w:rsidR="00DB5DB1" w:rsidRPr="00CC28E0">
              <w:rPr>
                <w:rFonts w:ascii="Arial" w:eastAsia="Calibri" w:hAnsi="Arial" w:cs="Arial"/>
                <w:sz w:val="22"/>
                <w:szCs w:val="22"/>
                <w:lang w:val="en-US" w:eastAsia="en-US"/>
              </w:rPr>
              <w:t xml:space="preserve">) </w:t>
            </w:r>
            <w:r w:rsidR="002E6F70" w:rsidRPr="00056D07">
              <w:rPr>
                <w:rFonts w:ascii="Arial" w:eastAsia="Calibri" w:hAnsi="Arial" w:cs="Arial"/>
                <w:sz w:val="22"/>
                <w:szCs w:val="22"/>
                <w:lang w:val="en-US"/>
              </w:rPr>
              <w:t xml:space="preserve">copies, to be signed by the </w:t>
            </w:r>
            <w:r w:rsidR="002E6F70" w:rsidRPr="00056D07">
              <w:rPr>
                <w:rFonts w:ascii="Arial" w:eastAsia="Calibri" w:hAnsi="Arial" w:cs="Arial"/>
                <w:color w:val="A6A6A6"/>
                <w:sz w:val="22"/>
                <w:szCs w:val="22"/>
                <w:lang w:val="en-US" w:eastAsia="en-US"/>
              </w:rPr>
              <w:t>[</w:t>
            </w:r>
            <w:r w:rsidR="002E6F70" w:rsidRPr="00056D07">
              <w:rPr>
                <w:rFonts w:ascii="Arial" w:eastAsia="Calibri" w:hAnsi="Arial" w:cs="Arial"/>
                <w:color w:val="A6A6A6"/>
                <w:sz w:val="22"/>
                <w:szCs w:val="22"/>
                <w:lang w:val="en-US"/>
              </w:rPr>
              <w:t>number</w:t>
            </w:r>
            <w:r w:rsidR="002E6F70" w:rsidRPr="00056D07">
              <w:rPr>
                <w:rFonts w:ascii="Arial" w:eastAsia="Calibri" w:hAnsi="Arial" w:cs="Arial"/>
                <w:color w:val="A6A6A6"/>
                <w:sz w:val="22"/>
                <w:szCs w:val="22"/>
                <w:lang w:val="en-US" w:eastAsia="en-US"/>
              </w:rPr>
              <w:t xml:space="preserve">] </w:t>
            </w:r>
            <w:r w:rsidR="00DB5DB1">
              <w:rPr>
                <w:rFonts w:ascii="Arial" w:eastAsia="Calibri" w:hAnsi="Arial" w:cs="Arial"/>
                <w:sz w:val="22"/>
                <w:szCs w:val="22"/>
                <w:lang w:val="en-US"/>
              </w:rPr>
              <w:t>(</w:t>
            </w:r>
            <w:r w:rsidR="00DB5DB1" w:rsidRPr="00056D07">
              <w:rPr>
                <w:rFonts w:ascii="Arial" w:eastAsia="Calibri" w:hAnsi="Arial" w:cs="Arial"/>
                <w:color w:val="A6A6A6"/>
                <w:sz w:val="22"/>
                <w:szCs w:val="22"/>
                <w:lang w:val="en-US"/>
              </w:rPr>
              <w:t>number written in full</w:t>
            </w:r>
            <w:r w:rsidR="00DB5DB1" w:rsidRPr="00AF488C">
              <w:rPr>
                <w:rFonts w:ascii="Arial" w:eastAsia="Calibri" w:hAnsi="Arial" w:cs="Arial"/>
                <w:sz w:val="22"/>
                <w:szCs w:val="22"/>
                <w:lang w:val="en-US" w:eastAsia="en-US"/>
              </w:rPr>
              <w:t xml:space="preserve">) </w:t>
            </w:r>
            <w:r w:rsidR="002E6F70" w:rsidRPr="00056D07">
              <w:rPr>
                <w:rFonts w:ascii="Arial" w:eastAsia="Calibri" w:hAnsi="Arial" w:cs="Arial"/>
                <w:sz w:val="22"/>
                <w:szCs w:val="22"/>
                <w:lang w:val="en-US"/>
              </w:rPr>
              <w:t>contracting</w:t>
            </w:r>
            <w:r w:rsidR="00DB5DB1">
              <w:rPr>
                <w:rFonts w:ascii="Arial" w:eastAsia="Calibri" w:hAnsi="Arial" w:cs="Arial"/>
                <w:sz w:val="22"/>
                <w:szCs w:val="22"/>
                <w:lang w:val="en-US"/>
              </w:rPr>
              <w:t xml:space="preserve"> </w:t>
            </w:r>
            <w:r w:rsidR="002E6F70" w:rsidRPr="00056D07">
              <w:rPr>
                <w:rFonts w:ascii="Arial" w:eastAsia="Calibri" w:hAnsi="Arial" w:cs="Arial"/>
                <w:sz w:val="22"/>
                <w:szCs w:val="22"/>
                <w:lang w:val="en-US"/>
              </w:rPr>
              <w:t>parties, each with one copy.</w:t>
            </w:r>
          </w:p>
        </w:tc>
      </w:tr>
    </w:tbl>
    <w:p w14:paraId="71171B81" w14:textId="77777777" w:rsidR="00C87DB1" w:rsidRDefault="00C87DB1" w:rsidP="00CB095D">
      <w:pPr>
        <w:spacing w:afterLines="50" w:after="120" w:line="276" w:lineRule="auto"/>
        <w:jc w:val="both"/>
        <w:rPr>
          <w:rFonts w:ascii="Arial" w:hAnsi="Arial" w:cs="Arial"/>
          <w:lang w:val="en-US"/>
        </w:rPr>
      </w:pPr>
    </w:p>
    <w:p w14:paraId="1E871F92" w14:textId="77777777" w:rsidR="00C87DB1" w:rsidRDefault="00C87DB1" w:rsidP="00CB095D">
      <w:pPr>
        <w:spacing w:afterLines="50" w:after="120" w:line="276" w:lineRule="auto"/>
        <w:jc w:val="both"/>
        <w:rPr>
          <w:rFonts w:ascii="Arial" w:hAnsi="Arial" w:cs="Arial"/>
          <w:lang w:val="en-US"/>
        </w:rPr>
      </w:pPr>
    </w:p>
    <w:p w14:paraId="40D2F9AF" w14:textId="77777777" w:rsidR="00C87DB1" w:rsidRPr="004119CB" w:rsidRDefault="00C87DB1" w:rsidP="00C87DB1">
      <w:pPr>
        <w:spacing w:afterLines="100" w:after="240" w:line="276" w:lineRule="auto"/>
        <w:jc w:val="both"/>
        <w:rPr>
          <w:rFonts w:ascii="Arial" w:hAnsi="Arial" w:cs="Arial"/>
        </w:rPr>
      </w:pPr>
      <w:r w:rsidRPr="004119CB">
        <w:rPr>
          <w:rFonts w:ascii="Arial" w:hAnsi="Arial" w:cs="Arial"/>
        </w:rPr>
        <w:t>Pel</w:t>
      </w:r>
      <w:r w:rsidR="0064720D">
        <w:rPr>
          <w:rFonts w:ascii="Arial" w:hAnsi="Arial" w:cs="Arial"/>
        </w:rPr>
        <w:t>o</w:t>
      </w:r>
      <w:r w:rsidRPr="004119CB">
        <w:rPr>
          <w:rFonts w:ascii="Arial" w:hAnsi="Arial" w:cs="Arial"/>
        </w:rPr>
        <w:t xml:space="preserve"> </w:t>
      </w:r>
      <w:r w:rsidR="006F6053" w:rsidRPr="006F6053">
        <w:rPr>
          <w:rFonts w:ascii="Arial" w:hAnsi="Arial" w:cs="Arial"/>
          <w:smallCaps/>
        </w:rPr>
        <w:t>Centro de Investigação</w:t>
      </w:r>
      <w:r>
        <w:rPr>
          <w:rFonts w:ascii="Arial" w:hAnsi="Arial" w:cs="Arial"/>
        </w:rPr>
        <w:t xml:space="preserve"> / </w:t>
      </w:r>
      <w:proofErr w:type="spellStart"/>
      <w:r w:rsidRPr="00C87DB1">
        <w:rPr>
          <w:rFonts w:ascii="Arial" w:hAnsi="Arial" w:cs="Arial"/>
          <w:i/>
          <w:iCs/>
        </w:rPr>
        <w:t>The</w:t>
      </w:r>
      <w:proofErr w:type="spellEnd"/>
      <w:r w:rsidRPr="00C87DB1">
        <w:rPr>
          <w:rFonts w:ascii="Arial" w:hAnsi="Arial" w:cs="Arial"/>
          <w:i/>
          <w:iCs/>
        </w:rPr>
        <w:t xml:space="preserve"> </w:t>
      </w:r>
      <w:proofErr w:type="spellStart"/>
      <w:r w:rsidR="006F6053" w:rsidRPr="006F6053">
        <w:rPr>
          <w:rFonts w:ascii="Arial" w:hAnsi="Arial" w:cs="Arial"/>
          <w:i/>
          <w:iCs/>
          <w:smallCaps/>
        </w:rPr>
        <w:t>Investigation</w:t>
      </w:r>
      <w:proofErr w:type="spellEnd"/>
      <w:r w:rsidR="006F6053" w:rsidRPr="006F6053">
        <w:rPr>
          <w:rFonts w:ascii="Arial" w:hAnsi="Arial" w:cs="Arial"/>
          <w:i/>
          <w:iCs/>
          <w:smallCaps/>
        </w:rPr>
        <w:t xml:space="preserve"> Site</w:t>
      </w:r>
      <w:r w:rsidRPr="004119CB">
        <w:rPr>
          <w:rFonts w:ascii="Arial" w:hAnsi="Arial" w:cs="Arial"/>
        </w:rPr>
        <w:t>,</w:t>
      </w:r>
    </w:p>
    <w:p w14:paraId="78C179A6" w14:textId="77777777" w:rsidR="00C87DB1" w:rsidRPr="004119CB" w:rsidRDefault="00C87DB1" w:rsidP="00C87DB1">
      <w:pPr>
        <w:spacing w:afterLines="120" w:after="288" w:line="276" w:lineRule="auto"/>
        <w:jc w:val="both"/>
        <w:rPr>
          <w:rFonts w:ascii="Arial" w:hAnsi="Arial" w:cs="Arial"/>
        </w:rPr>
      </w:pPr>
      <w:r>
        <w:rPr>
          <w:rFonts w:ascii="Arial" w:hAnsi="Arial" w:cs="Arial"/>
          <w:i/>
          <w:iCs/>
          <w:color w:val="A6A6A6"/>
        </w:rPr>
        <w:t>[A</w:t>
      </w:r>
      <w:r w:rsidRPr="004816BF">
        <w:rPr>
          <w:rFonts w:ascii="Arial" w:hAnsi="Arial" w:cs="Arial"/>
          <w:i/>
          <w:iCs/>
          <w:color w:val="A6A6A6"/>
        </w:rPr>
        <w:t>ssinatura</w:t>
      </w:r>
      <w:r>
        <w:rPr>
          <w:rFonts w:ascii="Arial" w:hAnsi="Arial" w:cs="Arial"/>
          <w:i/>
          <w:iCs/>
          <w:color w:val="A6A6A6"/>
        </w:rPr>
        <w:t xml:space="preserve"> /</w:t>
      </w:r>
      <w:r w:rsidRPr="00C87DB1">
        <w:rPr>
          <w:rFonts w:ascii="Arial" w:hAnsi="Arial" w:cs="Arial"/>
          <w:i/>
          <w:iCs/>
          <w:color w:val="A6A6A6"/>
        </w:rPr>
        <w:t xml:space="preserve"> </w:t>
      </w:r>
      <w:proofErr w:type="spellStart"/>
      <w:r w:rsidRPr="00C87DB1">
        <w:rPr>
          <w:rFonts w:ascii="Arial" w:hAnsi="Arial" w:cs="Arial"/>
          <w:i/>
          <w:iCs/>
          <w:color w:val="A6A6A6"/>
        </w:rPr>
        <w:t>Signature</w:t>
      </w:r>
      <w:proofErr w:type="spellEnd"/>
      <w:r>
        <w:rPr>
          <w:rFonts w:ascii="Arial" w:hAnsi="Arial" w:cs="Arial"/>
          <w:i/>
          <w:iCs/>
          <w:color w:val="A6A6A6"/>
        </w:rPr>
        <w:t xml:space="preserve">] </w:t>
      </w:r>
      <w:r w:rsidRPr="004119CB">
        <w:rPr>
          <w:rFonts w:ascii="Arial" w:hAnsi="Arial" w:cs="Arial"/>
        </w:rPr>
        <w:t>________________________</w:t>
      </w:r>
    </w:p>
    <w:p w14:paraId="3164D5A8" w14:textId="77777777" w:rsidR="00C87DB1" w:rsidRPr="00CC28E0" w:rsidRDefault="00C87DB1" w:rsidP="00C87DB1">
      <w:pPr>
        <w:spacing w:afterLines="120" w:after="288" w:line="276" w:lineRule="auto"/>
        <w:jc w:val="both"/>
        <w:rPr>
          <w:rFonts w:ascii="Arial" w:hAnsi="Arial" w:cs="Arial"/>
          <w:i/>
          <w:iCs/>
          <w:color w:val="A6A6A6"/>
        </w:rPr>
      </w:pPr>
      <w:r w:rsidRPr="004816BF">
        <w:rPr>
          <w:rFonts w:ascii="Arial" w:hAnsi="Arial" w:cs="Arial"/>
          <w:i/>
          <w:iCs/>
          <w:color w:val="A6A6A6"/>
        </w:rPr>
        <w:t>Designação Profissi</w:t>
      </w:r>
      <w:r>
        <w:rPr>
          <w:rFonts w:ascii="Arial" w:hAnsi="Arial" w:cs="Arial"/>
          <w:i/>
          <w:iCs/>
          <w:color w:val="A6A6A6"/>
        </w:rPr>
        <w:t>o</w:t>
      </w:r>
      <w:r w:rsidRPr="004816BF">
        <w:rPr>
          <w:rFonts w:ascii="Arial" w:hAnsi="Arial" w:cs="Arial"/>
          <w:i/>
          <w:iCs/>
          <w:color w:val="A6A6A6"/>
        </w:rPr>
        <w:t>nal</w:t>
      </w:r>
      <w:r>
        <w:rPr>
          <w:rFonts w:ascii="Arial" w:hAnsi="Arial" w:cs="Arial"/>
          <w:i/>
          <w:iCs/>
          <w:color w:val="A6A6A6"/>
        </w:rPr>
        <w:t xml:space="preserve"> / </w:t>
      </w:r>
      <w:r w:rsidRPr="00CC28E0">
        <w:rPr>
          <w:rFonts w:ascii="Arial" w:hAnsi="Arial" w:cs="Arial"/>
          <w:i/>
          <w:iCs/>
          <w:color w:val="A6A6A6"/>
        </w:rPr>
        <w:t xml:space="preserve">Professional </w:t>
      </w:r>
      <w:proofErr w:type="spellStart"/>
      <w:r w:rsidRPr="00CC28E0">
        <w:rPr>
          <w:rFonts w:ascii="Arial" w:hAnsi="Arial" w:cs="Arial"/>
          <w:i/>
          <w:iCs/>
          <w:color w:val="A6A6A6"/>
        </w:rPr>
        <w:t>Designation</w:t>
      </w:r>
      <w:proofErr w:type="spellEnd"/>
    </w:p>
    <w:p w14:paraId="04656DB8" w14:textId="77777777" w:rsidR="00C87DB1" w:rsidRPr="004119CB" w:rsidRDefault="00C87DB1" w:rsidP="00C87DB1">
      <w:pPr>
        <w:spacing w:afterLines="100" w:after="240" w:line="276" w:lineRule="auto"/>
        <w:jc w:val="both"/>
        <w:rPr>
          <w:rFonts w:ascii="Arial" w:hAnsi="Arial" w:cs="Arial"/>
        </w:rPr>
      </w:pPr>
      <w:r w:rsidRPr="004119CB">
        <w:rPr>
          <w:rFonts w:ascii="Arial" w:hAnsi="Arial" w:cs="Arial"/>
        </w:rPr>
        <w:t>Data</w:t>
      </w:r>
      <w:r>
        <w:rPr>
          <w:rFonts w:ascii="Arial" w:hAnsi="Arial" w:cs="Arial"/>
        </w:rPr>
        <w:t xml:space="preserve"> / </w:t>
      </w:r>
      <w:r w:rsidRPr="00C87DB1">
        <w:rPr>
          <w:rFonts w:ascii="Arial" w:hAnsi="Arial" w:cs="Arial"/>
          <w:i/>
          <w:iCs/>
        </w:rPr>
        <w:t>Date</w:t>
      </w:r>
      <w:r w:rsidRPr="004119CB">
        <w:rPr>
          <w:rFonts w:ascii="Arial" w:hAnsi="Arial" w:cs="Arial"/>
        </w:rPr>
        <w:t>: ____/____/_______</w:t>
      </w:r>
    </w:p>
    <w:p w14:paraId="422EDD99" w14:textId="77777777" w:rsidR="00C87DB1" w:rsidRDefault="00C87DB1" w:rsidP="00C87DB1">
      <w:pPr>
        <w:spacing w:afterLines="100" w:after="240" w:line="276" w:lineRule="auto"/>
        <w:jc w:val="both"/>
        <w:rPr>
          <w:rFonts w:ascii="Arial" w:hAnsi="Arial" w:cs="Arial"/>
        </w:rPr>
      </w:pPr>
    </w:p>
    <w:p w14:paraId="1AF80170" w14:textId="77777777" w:rsidR="00C87DB1" w:rsidRPr="004119CB" w:rsidRDefault="00C87DB1" w:rsidP="00C87DB1">
      <w:pPr>
        <w:spacing w:afterLines="100" w:after="240" w:line="276" w:lineRule="auto"/>
        <w:jc w:val="both"/>
        <w:rPr>
          <w:rFonts w:ascii="Arial" w:hAnsi="Arial" w:cs="Arial"/>
        </w:rPr>
      </w:pPr>
      <w:r w:rsidRPr="004119CB">
        <w:rPr>
          <w:rFonts w:ascii="Arial" w:hAnsi="Arial" w:cs="Arial"/>
        </w:rPr>
        <w:t xml:space="preserve">Pelo </w:t>
      </w:r>
      <w:r w:rsidR="00CA6CD5" w:rsidRPr="00CA6CD5">
        <w:rPr>
          <w:rFonts w:ascii="Arial" w:hAnsi="Arial" w:cs="Arial"/>
          <w:smallCaps/>
        </w:rPr>
        <w:t>Investigador Principal</w:t>
      </w:r>
      <w:r>
        <w:rPr>
          <w:rFonts w:ascii="Arial" w:hAnsi="Arial" w:cs="Arial"/>
        </w:rPr>
        <w:t xml:space="preserve"> / </w:t>
      </w:r>
      <w:proofErr w:type="spellStart"/>
      <w:r w:rsidRPr="00CC28E0">
        <w:rPr>
          <w:rFonts w:ascii="Arial" w:hAnsi="Arial" w:cs="Arial"/>
          <w:i/>
          <w:iCs/>
        </w:rPr>
        <w:t>The</w:t>
      </w:r>
      <w:proofErr w:type="spellEnd"/>
      <w:r w:rsidRPr="00CC28E0">
        <w:rPr>
          <w:rFonts w:ascii="Arial" w:hAnsi="Arial" w:cs="Arial"/>
          <w:i/>
          <w:iCs/>
        </w:rPr>
        <w:t xml:space="preserve"> </w:t>
      </w:r>
      <w:r w:rsidR="00CA6CD5" w:rsidRPr="00CA6CD5">
        <w:rPr>
          <w:rFonts w:ascii="Arial" w:hAnsi="Arial" w:cs="Arial"/>
          <w:iCs/>
          <w:smallCaps/>
        </w:rPr>
        <w:t xml:space="preserve">Principal </w:t>
      </w:r>
      <w:proofErr w:type="spellStart"/>
      <w:r w:rsidR="00CA6CD5" w:rsidRPr="00CA6CD5">
        <w:rPr>
          <w:rFonts w:ascii="Arial" w:hAnsi="Arial" w:cs="Arial"/>
          <w:iCs/>
          <w:smallCaps/>
        </w:rPr>
        <w:t>Investigator</w:t>
      </w:r>
      <w:proofErr w:type="spellEnd"/>
      <w:r w:rsidRPr="00CC28E0">
        <w:rPr>
          <w:rFonts w:ascii="Arial" w:hAnsi="Arial" w:cs="Arial"/>
        </w:rPr>
        <w:t>,</w:t>
      </w:r>
    </w:p>
    <w:p w14:paraId="375BEAC6" w14:textId="77777777" w:rsidR="00C87DB1" w:rsidRPr="004119CB" w:rsidRDefault="00C87DB1" w:rsidP="00C87DB1">
      <w:pPr>
        <w:spacing w:afterLines="120" w:after="288" w:line="276" w:lineRule="auto"/>
        <w:jc w:val="both"/>
        <w:rPr>
          <w:rFonts w:ascii="Arial" w:hAnsi="Arial" w:cs="Arial"/>
        </w:rPr>
      </w:pPr>
      <w:r>
        <w:rPr>
          <w:rFonts w:ascii="Arial" w:hAnsi="Arial" w:cs="Arial"/>
          <w:i/>
          <w:iCs/>
          <w:color w:val="A6A6A6"/>
        </w:rPr>
        <w:t>[A</w:t>
      </w:r>
      <w:r w:rsidRPr="004816BF">
        <w:rPr>
          <w:rFonts w:ascii="Arial" w:hAnsi="Arial" w:cs="Arial"/>
          <w:i/>
          <w:iCs/>
          <w:color w:val="A6A6A6"/>
        </w:rPr>
        <w:t>ssinatura</w:t>
      </w:r>
      <w:r>
        <w:rPr>
          <w:rFonts w:ascii="Arial" w:hAnsi="Arial" w:cs="Arial"/>
          <w:i/>
          <w:iCs/>
          <w:color w:val="A6A6A6"/>
        </w:rPr>
        <w:t xml:space="preserve"> /</w:t>
      </w:r>
      <w:r w:rsidRPr="00C87DB1">
        <w:rPr>
          <w:rFonts w:ascii="Arial" w:hAnsi="Arial" w:cs="Arial"/>
          <w:i/>
          <w:iCs/>
          <w:color w:val="A6A6A6"/>
        </w:rPr>
        <w:t xml:space="preserve"> </w:t>
      </w:r>
      <w:proofErr w:type="spellStart"/>
      <w:r w:rsidRPr="00C87DB1">
        <w:rPr>
          <w:rFonts w:ascii="Arial" w:hAnsi="Arial" w:cs="Arial"/>
          <w:i/>
          <w:iCs/>
          <w:color w:val="A6A6A6"/>
        </w:rPr>
        <w:t>Signature</w:t>
      </w:r>
      <w:proofErr w:type="spellEnd"/>
      <w:r>
        <w:rPr>
          <w:rFonts w:ascii="Arial" w:hAnsi="Arial" w:cs="Arial"/>
          <w:i/>
          <w:iCs/>
          <w:color w:val="A6A6A6"/>
        </w:rPr>
        <w:t xml:space="preserve">] </w:t>
      </w:r>
      <w:r w:rsidRPr="004119CB">
        <w:rPr>
          <w:rFonts w:ascii="Arial" w:hAnsi="Arial" w:cs="Arial"/>
        </w:rPr>
        <w:t>________________________</w:t>
      </w:r>
    </w:p>
    <w:p w14:paraId="5C4A7389" w14:textId="77777777" w:rsidR="00C87DB1" w:rsidRPr="004816BF" w:rsidRDefault="00C87DB1" w:rsidP="00C87DB1">
      <w:pPr>
        <w:spacing w:afterLines="120" w:after="288" w:line="276" w:lineRule="auto"/>
        <w:jc w:val="both"/>
        <w:rPr>
          <w:rFonts w:ascii="Arial" w:hAnsi="Arial" w:cs="Arial"/>
          <w:i/>
          <w:iCs/>
          <w:color w:val="A6A6A6"/>
        </w:rPr>
      </w:pPr>
      <w:r w:rsidRPr="004816BF">
        <w:rPr>
          <w:rFonts w:ascii="Arial" w:hAnsi="Arial" w:cs="Arial"/>
          <w:i/>
          <w:iCs/>
          <w:color w:val="A6A6A6"/>
        </w:rPr>
        <w:t>Designação Profissi</w:t>
      </w:r>
      <w:r>
        <w:rPr>
          <w:rFonts w:ascii="Arial" w:hAnsi="Arial" w:cs="Arial"/>
          <w:i/>
          <w:iCs/>
          <w:color w:val="A6A6A6"/>
        </w:rPr>
        <w:t>o</w:t>
      </w:r>
      <w:r w:rsidRPr="004816BF">
        <w:rPr>
          <w:rFonts w:ascii="Arial" w:hAnsi="Arial" w:cs="Arial"/>
          <w:i/>
          <w:iCs/>
          <w:color w:val="A6A6A6"/>
        </w:rPr>
        <w:t>nal</w:t>
      </w:r>
      <w:r>
        <w:rPr>
          <w:rFonts w:ascii="Arial" w:hAnsi="Arial" w:cs="Arial"/>
          <w:i/>
          <w:iCs/>
          <w:color w:val="A6A6A6"/>
        </w:rPr>
        <w:t xml:space="preserve"> / </w:t>
      </w:r>
      <w:r w:rsidRPr="00C87DB1">
        <w:rPr>
          <w:rFonts w:ascii="Arial" w:hAnsi="Arial" w:cs="Arial"/>
          <w:i/>
          <w:iCs/>
          <w:color w:val="A6A6A6"/>
        </w:rPr>
        <w:t xml:space="preserve">Professional </w:t>
      </w:r>
      <w:proofErr w:type="spellStart"/>
      <w:r w:rsidRPr="00C87DB1">
        <w:rPr>
          <w:rFonts w:ascii="Arial" w:hAnsi="Arial" w:cs="Arial"/>
          <w:i/>
          <w:iCs/>
          <w:color w:val="A6A6A6"/>
        </w:rPr>
        <w:t>Designation</w:t>
      </w:r>
      <w:proofErr w:type="spellEnd"/>
    </w:p>
    <w:p w14:paraId="2F3F4528" w14:textId="77777777" w:rsidR="00C87DB1" w:rsidRPr="004119CB" w:rsidRDefault="00C87DB1" w:rsidP="00C87DB1">
      <w:pPr>
        <w:spacing w:afterLines="100" w:after="240" w:line="276" w:lineRule="auto"/>
        <w:jc w:val="both"/>
        <w:rPr>
          <w:rFonts w:ascii="Arial" w:hAnsi="Arial" w:cs="Arial"/>
        </w:rPr>
      </w:pPr>
      <w:r w:rsidRPr="004119CB">
        <w:rPr>
          <w:rFonts w:ascii="Arial" w:hAnsi="Arial" w:cs="Arial"/>
        </w:rPr>
        <w:t>Data</w:t>
      </w:r>
      <w:r>
        <w:rPr>
          <w:rFonts w:ascii="Arial" w:hAnsi="Arial" w:cs="Arial"/>
        </w:rPr>
        <w:t xml:space="preserve"> / </w:t>
      </w:r>
      <w:r w:rsidRPr="00C87DB1">
        <w:rPr>
          <w:rFonts w:ascii="Arial" w:hAnsi="Arial" w:cs="Arial"/>
          <w:i/>
          <w:iCs/>
        </w:rPr>
        <w:t>Date</w:t>
      </w:r>
      <w:r w:rsidRPr="004119CB">
        <w:rPr>
          <w:rFonts w:ascii="Arial" w:hAnsi="Arial" w:cs="Arial"/>
        </w:rPr>
        <w:t>: ____/____/_______</w:t>
      </w:r>
    </w:p>
    <w:p w14:paraId="294CE913" w14:textId="77777777" w:rsidR="00C87DB1" w:rsidRDefault="00C87DB1" w:rsidP="00C87DB1">
      <w:pPr>
        <w:spacing w:afterLines="100" w:after="240" w:line="276" w:lineRule="auto"/>
        <w:jc w:val="both"/>
        <w:rPr>
          <w:rFonts w:ascii="Arial" w:hAnsi="Arial" w:cs="Arial"/>
        </w:rPr>
      </w:pPr>
    </w:p>
    <w:p w14:paraId="069633B4" w14:textId="77777777" w:rsidR="00A04199" w:rsidRPr="004119CB" w:rsidRDefault="00A04199" w:rsidP="00C87DB1">
      <w:pPr>
        <w:spacing w:afterLines="100" w:after="240" w:line="276" w:lineRule="auto"/>
        <w:jc w:val="both"/>
        <w:rPr>
          <w:rFonts w:ascii="Arial" w:hAnsi="Arial" w:cs="Arial"/>
        </w:rPr>
      </w:pPr>
    </w:p>
    <w:p w14:paraId="4B4A43E7" w14:textId="77777777" w:rsidR="00C87DB1" w:rsidRPr="000F0F63" w:rsidRDefault="00C87DB1" w:rsidP="00C87DB1">
      <w:pPr>
        <w:spacing w:afterLines="100" w:after="240" w:line="276" w:lineRule="auto"/>
        <w:jc w:val="both"/>
        <w:rPr>
          <w:rFonts w:ascii="Arial" w:hAnsi="Arial" w:cs="Arial"/>
        </w:rPr>
      </w:pPr>
      <w:r w:rsidRPr="004119CB">
        <w:rPr>
          <w:rFonts w:ascii="Arial" w:hAnsi="Arial" w:cs="Arial"/>
        </w:rPr>
        <w:t xml:space="preserve">Pelo </w:t>
      </w:r>
      <w:r w:rsidR="00A04199" w:rsidRPr="00A04199">
        <w:rPr>
          <w:rFonts w:ascii="Arial" w:hAnsi="Arial" w:cs="Arial"/>
          <w:smallCaps/>
        </w:rPr>
        <w:t>Promotor</w:t>
      </w:r>
      <w:r>
        <w:rPr>
          <w:rFonts w:ascii="Arial" w:hAnsi="Arial" w:cs="Arial"/>
        </w:rPr>
        <w:t xml:space="preserve"> / </w:t>
      </w:r>
      <w:proofErr w:type="spellStart"/>
      <w:r w:rsidRPr="000F0F63">
        <w:rPr>
          <w:rFonts w:ascii="Arial" w:hAnsi="Arial" w:cs="Arial"/>
          <w:i/>
          <w:iCs/>
        </w:rPr>
        <w:t>The</w:t>
      </w:r>
      <w:proofErr w:type="spellEnd"/>
      <w:r w:rsidRPr="000F0F63">
        <w:rPr>
          <w:rFonts w:ascii="Arial" w:hAnsi="Arial" w:cs="Arial"/>
          <w:i/>
          <w:iCs/>
        </w:rPr>
        <w:t xml:space="preserve"> </w:t>
      </w:r>
      <w:r w:rsidR="00CA6CD5" w:rsidRPr="00CA6CD5">
        <w:rPr>
          <w:rFonts w:ascii="Arial" w:hAnsi="Arial" w:cs="Arial"/>
          <w:iCs/>
          <w:smallCaps/>
        </w:rPr>
        <w:t>Sponsor</w:t>
      </w:r>
      <w:r w:rsidRPr="000F0F63">
        <w:rPr>
          <w:rFonts w:ascii="Arial" w:hAnsi="Arial" w:cs="Arial"/>
        </w:rPr>
        <w:t>,</w:t>
      </w:r>
    </w:p>
    <w:p w14:paraId="7B1BC1A4" w14:textId="77777777" w:rsidR="00C87DB1" w:rsidRPr="004119CB" w:rsidRDefault="00C87DB1" w:rsidP="00C87DB1">
      <w:pPr>
        <w:spacing w:afterLines="120" w:after="288" w:line="276" w:lineRule="auto"/>
        <w:jc w:val="both"/>
        <w:rPr>
          <w:rFonts w:ascii="Arial" w:hAnsi="Arial" w:cs="Arial"/>
        </w:rPr>
      </w:pPr>
      <w:r>
        <w:rPr>
          <w:rFonts w:ascii="Arial" w:hAnsi="Arial" w:cs="Arial"/>
          <w:i/>
          <w:iCs/>
          <w:color w:val="A6A6A6"/>
        </w:rPr>
        <w:t>[As</w:t>
      </w:r>
      <w:r w:rsidRPr="004816BF">
        <w:rPr>
          <w:rFonts w:ascii="Arial" w:hAnsi="Arial" w:cs="Arial"/>
          <w:i/>
          <w:iCs/>
          <w:color w:val="A6A6A6"/>
        </w:rPr>
        <w:t>sinatura</w:t>
      </w:r>
      <w:r>
        <w:rPr>
          <w:rFonts w:ascii="Arial" w:hAnsi="Arial" w:cs="Arial"/>
          <w:i/>
          <w:iCs/>
          <w:color w:val="A6A6A6"/>
        </w:rPr>
        <w:t xml:space="preserve"> /</w:t>
      </w:r>
      <w:r w:rsidRPr="00C87DB1">
        <w:rPr>
          <w:rFonts w:ascii="Arial" w:hAnsi="Arial" w:cs="Arial"/>
          <w:i/>
          <w:iCs/>
          <w:color w:val="A6A6A6"/>
        </w:rPr>
        <w:t xml:space="preserve"> </w:t>
      </w:r>
      <w:proofErr w:type="spellStart"/>
      <w:r w:rsidRPr="00C87DB1">
        <w:rPr>
          <w:rFonts w:ascii="Arial" w:hAnsi="Arial" w:cs="Arial"/>
          <w:i/>
          <w:iCs/>
          <w:color w:val="A6A6A6"/>
        </w:rPr>
        <w:t>Signature</w:t>
      </w:r>
      <w:proofErr w:type="spellEnd"/>
      <w:r>
        <w:rPr>
          <w:rFonts w:ascii="Arial" w:hAnsi="Arial" w:cs="Arial"/>
          <w:i/>
          <w:iCs/>
          <w:color w:val="A6A6A6"/>
        </w:rPr>
        <w:t xml:space="preserve">] </w:t>
      </w:r>
      <w:r w:rsidRPr="004119CB">
        <w:rPr>
          <w:rFonts w:ascii="Arial" w:hAnsi="Arial" w:cs="Arial"/>
        </w:rPr>
        <w:t>________________________</w:t>
      </w:r>
    </w:p>
    <w:p w14:paraId="72E0B0C7" w14:textId="77777777" w:rsidR="00C87DB1" w:rsidRPr="004816BF" w:rsidRDefault="00C87DB1" w:rsidP="00C87DB1">
      <w:pPr>
        <w:spacing w:afterLines="120" w:after="288" w:line="276" w:lineRule="auto"/>
        <w:jc w:val="both"/>
        <w:rPr>
          <w:rFonts w:ascii="Arial" w:hAnsi="Arial" w:cs="Arial"/>
          <w:i/>
          <w:iCs/>
          <w:color w:val="A6A6A6"/>
        </w:rPr>
      </w:pPr>
      <w:r w:rsidRPr="004816BF">
        <w:rPr>
          <w:rFonts w:ascii="Arial" w:hAnsi="Arial" w:cs="Arial"/>
          <w:i/>
          <w:iCs/>
          <w:color w:val="A6A6A6"/>
        </w:rPr>
        <w:t>Designação Profissi</w:t>
      </w:r>
      <w:r>
        <w:rPr>
          <w:rFonts w:ascii="Arial" w:hAnsi="Arial" w:cs="Arial"/>
          <w:i/>
          <w:iCs/>
          <w:color w:val="A6A6A6"/>
        </w:rPr>
        <w:t>o</w:t>
      </w:r>
      <w:r w:rsidRPr="004816BF">
        <w:rPr>
          <w:rFonts w:ascii="Arial" w:hAnsi="Arial" w:cs="Arial"/>
          <w:i/>
          <w:iCs/>
          <w:color w:val="A6A6A6"/>
        </w:rPr>
        <w:t>nal</w:t>
      </w:r>
      <w:r>
        <w:rPr>
          <w:rFonts w:ascii="Arial" w:hAnsi="Arial" w:cs="Arial"/>
          <w:i/>
          <w:iCs/>
          <w:color w:val="A6A6A6"/>
        </w:rPr>
        <w:t xml:space="preserve"> / </w:t>
      </w:r>
      <w:r w:rsidRPr="00C87DB1">
        <w:rPr>
          <w:rFonts w:ascii="Arial" w:hAnsi="Arial" w:cs="Arial"/>
          <w:i/>
          <w:iCs/>
          <w:color w:val="A6A6A6"/>
        </w:rPr>
        <w:t xml:space="preserve">Professional </w:t>
      </w:r>
      <w:proofErr w:type="spellStart"/>
      <w:r w:rsidRPr="00C87DB1">
        <w:rPr>
          <w:rFonts w:ascii="Arial" w:hAnsi="Arial" w:cs="Arial"/>
          <w:i/>
          <w:iCs/>
          <w:color w:val="A6A6A6"/>
        </w:rPr>
        <w:t>Designation</w:t>
      </w:r>
      <w:proofErr w:type="spellEnd"/>
    </w:p>
    <w:p w14:paraId="30EABA67" w14:textId="77777777" w:rsidR="00CB095D" w:rsidRPr="00C87DB1" w:rsidRDefault="00C87DB1" w:rsidP="005F0F22">
      <w:pPr>
        <w:spacing w:afterLines="120" w:after="288" w:line="276" w:lineRule="auto"/>
        <w:jc w:val="both"/>
        <w:rPr>
          <w:rFonts w:ascii="Arial" w:hAnsi="Arial" w:cs="Arial"/>
        </w:rPr>
      </w:pPr>
      <w:r w:rsidRPr="004119CB">
        <w:rPr>
          <w:rFonts w:ascii="Arial" w:hAnsi="Arial" w:cs="Arial"/>
        </w:rPr>
        <w:t>Data</w:t>
      </w:r>
      <w:r>
        <w:rPr>
          <w:rFonts w:ascii="Arial" w:hAnsi="Arial" w:cs="Arial"/>
        </w:rPr>
        <w:t xml:space="preserve"> / </w:t>
      </w:r>
      <w:r w:rsidRPr="00C87DB1">
        <w:rPr>
          <w:rFonts w:ascii="Arial" w:hAnsi="Arial" w:cs="Arial"/>
          <w:i/>
          <w:iCs/>
        </w:rPr>
        <w:t>Date</w:t>
      </w:r>
      <w:r w:rsidRPr="004119CB">
        <w:rPr>
          <w:rFonts w:ascii="Arial" w:hAnsi="Arial" w:cs="Arial"/>
        </w:rPr>
        <w:t>: ____/____/_______</w:t>
      </w:r>
    </w:p>
    <w:p w14:paraId="37FDE1DA" w14:textId="77777777" w:rsidR="00CB095D" w:rsidRDefault="00FF4160" w:rsidP="00CB095D">
      <w:pPr>
        <w:rPr>
          <w:rFonts w:ascii="Arial" w:hAnsi="Arial" w:cs="Arial"/>
          <w:b/>
          <w:sz w:val="16"/>
          <w:szCs w:val="16"/>
        </w:rPr>
      </w:pPr>
      <w:r w:rsidRPr="00CB095D">
        <w:rPr>
          <w:rFonts w:ascii="Arial" w:hAnsi="Arial" w:cs="Arial"/>
          <w:b/>
        </w:rPr>
        <w:br w:type="page"/>
      </w:r>
      <w:r w:rsidR="005F0F22" w:rsidRPr="00CB095D">
        <w:rPr>
          <w:rFonts w:ascii="Arial" w:hAnsi="Arial" w:cs="Arial"/>
          <w:b/>
        </w:rPr>
        <w:lastRenderedPageBreak/>
        <w:t>TABELA I – Encargo global por participante</w:t>
      </w:r>
    </w:p>
    <w:p w14:paraId="21CE3945" w14:textId="77777777" w:rsidR="00CB095D" w:rsidRPr="00CB095D" w:rsidRDefault="00CB095D" w:rsidP="00CB095D">
      <w:pPr>
        <w:rPr>
          <w:rFonts w:ascii="Arial" w:hAnsi="Arial" w:cs="Arial"/>
          <w:b/>
          <w:i/>
          <w:iCs/>
          <w:lang w:val="en-US"/>
        </w:rPr>
      </w:pPr>
      <w:r w:rsidRPr="00CB095D">
        <w:rPr>
          <w:rFonts w:ascii="Arial" w:hAnsi="Arial" w:cs="Arial"/>
          <w:b/>
          <w:i/>
          <w:iCs/>
          <w:lang w:val="en-US"/>
        </w:rPr>
        <w:t xml:space="preserve">TABLE I – Overall charge per </w:t>
      </w:r>
      <w:r w:rsidR="00A44063">
        <w:rPr>
          <w:rFonts w:ascii="Arial" w:hAnsi="Arial" w:cs="Arial"/>
          <w:b/>
          <w:i/>
          <w:iCs/>
          <w:lang w:val="en-US"/>
        </w:rPr>
        <w:t>subject</w:t>
      </w:r>
      <w:r w:rsidR="00A44063" w:rsidRPr="00CB095D">
        <w:rPr>
          <w:rFonts w:ascii="Arial" w:hAnsi="Arial" w:cs="Arial"/>
          <w:b/>
          <w:i/>
          <w:iCs/>
          <w:sz w:val="16"/>
          <w:szCs w:val="16"/>
          <w:lang w:val="en-US"/>
        </w:rPr>
        <w:t xml:space="preserve"> </w:t>
      </w:r>
    </w:p>
    <w:p w14:paraId="7F77D412" w14:textId="77777777" w:rsidR="005F0F22" w:rsidRPr="0096529B" w:rsidRDefault="005F0F22" w:rsidP="005F0F22">
      <w:pPr>
        <w:rPr>
          <w:rFonts w:ascii="Arial" w:hAnsi="Arial" w:cs="Arial"/>
          <w:b/>
          <w:sz w:val="16"/>
          <w:szCs w:val="16"/>
          <w:lang w:val="en-US"/>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683"/>
        <w:gridCol w:w="801"/>
        <w:gridCol w:w="743"/>
        <w:gridCol w:w="1268"/>
        <w:gridCol w:w="969"/>
        <w:gridCol w:w="1346"/>
        <w:gridCol w:w="862"/>
        <w:gridCol w:w="1284"/>
      </w:tblGrid>
      <w:tr w:rsidR="00FA4C22" w:rsidRPr="00076C93" w14:paraId="52388FD7" w14:textId="77777777" w:rsidTr="009C11C9">
        <w:trPr>
          <w:trHeight w:val="198"/>
          <w:tblHeader/>
          <w:jc w:val="center"/>
        </w:trPr>
        <w:tc>
          <w:tcPr>
            <w:tcW w:w="1395" w:type="dxa"/>
            <w:vMerge w:val="restart"/>
            <w:shd w:val="clear" w:color="auto" w:fill="E7E6E6"/>
            <w:vAlign w:val="center"/>
          </w:tcPr>
          <w:p w14:paraId="330FA5BC" w14:textId="77777777" w:rsidR="00FA4C22" w:rsidRPr="000F796A" w:rsidRDefault="00FA4C22" w:rsidP="000F796A">
            <w:pPr>
              <w:jc w:val="center"/>
              <w:rPr>
                <w:rFonts w:ascii="Arial" w:eastAsia="Calibri" w:hAnsi="Arial" w:cs="Arial"/>
                <w:b/>
                <w:sz w:val="16"/>
                <w:szCs w:val="16"/>
              </w:rPr>
            </w:pPr>
            <w:bookmarkStart w:id="17" w:name="_Hlk516504239"/>
            <w:r w:rsidRPr="00F96177">
              <w:rPr>
                <w:rFonts w:ascii="Arial" w:eastAsia="Calibri" w:hAnsi="Arial" w:cs="Arial"/>
                <w:b/>
                <w:sz w:val="16"/>
                <w:szCs w:val="16"/>
              </w:rPr>
              <w:t>Visita</w:t>
            </w:r>
            <w:r>
              <w:rPr>
                <w:rFonts w:ascii="Arial" w:eastAsia="Calibri" w:hAnsi="Arial" w:cs="Arial"/>
                <w:b/>
                <w:sz w:val="16"/>
                <w:szCs w:val="16"/>
              </w:rPr>
              <w:t xml:space="preserve"> / </w:t>
            </w:r>
            <w:proofErr w:type="spellStart"/>
            <w:r w:rsidRPr="00CB095D">
              <w:rPr>
                <w:rFonts w:ascii="Arial" w:eastAsia="Calibri" w:hAnsi="Arial" w:cs="Arial"/>
                <w:b/>
                <w:i/>
                <w:iCs/>
                <w:sz w:val="16"/>
                <w:szCs w:val="16"/>
              </w:rPr>
              <w:t>Visit</w:t>
            </w:r>
            <w:proofErr w:type="spellEnd"/>
          </w:p>
        </w:tc>
        <w:tc>
          <w:tcPr>
            <w:tcW w:w="683" w:type="dxa"/>
            <w:vMerge w:val="restart"/>
            <w:shd w:val="clear" w:color="auto" w:fill="E7E6E6"/>
            <w:vAlign w:val="center"/>
          </w:tcPr>
          <w:p w14:paraId="7A55E60D" w14:textId="77777777" w:rsidR="00FA4C22" w:rsidRPr="00F96177" w:rsidRDefault="00FA4C22" w:rsidP="000F796A">
            <w:pPr>
              <w:jc w:val="center"/>
              <w:rPr>
                <w:rFonts w:ascii="Arial" w:eastAsia="Calibri" w:hAnsi="Arial" w:cs="Arial"/>
                <w:b/>
                <w:sz w:val="16"/>
                <w:szCs w:val="16"/>
              </w:rPr>
            </w:pPr>
            <w:r w:rsidRPr="00F96177">
              <w:rPr>
                <w:rFonts w:ascii="Arial" w:eastAsia="Calibri" w:hAnsi="Arial" w:cs="Arial"/>
                <w:b/>
                <w:sz w:val="16"/>
                <w:szCs w:val="16"/>
              </w:rPr>
              <w:t>Dia</w:t>
            </w:r>
            <w:r>
              <w:rPr>
                <w:rFonts w:ascii="Arial" w:eastAsia="Calibri" w:hAnsi="Arial" w:cs="Arial"/>
                <w:b/>
                <w:sz w:val="16"/>
                <w:szCs w:val="16"/>
              </w:rPr>
              <w:t xml:space="preserve"> / </w:t>
            </w:r>
            <w:proofErr w:type="spellStart"/>
            <w:r w:rsidRPr="00CB095D">
              <w:rPr>
                <w:rFonts w:ascii="Arial" w:eastAsia="Calibri" w:hAnsi="Arial" w:cs="Arial"/>
                <w:b/>
                <w:i/>
                <w:iCs/>
                <w:sz w:val="16"/>
                <w:szCs w:val="16"/>
              </w:rPr>
              <w:t>Day</w:t>
            </w:r>
            <w:proofErr w:type="spellEnd"/>
          </w:p>
        </w:tc>
        <w:tc>
          <w:tcPr>
            <w:tcW w:w="1544" w:type="dxa"/>
            <w:gridSpan w:val="2"/>
            <w:shd w:val="clear" w:color="auto" w:fill="E7E6E6"/>
            <w:vAlign w:val="center"/>
          </w:tcPr>
          <w:p w14:paraId="4C6768DF" w14:textId="77777777" w:rsidR="00FA4C22" w:rsidRPr="00093525" w:rsidRDefault="00FA4C22" w:rsidP="00093525">
            <w:pPr>
              <w:jc w:val="center"/>
              <w:rPr>
                <w:rFonts w:ascii="Arial" w:eastAsia="Calibri" w:hAnsi="Arial" w:cs="Arial"/>
                <w:b/>
                <w:sz w:val="16"/>
                <w:szCs w:val="16"/>
              </w:rPr>
            </w:pPr>
            <w:r w:rsidRPr="00F96177">
              <w:rPr>
                <w:rFonts w:ascii="Arial" w:eastAsia="Calibri" w:hAnsi="Arial" w:cs="Arial"/>
                <w:b/>
                <w:sz w:val="16"/>
                <w:szCs w:val="16"/>
              </w:rPr>
              <w:t>Trabalho</w:t>
            </w:r>
          </w:p>
        </w:tc>
        <w:tc>
          <w:tcPr>
            <w:tcW w:w="1268" w:type="dxa"/>
            <w:vMerge w:val="restart"/>
            <w:shd w:val="clear" w:color="auto" w:fill="E7E6E6"/>
            <w:vAlign w:val="center"/>
          </w:tcPr>
          <w:p w14:paraId="362F1F6F" w14:textId="77777777" w:rsidR="00FA4C22" w:rsidRPr="00F96177" w:rsidRDefault="00FA4C22" w:rsidP="000F796A">
            <w:pPr>
              <w:jc w:val="center"/>
              <w:rPr>
                <w:rFonts w:ascii="Arial" w:eastAsia="Calibri" w:hAnsi="Arial" w:cs="Arial"/>
                <w:b/>
                <w:sz w:val="16"/>
                <w:szCs w:val="16"/>
              </w:rPr>
            </w:pPr>
            <w:r w:rsidRPr="00F96177">
              <w:rPr>
                <w:rFonts w:ascii="Arial" w:eastAsia="Calibri" w:hAnsi="Arial" w:cs="Arial"/>
                <w:b/>
                <w:sz w:val="16"/>
                <w:szCs w:val="16"/>
              </w:rPr>
              <w:t>Consulta(s)</w:t>
            </w:r>
            <w:r>
              <w:rPr>
                <w:rFonts w:ascii="Arial" w:eastAsia="Calibri" w:hAnsi="Arial" w:cs="Arial"/>
                <w:b/>
                <w:sz w:val="16"/>
                <w:szCs w:val="16"/>
              </w:rPr>
              <w:t xml:space="preserve"> / </w:t>
            </w:r>
            <w:r w:rsidRPr="00CB095D">
              <w:rPr>
                <w:rFonts w:ascii="Arial" w:eastAsia="Calibri" w:hAnsi="Arial" w:cs="Arial"/>
                <w:b/>
                <w:i/>
                <w:iCs/>
                <w:sz w:val="16"/>
                <w:szCs w:val="16"/>
              </w:rPr>
              <w:t xml:space="preserve">Medical </w:t>
            </w:r>
            <w:proofErr w:type="spellStart"/>
            <w:r w:rsidRPr="00CB095D">
              <w:rPr>
                <w:rFonts w:ascii="Arial" w:eastAsia="Calibri" w:hAnsi="Arial" w:cs="Arial"/>
                <w:b/>
                <w:i/>
                <w:iCs/>
                <w:sz w:val="16"/>
                <w:szCs w:val="16"/>
              </w:rPr>
              <w:t>appointments</w:t>
            </w:r>
            <w:proofErr w:type="spellEnd"/>
          </w:p>
        </w:tc>
        <w:tc>
          <w:tcPr>
            <w:tcW w:w="969" w:type="dxa"/>
            <w:vMerge w:val="restart"/>
            <w:shd w:val="clear" w:color="auto" w:fill="E7E6E6"/>
            <w:vAlign w:val="center"/>
          </w:tcPr>
          <w:p w14:paraId="4A1F2AEC" w14:textId="77777777" w:rsidR="00FA4C22" w:rsidRPr="0044350B" w:rsidRDefault="00FA4C22" w:rsidP="000F796A">
            <w:pPr>
              <w:jc w:val="center"/>
              <w:rPr>
                <w:rFonts w:ascii="Arial" w:eastAsia="Calibri" w:hAnsi="Arial" w:cs="Arial"/>
                <w:b/>
                <w:color w:val="A6A6A6"/>
                <w:sz w:val="16"/>
                <w:szCs w:val="16"/>
              </w:rPr>
            </w:pPr>
            <w:r w:rsidRPr="0044350B">
              <w:rPr>
                <w:rFonts w:ascii="Arial" w:eastAsia="Calibri" w:hAnsi="Arial" w:cs="Arial"/>
                <w:b/>
                <w:color w:val="A6A6A6"/>
                <w:sz w:val="16"/>
                <w:szCs w:val="16"/>
              </w:rPr>
              <w:t>[Outros custos</w:t>
            </w:r>
            <w:r>
              <w:rPr>
                <w:rFonts w:ascii="Arial" w:eastAsia="Calibri" w:hAnsi="Arial" w:cs="Arial"/>
                <w:b/>
                <w:color w:val="A6A6A6"/>
                <w:sz w:val="16"/>
                <w:szCs w:val="16"/>
              </w:rPr>
              <w:t xml:space="preserve"> / </w:t>
            </w:r>
            <w:proofErr w:type="spellStart"/>
            <w:r w:rsidRPr="00F9728B">
              <w:rPr>
                <w:rFonts w:ascii="Arial" w:eastAsia="Calibri" w:hAnsi="Arial" w:cs="Arial"/>
                <w:b/>
                <w:color w:val="A6A6A6"/>
                <w:sz w:val="16"/>
                <w:szCs w:val="16"/>
              </w:rPr>
              <w:t>Other</w:t>
            </w:r>
            <w:proofErr w:type="spellEnd"/>
            <w:r w:rsidRPr="00F9728B">
              <w:rPr>
                <w:rFonts w:ascii="Arial" w:eastAsia="Calibri" w:hAnsi="Arial" w:cs="Arial"/>
                <w:b/>
                <w:color w:val="A6A6A6"/>
                <w:sz w:val="16"/>
                <w:szCs w:val="16"/>
              </w:rPr>
              <w:t xml:space="preserve"> </w:t>
            </w:r>
            <w:proofErr w:type="spellStart"/>
            <w:r w:rsidRPr="00F9728B">
              <w:rPr>
                <w:rFonts w:ascii="Arial" w:eastAsia="Calibri" w:hAnsi="Arial" w:cs="Arial"/>
                <w:b/>
                <w:color w:val="A6A6A6"/>
                <w:sz w:val="16"/>
                <w:szCs w:val="16"/>
              </w:rPr>
              <w:t>costs</w:t>
            </w:r>
            <w:proofErr w:type="spellEnd"/>
            <w:r w:rsidRPr="0044350B">
              <w:rPr>
                <w:rFonts w:ascii="Arial" w:eastAsia="Calibri" w:hAnsi="Arial" w:cs="Arial"/>
                <w:b/>
                <w:color w:val="A6A6A6"/>
                <w:sz w:val="16"/>
                <w:szCs w:val="16"/>
              </w:rPr>
              <w:t>]</w:t>
            </w:r>
          </w:p>
        </w:tc>
        <w:tc>
          <w:tcPr>
            <w:tcW w:w="1346" w:type="dxa"/>
            <w:vMerge w:val="restart"/>
            <w:shd w:val="clear" w:color="auto" w:fill="E7E6E6"/>
            <w:vAlign w:val="center"/>
          </w:tcPr>
          <w:p w14:paraId="28BE7E25" w14:textId="77777777" w:rsidR="00FA4C22" w:rsidRPr="000F796A" w:rsidRDefault="00FA4C22" w:rsidP="000F796A">
            <w:pPr>
              <w:jc w:val="center"/>
              <w:rPr>
                <w:rFonts w:ascii="Arial" w:eastAsia="Calibri" w:hAnsi="Arial" w:cs="Arial"/>
                <w:b/>
                <w:sz w:val="16"/>
                <w:szCs w:val="16"/>
              </w:rPr>
            </w:pPr>
            <w:r w:rsidRPr="00F96177">
              <w:rPr>
                <w:rFonts w:ascii="Arial" w:eastAsia="Calibri" w:hAnsi="Arial" w:cs="Arial"/>
                <w:b/>
                <w:sz w:val="16"/>
                <w:szCs w:val="16"/>
              </w:rPr>
              <w:t>Remanescente</w:t>
            </w:r>
            <w:r>
              <w:rPr>
                <w:rFonts w:ascii="Arial" w:eastAsia="Calibri" w:hAnsi="Arial" w:cs="Arial"/>
                <w:b/>
                <w:sz w:val="16"/>
                <w:szCs w:val="16"/>
              </w:rPr>
              <w:t xml:space="preserve"> / </w:t>
            </w:r>
            <w:proofErr w:type="spellStart"/>
            <w:r w:rsidRPr="00CB095D">
              <w:rPr>
                <w:rFonts w:ascii="Arial" w:eastAsia="Calibri" w:hAnsi="Arial" w:cs="Arial"/>
                <w:b/>
                <w:i/>
                <w:iCs/>
                <w:sz w:val="16"/>
                <w:szCs w:val="16"/>
              </w:rPr>
              <w:t>Remainder</w:t>
            </w:r>
            <w:proofErr w:type="spellEnd"/>
          </w:p>
        </w:tc>
        <w:tc>
          <w:tcPr>
            <w:tcW w:w="862" w:type="dxa"/>
            <w:vMerge w:val="restart"/>
            <w:shd w:val="clear" w:color="auto" w:fill="E7E6E6"/>
            <w:vAlign w:val="center"/>
          </w:tcPr>
          <w:p w14:paraId="2EFA2630" w14:textId="77777777" w:rsidR="00FA4C22" w:rsidRPr="00F96177" w:rsidRDefault="00FA4C22" w:rsidP="00F96177">
            <w:pPr>
              <w:jc w:val="center"/>
              <w:rPr>
                <w:rFonts w:ascii="Arial" w:eastAsia="Calibri" w:hAnsi="Arial" w:cs="Arial"/>
                <w:b/>
                <w:sz w:val="14"/>
                <w:szCs w:val="14"/>
              </w:rPr>
            </w:pPr>
            <w:r w:rsidRPr="00F96177">
              <w:rPr>
                <w:rFonts w:ascii="Arial" w:eastAsia="Calibri" w:hAnsi="Arial" w:cs="Arial"/>
                <w:b/>
                <w:sz w:val="16"/>
                <w:szCs w:val="16"/>
              </w:rPr>
              <w:t>TOTAL</w:t>
            </w:r>
            <w:r>
              <w:rPr>
                <w:rFonts w:ascii="Arial" w:eastAsia="Calibri" w:hAnsi="Arial" w:cs="Arial"/>
                <w:b/>
                <w:sz w:val="16"/>
                <w:szCs w:val="16"/>
              </w:rPr>
              <w:t xml:space="preserve"> / TOTAL</w:t>
            </w:r>
          </w:p>
        </w:tc>
        <w:tc>
          <w:tcPr>
            <w:tcW w:w="1284" w:type="dxa"/>
            <w:vMerge w:val="restart"/>
            <w:shd w:val="clear" w:color="auto" w:fill="E7E6E6"/>
            <w:vAlign w:val="center"/>
          </w:tcPr>
          <w:p w14:paraId="4D97C39F" w14:textId="77777777" w:rsidR="00FA4C22" w:rsidRPr="000F796A" w:rsidRDefault="00FA4C22" w:rsidP="000F796A">
            <w:pPr>
              <w:jc w:val="center"/>
              <w:rPr>
                <w:rFonts w:ascii="Arial" w:eastAsia="Calibri" w:hAnsi="Arial" w:cs="Arial"/>
                <w:b/>
                <w:sz w:val="16"/>
                <w:szCs w:val="16"/>
              </w:rPr>
            </w:pPr>
            <w:r w:rsidRPr="00F96177">
              <w:rPr>
                <w:rFonts w:ascii="Arial" w:eastAsia="Calibri" w:hAnsi="Arial" w:cs="Arial"/>
                <w:b/>
                <w:sz w:val="16"/>
                <w:szCs w:val="16"/>
              </w:rPr>
              <w:t>Nota</w:t>
            </w:r>
            <w:r>
              <w:rPr>
                <w:rFonts w:ascii="Arial" w:eastAsia="Calibri" w:hAnsi="Arial" w:cs="Arial"/>
                <w:b/>
                <w:sz w:val="16"/>
                <w:szCs w:val="16"/>
              </w:rPr>
              <w:t xml:space="preserve"> / </w:t>
            </w:r>
            <w:r w:rsidRPr="00CB095D">
              <w:rPr>
                <w:rFonts w:ascii="Arial" w:eastAsia="Calibri" w:hAnsi="Arial" w:cs="Arial"/>
                <w:b/>
                <w:i/>
                <w:iCs/>
                <w:sz w:val="16"/>
                <w:szCs w:val="16"/>
              </w:rPr>
              <w:t>Note</w:t>
            </w:r>
          </w:p>
        </w:tc>
      </w:tr>
      <w:tr w:rsidR="00FA4C22" w:rsidRPr="00076C93" w14:paraId="6E43865B" w14:textId="77777777" w:rsidTr="009C11C9">
        <w:trPr>
          <w:trHeight w:val="197"/>
          <w:tblHeader/>
          <w:jc w:val="center"/>
        </w:trPr>
        <w:tc>
          <w:tcPr>
            <w:tcW w:w="1395" w:type="dxa"/>
            <w:vMerge/>
            <w:tcBorders>
              <w:bottom w:val="single" w:sz="4" w:space="0" w:color="auto"/>
            </w:tcBorders>
            <w:shd w:val="clear" w:color="auto" w:fill="E7E6E6"/>
            <w:vAlign w:val="center"/>
          </w:tcPr>
          <w:p w14:paraId="5EF30637" w14:textId="77777777" w:rsidR="00FA4C22" w:rsidRPr="00F96177" w:rsidRDefault="00FA4C22" w:rsidP="00F96177">
            <w:pPr>
              <w:jc w:val="center"/>
              <w:rPr>
                <w:rFonts w:ascii="Arial" w:eastAsia="Calibri" w:hAnsi="Arial" w:cs="Arial"/>
                <w:b/>
                <w:sz w:val="16"/>
                <w:szCs w:val="16"/>
              </w:rPr>
            </w:pPr>
          </w:p>
        </w:tc>
        <w:tc>
          <w:tcPr>
            <w:tcW w:w="683" w:type="dxa"/>
            <w:vMerge/>
            <w:shd w:val="clear" w:color="auto" w:fill="E7E6E6"/>
            <w:vAlign w:val="center"/>
          </w:tcPr>
          <w:p w14:paraId="2C426764" w14:textId="77777777" w:rsidR="00FA4C22" w:rsidRPr="00F96177" w:rsidRDefault="00FA4C22" w:rsidP="00F96177">
            <w:pPr>
              <w:jc w:val="center"/>
              <w:rPr>
                <w:rFonts w:ascii="Arial" w:eastAsia="Calibri" w:hAnsi="Arial" w:cs="Arial"/>
                <w:b/>
                <w:sz w:val="16"/>
                <w:szCs w:val="16"/>
              </w:rPr>
            </w:pPr>
          </w:p>
        </w:tc>
        <w:tc>
          <w:tcPr>
            <w:tcW w:w="801" w:type="dxa"/>
            <w:shd w:val="clear" w:color="auto" w:fill="E7E6E6"/>
            <w:vAlign w:val="center"/>
          </w:tcPr>
          <w:p w14:paraId="0A852107" w14:textId="77777777" w:rsidR="00FA4C22" w:rsidRPr="00F96177" w:rsidRDefault="00FA4C22" w:rsidP="00F96177">
            <w:pPr>
              <w:jc w:val="center"/>
              <w:rPr>
                <w:rFonts w:ascii="Arial" w:eastAsia="Calibri" w:hAnsi="Arial" w:cs="Arial"/>
                <w:b/>
                <w:sz w:val="16"/>
                <w:szCs w:val="16"/>
              </w:rPr>
            </w:pPr>
            <w:r w:rsidRPr="00F96177">
              <w:rPr>
                <w:rFonts w:ascii="Arial" w:eastAsia="Calibri" w:hAnsi="Arial" w:cs="Arial"/>
                <w:b/>
                <w:sz w:val="16"/>
                <w:szCs w:val="16"/>
              </w:rPr>
              <w:t>Tempo</w:t>
            </w:r>
            <w:r>
              <w:rPr>
                <w:rFonts w:ascii="Arial" w:eastAsia="Calibri" w:hAnsi="Arial" w:cs="Arial"/>
                <w:b/>
                <w:sz w:val="16"/>
                <w:szCs w:val="16"/>
              </w:rPr>
              <w:t xml:space="preserve"> / </w:t>
            </w:r>
            <w:r w:rsidRPr="00CB095D">
              <w:rPr>
                <w:rFonts w:ascii="Arial" w:eastAsia="Calibri" w:hAnsi="Arial" w:cs="Arial"/>
                <w:b/>
                <w:i/>
                <w:iCs/>
                <w:sz w:val="16"/>
                <w:szCs w:val="16"/>
              </w:rPr>
              <w:t>Time</w:t>
            </w:r>
          </w:p>
          <w:p w14:paraId="3050B7C6" w14:textId="77777777" w:rsidR="00FA4C22" w:rsidRPr="00F96177" w:rsidRDefault="00FA4C22" w:rsidP="00F96177">
            <w:pPr>
              <w:jc w:val="center"/>
              <w:rPr>
                <w:rFonts w:ascii="Arial" w:eastAsia="Calibri" w:hAnsi="Arial" w:cs="Arial"/>
                <w:b/>
                <w:sz w:val="14"/>
                <w:szCs w:val="14"/>
              </w:rPr>
            </w:pPr>
            <w:r w:rsidRPr="00F96177">
              <w:rPr>
                <w:rFonts w:ascii="Arial" w:eastAsia="Calibri" w:hAnsi="Arial" w:cs="Arial"/>
                <w:b/>
                <w:sz w:val="14"/>
                <w:szCs w:val="14"/>
              </w:rPr>
              <w:t xml:space="preserve"> (min)</w:t>
            </w:r>
          </w:p>
        </w:tc>
        <w:tc>
          <w:tcPr>
            <w:tcW w:w="743" w:type="dxa"/>
            <w:shd w:val="clear" w:color="auto" w:fill="E7E6E6"/>
            <w:vAlign w:val="center"/>
          </w:tcPr>
          <w:p w14:paraId="23A7038B" w14:textId="77777777" w:rsidR="00FA4C22" w:rsidRPr="00F96177" w:rsidRDefault="00FA4C22" w:rsidP="00F96177">
            <w:pPr>
              <w:jc w:val="center"/>
              <w:rPr>
                <w:rFonts w:ascii="Arial" w:eastAsia="Calibri" w:hAnsi="Arial" w:cs="Arial"/>
                <w:b/>
                <w:sz w:val="16"/>
                <w:szCs w:val="16"/>
              </w:rPr>
            </w:pPr>
            <w:r w:rsidRPr="00F96177">
              <w:rPr>
                <w:rFonts w:ascii="Arial" w:eastAsia="Calibri" w:hAnsi="Arial" w:cs="Arial"/>
                <w:b/>
                <w:sz w:val="16"/>
                <w:szCs w:val="16"/>
              </w:rPr>
              <w:t>Preço</w:t>
            </w:r>
            <w:r>
              <w:rPr>
                <w:rFonts w:ascii="Arial" w:eastAsia="Calibri" w:hAnsi="Arial" w:cs="Arial"/>
                <w:b/>
                <w:sz w:val="16"/>
                <w:szCs w:val="16"/>
              </w:rPr>
              <w:t xml:space="preserve"> / </w:t>
            </w:r>
            <w:r w:rsidRPr="00CB095D">
              <w:rPr>
                <w:rFonts w:ascii="Arial" w:eastAsia="Calibri" w:hAnsi="Arial" w:cs="Arial"/>
                <w:b/>
                <w:i/>
                <w:iCs/>
                <w:sz w:val="16"/>
                <w:szCs w:val="16"/>
              </w:rPr>
              <w:t>Price</w:t>
            </w:r>
          </w:p>
          <w:p w14:paraId="593FB274" w14:textId="77777777" w:rsidR="00FA4C22" w:rsidRPr="00F96177" w:rsidRDefault="00FA4C22" w:rsidP="00F96177">
            <w:pPr>
              <w:jc w:val="center"/>
              <w:rPr>
                <w:rFonts w:ascii="Arial" w:eastAsia="Calibri" w:hAnsi="Arial" w:cs="Arial"/>
                <w:b/>
                <w:sz w:val="14"/>
                <w:szCs w:val="14"/>
              </w:rPr>
            </w:pPr>
            <w:r w:rsidRPr="00F96177">
              <w:rPr>
                <w:rFonts w:ascii="Arial" w:eastAsia="Calibri" w:hAnsi="Arial" w:cs="Arial"/>
                <w:b/>
                <w:sz w:val="14"/>
                <w:szCs w:val="14"/>
              </w:rPr>
              <w:t>(€)</w:t>
            </w:r>
          </w:p>
        </w:tc>
        <w:tc>
          <w:tcPr>
            <w:tcW w:w="1268" w:type="dxa"/>
            <w:vMerge/>
            <w:shd w:val="clear" w:color="auto" w:fill="E7E6E6"/>
            <w:vAlign w:val="center"/>
          </w:tcPr>
          <w:p w14:paraId="7BADE680" w14:textId="77777777" w:rsidR="00FA4C22" w:rsidRPr="00F96177" w:rsidRDefault="00FA4C22" w:rsidP="00F96177">
            <w:pPr>
              <w:jc w:val="center"/>
              <w:rPr>
                <w:rFonts w:ascii="Arial" w:eastAsia="Calibri" w:hAnsi="Arial" w:cs="Arial"/>
                <w:b/>
                <w:sz w:val="16"/>
                <w:szCs w:val="16"/>
              </w:rPr>
            </w:pPr>
          </w:p>
        </w:tc>
        <w:tc>
          <w:tcPr>
            <w:tcW w:w="969" w:type="dxa"/>
            <w:vMerge/>
            <w:shd w:val="clear" w:color="auto" w:fill="E7E6E6"/>
            <w:vAlign w:val="center"/>
          </w:tcPr>
          <w:p w14:paraId="555A5342" w14:textId="77777777" w:rsidR="00FA4C22" w:rsidRPr="00F96177" w:rsidRDefault="00FA4C22" w:rsidP="00F96177">
            <w:pPr>
              <w:jc w:val="center"/>
              <w:rPr>
                <w:rFonts w:ascii="Arial" w:eastAsia="Calibri" w:hAnsi="Arial" w:cs="Arial"/>
                <w:b/>
                <w:sz w:val="16"/>
                <w:szCs w:val="16"/>
              </w:rPr>
            </w:pPr>
          </w:p>
        </w:tc>
        <w:tc>
          <w:tcPr>
            <w:tcW w:w="1346" w:type="dxa"/>
            <w:vMerge/>
            <w:tcBorders>
              <w:bottom w:val="single" w:sz="4" w:space="0" w:color="auto"/>
            </w:tcBorders>
            <w:shd w:val="clear" w:color="auto" w:fill="E7E6E6"/>
            <w:vAlign w:val="center"/>
          </w:tcPr>
          <w:p w14:paraId="0538E2CC" w14:textId="77777777" w:rsidR="00FA4C22" w:rsidRPr="00F96177" w:rsidRDefault="00FA4C22" w:rsidP="00F96177">
            <w:pPr>
              <w:jc w:val="center"/>
              <w:rPr>
                <w:rFonts w:ascii="Arial" w:eastAsia="Calibri" w:hAnsi="Arial" w:cs="Arial"/>
                <w:b/>
                <w:sz w:val="16"/>
                <w:szCs w:val="16"/>
              </w:rPr>
            </w:pPr>
          </w:p>
        </w:tc>
        <w:tc>
          <w:tcPr>
            <w:tcW w:w="862" w:type="dxa"/>
            <w:vMerge/>
            <w:shd w:val="clear" w:color="auto" w:fill="E7E6E6"/>
            <w:vAlign w:val="center"/>
          </w:tcPr>
          <w:p w14:paraId="72615B16" w14:textId="77777777" w:rsidR="00FA4C22" w:rsidRPr="00F96177" w:rsidRDefault="00FA4C22" w:rsidP="00F96177">
            <w:pPr>
              <w:jc w:val="center"/>
              <w:rPr>
                <w:rFonts w:ascii="Arial" w:eastAsia="Calibri" w:hAnsi="Arial" w:cs="Arial"/>
                <w:b/>
                <w:sz w:val="16"/>
                <w:szCs w:val="16"/>
              </w:rPr>
            </w:pPr>
          </w:p>
        </w:tc>
        <w:tc>
          <w:tcPr>
            <w:tcW w:w="1284" w:type="dxa"/>
            <w:vMerge/>
            <w:shd w:val="clear" w:color="auto" w:fill="E7E6E6"/>
            <w:vAlign w:val="center"/>
          </w:tcPr>
          <w:p w14:paraId="1BF056ED" w14:textId="77777777" w:rsidR="00FA4C22" w:rsidRPr="00F96177" w:rsidRDefault="00FA4C22" w:rsidP="00F96177">
            <w:pPr>
              <w:jc w:val="center"/>
              <w:rPr>
                <w:rFonts w:ascii="Arial" w:eastAsia="Calibri" w:hAnsi="Arial" w:cs="Arial"/>
                <w:b/>
                <w:sz w:val="16"/>
                <w:szCs w:val="16"/>
              </w:rPr>
            </w:pPr>
          </w:p>
        </w:tc>
      </w:tr>
      <w:tr w:rsidR="00FA4C22" w:rsidRPr="006E5872" w14:paraId="15684AB2" w14:textId="77777777" w:rsidTr="009C11C9">
        <w:trPr>
          <w:trHeight w:val="536"/>
          <w:jc w:val="center"/>
        </w:trPr>
        <w:tc>
          <w:tcPr>
            <w:tcW w:w="1395" w:type="dxa"/>
            <w:tcBorders>
              <w:top w:val="nil"/>
              <w:left w:val="single" w:sz="4" w:space="0" w:color="auto"/>
              <w:right w:val="single" w:sz="4" w:space="0" w:color="auto"/>
            </w:tcBorders>
            <w:shd w:val="clear" w:color="auto" w:fill="auto"/>
            <w:vAlign w:val="center"/>
          </w:tcPr>
          <w:p w14:paraId="2F863D1B" w14:textId="77777777" w:rsidR="00FA4C22" w:rsidRPr="00F96177" w:rsidRDefault="00FA4C22" w:rsidP="00F96177">
            <w:pPr>
              <w:rPr>
                <w:rFonts w:ascii="Arial" w:eastAsia="Calibri" w:hAnsi="Arial" w:cs="Arial"/>
                <w:i/>
                <w:iCs/>
                <w:sz w:val="16"/>
                <w:szCs w:val="16"/>
              </w:rPr>
            </w:pPr>
            <w:r w:rsidRPr="00CB095D">
              <w:rPr>
                <w:rFonts w:ascii="Arial" w:eastAsia="Calibri" w:hAnsi="Arial" w:cs="Arial"/>
                <w:sz w:val="16"/>
                <w:szCs w:val="16"/>
              </w:rPr>
              <w:t>Seleção</w:t>
            </w:r>
            <w:r>
              <w:rPr>
                <w:rFonts w:ascii="Arial" w:eastAsia="Calibri" w:hAnsi="Arial" w:cs="Arial"/>
                <w:i/>
                <w:iCs/>
                <w:sz w:val="16"/>
                <w:szCs w:val="16"/>
              </w:rPr>
              <w:t xml:space="preserve"> / </w:t>
            </w:r>
            <w:proofErr w:type="spellStart"/>
            <w:r w:rsidRPr="00F96177">
              <w:rPr>
                <w:rFonts w:ascii="Arial" w:eastAsia="Calibri" w:hAnsi="Arial" w:cs="Arial"/>
                <w:i/>
                <w:iCs/>
                <w:sz w:val="16"/>
                <w:szCs w:val="16"/>
              </w:rPr>
              <w:t>Baseline</w:t>
            </w:r>
            <w:proofErr w:type="spellEnd"/>
          </w:p>
        </w:tc>
        <w:tc>
          <w:tcPr>
            <w:tcW w:w="683" w:type="dxa"/>
            <w:tcBorders>
              <w:left w:val="single" w:sz="4" w:space="0" w:color="auto"/>
            </w:tcBorders>
            <w:shd w:val="clear" w:color="auto" w:fill="auto"/>
            <w:vAlign w:val="center"/>
          </w:tcPr>
          <w:p w14:paraId="4BE30BF3" w14:textId="77777777" w:rsidR="00FA4C22" w:rsidRPr="00F96177" w:rsidRDefault="00FA4C22" w:rsidP="00F96177">
            <w:pPr>
              <w:jc w:val="center"/>
              <w:rPr>
                <w:rFonts w:ascii="Arial" w:eastAsia="Calibri" w:hAnsi="Arial" w:cs="Arial"/>
                <w:sz w:val="16"/>
                <w:szCs w:val="16"/>
              </w:rPr>
            </w:pPr>
          </w:p>
        </w:tc>
        <w:tc>
          <w:tcPr>
            <w:tcW w:w="801" w:type="dxa"/>
            <w:shd w:val="clear" w:color="auto" w:fill="auto"/>
            <w:vAlign w:val="center"/>
          </w:tcPr>
          <w:p w14:paraId="604E4CA1" w14:textId="77777777" w:rsidR="00FA4C22" w:rsidRPr="00F96177" w:rsidRDefault="00FA4C22" w:rsidP="00F96177">
            <w:pPr>
              <w:jc w:val="center"/>
              <w:rPr>
                <w:rFonts w:ascii="Arial" w:eastAsia="Calibri" w:hAnsi="Arial" w:cs="Arial"/>
                <w:sz w:val="16"/>
                <w:szCs w:val="16"/>
              </w:rPr>
            </w:pPr>
          </w:p>
        </w:tc>
        <w:tc>
          <w:tcPr>
            <w:tcW w:w="743" w:type="dxa"/>
            <w:shd w:val="clear" w:color="auto" w:fill="auto"/>
            <w:vAlign w:val="center"/>
          </w:tcPr>
          <w:p w14:paraId="36DEB726" w14:textId="77777777" w:rsidR="00FA4C22" w:rsidRPr="00F96177" w:rsidRDefault="00FA4C22" w:rsidP="00F96177">
            <w:pPr>
              <w:jc w:val="center"/>
              <w:rPr>
                <w:rFonts w:ascii="Arial" w:eastAsia="Calibri" w:hAnsi="Arial" w:cs="Arial"/>
                <w:sz w:val="16"/>
                <w:szCs w:val="16"/>
              </w:rPr>
            </w:pPr>
          </w:p>
        </w:tc>
        <w:tc>
          <w:tcPr>
            <w:tcW w:w="1268" w:type="dxa"/>
            <w:shd w:val="clear" w:color="auto" w:fill="auto"/>
            <w:vAlign w:val="center"/>
          </w:tcPr>
          <w:p w14:paraId="1924ED8C" w14:textId="77777777" w:rsidR="00FA4C22" w:rsidRPr="00F96177" w:rsidRDefault="00FA4C22" w:rsidP="00F96177">
            <w:pPr>
              <w:jc w:val="center"/>
              <w:rPr>
                <w:rFonts w:ascii="Arial" w:eastAsia="Calibri" w:hAnsi="Arial" w:cs="Arial"/>
                <w:sz w:val="16"/>
                <w:szCs w:val="16"/>
              </w:rPr>
            </w:pPr>
          </w:p>
        </w:tc>
        <w:tc>
          <w:tcPr>
            <w:tcW w:w="969" w:type="dxa"/>
            <w:tcBorders>
              <w:right w:val="single" w:sz="4" w:space="0" w:color="auto"/>
            </w:tcBorders>
            <w:shd w:val="clear" w:color="auto" w:fill="auto"/>
            <w:vAlign w:val="center"/>
          </w:tcPr>
          <w:p w14:paraId="49C5040D" w14:textId="77777777" w:rsidR="00FA4C22" w:rsidRPr="00F96177" w:rsidRDefault="00FA4C22" w:rsidP="00F96177">
            <w:pPr>
              <w:jc w:val="center"/>
              <w:rPr>
                <w:rFonts w:ascii="Arial" w:eastAsia="Calibri" w:hAnsi="Arial" w:cs="Arial"/>
                <w:sz w:val="16"/>
                <w:szCs w:val="16"/>
              </w:rPr>
            </w:pPr>
          </w:p>
        </w:tc>
        <w:tc>
          <w:tcPr>
            <w:tcW w:w="1346" w:type="dxa"/>
            <w:tcBorders>
              <w:top w:val="single" w:sz="4" w:space="0" w:color="auto"/>
              <w:left w:val="single" w:sz="4" w:space="0" w:color="auto"/>
              <w:right w:val="single" w:sz="4" w:space="0" w:color="auto"/>
            </w:tcBorders>
            <w:shd w:val="clear" w:color="auto" w:fill="auto"/>
            <w:vAlign w:val="center"/>
          </w:tcPr>
          <w:p w14:paraId="263950E6" w14:textId="77777777" w:rsidR="00FA4C22" w:rsidRPr="00F96177" w:rsidRDefault="00FA4C22" w:rsidP="00F96177">
            <w:pPr>
              <w:jc w:val="center"/>
              <w:rPr>
                <w:rFonts w:ascii="Arial" w:eastAsia="Calibri" w:hAnsi="Arial" w:cs="Arial"/>
                <w:sz w:val="16"/>
                <w:szCs w:val="16"/>
              </w:rPr>
            </w:pPr>
          </w:p>
        </w:tc>
        <w:tc>
          <w:tcPr>
            <w:tcW w:w="862" w:type="dxa"/>
            <w:tcBorders>
              <w:left w:val="single" w:sz="4" w:space="0" w:color="auto"/>
            </w:tcBorders>
            <w:shd w:val="clear" w:color="auto" w:fill="auto"/>
            <w:vAlign w:val="center"/>
          </w:tcPr>
          <w:p w14:paraId="7FE149CA" w14:textId="77777777" w:rsidR="00FA4C22" w:rsidRPr="00F96177" w:rsidRDefault="00FA4C22" w:rsidP="00F96177">
            <w:pPr>
              <w:jc w:val="center"/>
              <w:rPr>
                <w:rFonts w:ascii="Arial" w:eastAsia="Calibri" w:hAnsi="Arial" w:cs="Arial"/>
                <w:sz w:val="16"/>
                <w:szCs w:val="16"/>
              </w:rPr>
            </w:pPr>
          </w:p>
        </w:tc>
        <w:tc>
          <w:tcPr>
            <w:tcW w:w="1284" w:type="dxa"/>
            <w:shd w:val="clear" w:color="auto" w:fill="auto"/>
            <w:vAlign w:val="center"/>
          </w:tcPr>
          <w:p w14:paraId="00D8BA1B" w14:textId="77777777" w:rsidR="00FA4C22" w:rsidRPr="00F96177" w:rsidRDefault="00FA4C22" w:rsidP="00F96177">
            <w:pPr>
              <w:rPr>
                <w:rFonts w:ascii="Arial" w:eastAsia="Calibri" w:hAnsi="Arial" w:cs="Arial"/>
                <w:sz w:val="16"/>
                <w:szCs w:val="16"/>
              </w:rPr>
            </w:pPr>
          </w:p>
        </w:tc>
      </w:tr>
      <w:tr w:rsidR="00FA4C22" w:rsidRPr="00260027" w14:paraId="4B9407EE" w14:textId="77777777" w:rsidTr="009C11C9">
        <w:trPr>
          <w:trHeight w:val="536"/>
          <w:jc w:val="center"/>
        </w:trPr>
        <w:tc>
          <w:tcPr>
            <w:tcW w:w="1395" w:type="dxa"/>
            <w:tcBorders>
              <w:top w:val="nil"/>
              <w:left w:val="single" w:sz="4" w:space="0" w:color="auto"/>
              <w:right w:val="single" w:sz="4" w:space="0" w:color="auto"/>
            </w:tcBorders>
            <w:shd w:val="clear" w:color="auto" w:fill="auto"/>
            <w:vAlign w:val="center"/>
          </w:tcPr>
          <w:p w14:paraId="5D063A92" w14:textId="77777777" w:rsidR="00FA4C22" w:rsidRPr="00F96177" w:rsidRDefault="00FA4C22" w:rsidP="00F96177">
            <w:pPr>
              <w:rPr>
                <w:rFonts w:ascii="Arial" w:eastAsia="Calibri" w:hAnsi="Arial" w:cs="Arial"/>
                <w:i/>
                <w:iCs/>
                <w:sz w:val="16"/>
                <w:szCs w:val="16"/>
                <w:lang w:val="en-US"/>
              </w:rPr>
            </w:pPr>
            <w:proofErr w:type="spellStart"/>
            <w:r w:rsidRPr="00CB095D">
              <w:rPr>
                <w:rFonts w:ascii="Arial" w:eastAsia="Calibri" w:hAnsi="Arial" w:cs="Arial"/>
                <w:sz w:val="16"/>
                <w:szCs w:val="16"/>
                <w:lang w:val="en-US"/>
              </w:rPr>
              <w:t>Procedimento</w:t>
            </w:r>
            <w:proofErr w:type="spellEnd"/>
            <w:r>
              <w:rPr>
                <w:rFonts w:ascii="Arial" w:eastAsia="Calibri" w:hAnsi="Arial" w:cs="Arial"/>
                <w:i/>
                <w:iCs/>
                <w:sz w:val="16"/>
                <w:szCs w:val="16"/>
                <w:lang w:val="en-US"/>
              </w:rPr>
              <w:t xml:space="preserve"> / </w:t>
            </w:r>
            <w:r w:rsidRPr="00F96177">
              <w:rPr>
                <w:rFonts w:ascii="Arial" w:eastAsia="Calibri" w:hAnsi="Arial" w:cs="Arial"/>
                <w:i/>
                <w:iCs/>
                <w:sz w:val="16"/>
                <w:szCs w:val="16"/>
                <w:lang w:val="en-US"/>
              </w:rPr>
              <w:t xml:space="preserve">Procedure </w:t>
            </w:r>
          </w:p>
        </w:tc>
        <w:tc>
          <w:tcPr>
            <w:tcW w:w="683" w:type="dxa"/>
            <w:tcBorders>
              <w:left w:val="single" w:sz="4" w:space="0" w:color="auto"/>
            </w:tcBorders>
            <w:shd w:val="clear" w:color="auto" w:fill="auto"/>
            <w:vAlign w:val="center"/>
          </w:tcPr>
          <w:p w14:paraId="5301E950" w14:textId="77777777" w:rsidR="00FA4C22" w:rsidRPr="00F96177" w:rsidRDefault="00FA4C22" w:rsidP="00F96177">
            <w:pPr>
              <w:jc w:val="center"/>
              <w:rPr>
                <w:rFonts w:ascii="Arial" w:eastAsia="Calibri" w:hAnsi="Arial" w:cs="Arial"/>
                <w:sz w:val="16"/>
                <w:szCs w:val="16"/>
                <w:lang w:val="en-US"/>
              </w:rPr>
            </w:pPr>
          </w:p>
        </w:tc>
        <w:tc>
          <w:tcPr>
            <w:tcW w:w="801" w:type="dxa"/>
            <w:shd w:val="clear" w:color="auto" w:fill="auto"/>
            <w:vAlign w:val="center"/>
          </w:tcPr>
          <w:p w14:paraId="0B60845F" w14:textId="77777777" w:rsidR="00FA4C22" w:rsidRPr="00F96177" w:rsidRDefault="00FA4C22" w:rsidP="00F96177">
            <w:pPr>
              <w:jc w:val="center"/>
              <w:rPr>
                <w:rFonts w:ascii="Arial" w:eastAsia="Calibri" w:hAnsi="Arial" w:cs="Arial"/>
                <w:sz w:val="16"/>
                <w:szCs w:val="16"/>
                <w:lang w:val="en-US"/>
              </w:rPr>
            </w:pPr>
          </w:p>
        </w:tc>
        <w:tc>
          <w:tcPr>
            <w:tcW w:w="743" w:type="dxa"/>
            <w:shd w:val="clear" w:color="auto" w:fill="auto"/>
            <w:vAlign w:val="center"/>
          </w:tcPr>
          <w:p w14:paraId="10C2EFFB" w14:textId="77777777" w:rsidR="00FA4C22" w:rsidRPr="00F96177" w:rsidRDefault="00FA4C22" w:rsidP="00F96177">
            <w:pPr>
              <w:jc w:val="center"/>
              <w:rPr>
                <w:rFonts w:ascii="Arial" w:eastAsia="Calibri" w:hAnsi="Arial" w:cs="Arial"/>
                <w:sz w:val="16"/>
                <w:szCs w:val="16"/>
                <w:lang w:val="en-US"/>
              </w:rPr>
            </w:pPr>
          </w:p>
        </w:tc>
        <w:tc>
          <w:tcPr>
            <w:tcW w:w="1268" w:type="dxa"/>
            <w:shd w:val="clear" w:color="auto" w:fill="auto"/>
            <w:vAlign w:val="center"/>
          </w:tcPr>
          <w:p w14:paraId="217D1DE4" w14:textId="77777777" w:rsidR="00FA4C22" w:rsidRPr="00F96177" w:rsidRDefault="00FA4C22" w:rsidP="00F96177">
            <w:pPr>
              <w:jc w:val="center"/>
              <w:rPr>
                <w:rFonts w:ascii="Arial" w:eastAsia="Calibri" w:hAnsi="Arial" w:cs="Arial"/>
                <w:sz w:val="16"/>
                <w:szCs w:val="16"/>
                <w:lang w:val="en-US"/>
              </w:rPr>
            </w:pPr>
          </w:p>
        </w:tc>
        <w:tc>
          <w:tcPr>
            <w:tcW w:w="969" w:type="dxa"/>
            <w:tcBorders>
              <w:right w:val="single" w:sz="4" w:space="0" w:color="auto"/>
            </w:tcBorders>
            <w:shd w:val="clear" w:color="auto" w:fill="auto"/>
            <w:vAlign w:val="center"/>
          </w:tcPr>
          <w:p w14:paraId="415277FC" w14:textId="77777777" w:rsidR="00FA4C22" w:rsidRPr="00F96177" w:rsidRDefault="00FA4C22" w:rsidP="00F96177">
            <w:pPr>
              <w:jc w:val="center"/>
              <w:rPr>
                <w:rFonts w:ascii="Arial" w:eastAsia="Calibri" w:hAnsi="Arial" w:cs="Arial"/>
                <w:sz w:val="16"/>
                <w:szCs w:val="16"/>
                <w:lang w:val="en-US"/>
              </w:rPr>
            </w:pPr>
          </w:p>
        </w:tc>
        <w:tc>
          <w:tcPr>
            <w:tcW w:w="1346" w:type="dxa"/>
            <w:tcBorders>
              <w:top w:val="single" w:sz="4" w:space="0" w:color="auto"/>
              <w:left w:val="single" w:sz="4" w:space="0" w:color="auto"/>
              <w:right w:val="single" w:sz="4" w:space="0" w:color="auto"/>
            </w:tcBorders>
            <w:shd w:val="clear" w:color="auto" w:fill="auto"/>
            <w:vAlign w:val="center"/>
          </w:tcPr>
          <w:p w14:paraId="13D1D64A" w14:textId="77777777" w:rsidR="00FA4C22" w:rsidRPr="00F96177" w:rsidRDefault="00FA4C22" w:rsidP="00F96177">
            <w:pPr>
              <w:jc w:val="center"/>
              <w:rPr>
                <w:rFonts w:ascii="Arial" w:eastAsia="Calibri" w:hAnsi="Arial" w:cs="Arial"/>
                <w:sz w:val="16"/>
                <w:szCs w:val="16"/>
                <w:lang w:val="en-US"/>
              </w:rPr>
            </w:pPr>
          </w:p>
        </w:tc>
        <w:tc>
          <w:tcPr>
            <w:tcW w:w="862" w:type="dxa"/>
            <w:tcBorders>
              <w:left w:val="single" w:sz="4" w:space="0" w:color="auto"/>
            </w:tcBorders>
            <w:shd w:val="clear" w:color="auto" w:fill="auto"/>
            <w:vAlign w:val="center"/>
          </w:tcPr>
          <w:p w14:paraId="7416A341" w14:textId="77777777" w:rsidR="00FA4C22" w:rsidRPr="00F96177" w:rsidRDefault="00FA4C22" w:rsidP="00F96177">
            <w:pPr>
              <w:jc w:val="center"/>
              <w:rPr>
                <w:rFonts w:ascii="Arial" w:eastAsia="Calibri" w:hAnsi="Arial" w:cs="Arial"/>
                <w:sz w:val="16"/>
                <w:szCs w:val="16"/>
                <w:lang w:val="en-US"/>
              </w:rPr>
            </w:pPr>
          </w:p>
        </w:tc>
        <w:tc>
          <w:tcPr>
            <w:tcW w:w="1284" w:type="dxa"/>
            <w:shd w:val="clear" w:color="auto" w:fill="auto"/>
            <w:vAlign w:val="center"/>
          </w:tcPr>
          <w:p w14:paraId="2381F4AB" w14:textId="77777777" w:rsidR="00FA4C22" w:rsidRPr="00F96177" w:rsidRDefault="00FA4C22" w:rsidP="00F96177">
            <w:pPr>
              <w:rPr>
                <w:rFonts w:ascii="Arial" w:eastAsia="Calibri" w:hAnsi="Arial" w:cs="Arial"/>
                <w:sz w:val="16"/>
                <w:szCs w:val="16"/>
                <w:lang w:val="en-US"/>
              </w:rPr>
            </w:pPr>
          </w:p>
        </w:tc>
      </w:tr>
      <w:tr w:rsidR="00FA4C22" w:rsidRPr="00260027" w14:paraId="55E8E6C8" w14:textId="77777777" w:rsidTr="009C11C9">
        <w:trPr>
          <w:trHeight w:val="536"/>
          <w:jc w:val="center"/>
        </w:trPr>
        <w:tc>
          <w:tcPr>
            <w:tcW w:w="1395" w:type="dxa"/>
            <w:tcBorders>
              <w:top w:val="nil"/>
              <w:left w:val="single" w:sz="4" w:space="0" w:color="auto"/>
              <w:right w:val="single" w:sz="4" w:space="0" w:color="auto"/>
            </w:tcBorders>
            <w:shd w:val="clear" w:color="auto" w:fill="auto"/>
            <w:vAlign w:val="center"/>
          </w:tcPr>
          <w:p w14:paraId="09011E11" w14:textId="77777777" w:rsidR="00FA4C22" w:rsidRPr="00F96177" w:rsidRDefault="00FA4C22" w:rsidP="000F796A">
            <w:pPr>
              <w:rPr>
                <w:rFonts w:ascii="Arial" w:eastAsia="Calibri" w:hAnsi="Arial" w:cs="Arial"/>
                <w:i/>
                <w:iCs/>
                <w:sz w:val="16"/>
                <w:szCs w:val="16"/>
              </w:rPr>
            </w:pPr>
            <w:r w:rsidRPr="00CB095D">
              <w:rPr>
                <w:rFonts w:ascii="Arial" w:eastAsia="Calibri" w:hAnsi="Arial" w:cs="Arial"/>
                <w:sz w:val="16"/>
                <w:szCs w:val="16"/>
              </w:rPr>
              <w:t>Vista Pós Procedimento</w:t>
            </w:r>
            <w:r>
              <w:rPr>
                <w:rFonts w:ascii="Arial" w:eastAsia="Calibri" w:hAnsi="Arial" w:cs="Arial"/>
                <w:i/>
                <w:iCs/>
                <w:sz w:val="16"/>
                <w:szCs w:val="16"/>
              </w:rPr>
              <w:t xml:space="preserve"> / </w:t>
            </w:r>
            <w:proofErr w:type="spellStart"/>
            <w:r w:rsidRPr="00F96177">
              <w:rPr>
                <w:rFonts w:ascii="Arial" w:eastAsia="Calibri" w:hAnsi="Arial" w:cs="Arial"/>
                <w:i/>
                <w:iCs/>
                <w:sz w:val="16"/>
                <w:szCs w:val="16"/>
              </w:rPr>
              <w:t>Post-Procedure</w:t>
            </w:r>
            <w:proofErr w:type="spellEnd"/>
            <w:r w:rsidRPr="00F96177">
              <w:rPr>
                <w:rFonts w:ascii="Arial" w:eastAsia="Calibri" w:hAnsi="Arial" w:cs="Arial"/>
                <w:i/>
                <w:iCs/>
                <w:sz w:val="16"/>
                <w:szCs w:val="16"/>
              </w:rPr>
              <w:t xml:space="preserve"> </w:t>
            </w:r>
            <w:proofErr w:type="spellStart"/>
            <w:r w:rsidRPr="00F96177">
              <w:rPr>
                <w:rFonts w:ascii="Arial" w:eastAsia="Calibri" w:hAnsi="Arial" w:cs="Arial"/>
                <w:i/>
                <w:iCs/>
                <w:sz w:val="16"/>
                <w:szCs w:val="16"/>
              </w:rPr>
              <w:t>Visit</w:t>
            </w:r>
            <w:proofErr w:type="spellEnd"/>
          </w:p>
        </w:tc>
        <w:tc>
          <w:tcPr>
            <w:tcW w:w="683" w:type="dxa"/>
            <w:tcBorders>
              <w:left w:val="single" w:sz="4" w:space="0" w:color="auto"/>
            </w:tcBorders>
            <w:shd w:val="clear" w:color="auto" w:fill="auto"/>
            <w:vAlign w:val="center"/>
          </w:tcPr>
          <w:p w14:paraId="0AEB152C" w14:textId="77777777" w:rsidR="00FA4C22" w:rsidRPr="00F96177" w:rsidRDefault="00FA4C22" w:rsidP="00F96177">
            <w:pPr>
              <w:jc w:val="center"/>
              <w:rPr>
                <w:rFonts w:ascii="Arial" w:eastAsia="Calibri" w:hAnsi="Arial" w:cs="Arial"/>
                <w:sz w:val="16"/>
                <w:szCs w:val="16"/>
              </w:rPr>
            </w:pPr>
          </w:p>
        </w:tc>
        <w:tc>
          <w:tcPr>
            <w:tcW w:w="801" w:type="dxa"/>
            <w:shd w:val="clear" w:color="auto" w:fill="auto"/>
            <w:vAlign w:val="center"/>
          </w:tcPr>
          <w:p w14:paraId="7797E5CA" w14:textId="77777777" w:rsidR="00FA4C22" w:rsidRPr="00F96177" w:rsidRDefault="00FA4C22" w:rsidP="00F96177">
            <w:pPr>
              <w:jc w:val="center"/>
              <w:rPr>
                <w:rFonts w:ascii="Arial" w:eastAsia="Calibri" w:hAnsi="Arial" w:cs="Arial"/>
                <w:sz w:val="16"/>
                <w:szCs w:val="16"/>
              </w:rPr>
            </w:pPr>
          </w:p>
        </w:tc>
        <w:tc>
          <w:tcPr>
            <w:tcW w:w="743" w:type="dxa"/>
            <w:shd w:val="clear" w:color="auto" w:fill="auto"/>
            <w:vAlign w:val="center"/>
          </w:tcPr>
          <w:p w14:paraId="1957680D" w14:textId="77777777" w:rsidR="00FA4C22" w:rsidRPr="00F96177" w:rsidRDefault="00FA4C22" w:rsidP="00F96177">
            <w:pPr>
              <w:jc w:val="center"/>
              <w:rPr>
                <w:rFonts w:ascii="Arial" w:eastAsia="Calibri" w:hAnsi="Arial" w:cs="Arial"/>
                <w:sz w:val="16"/>
                <w:szCs w:val="16"/>
              </w:rPr>
            </w:pPr>
          </w:p>
        </w:tc>
        <w:tc>
          <w:tcPr>
            <w:tcW w:w="1268" w:type="dxa"/>
            <w:shd w:val="clear" w:color="auto" w:fill="auto"/>
            <w:vAlign w:val="center"/>
          </w:tcPr>
          <w:p w14:paraId="493F8354" w14:textId="77777777" w:rsidR="00FA4C22" w:rsidRPr="00F96177" w:rsidRDefault="00FA4C22" w:rsidP="00F96177">
            <w:pPr>
              <w:jc w:val="center"/>
              <w:rPr>
                <w:rFonts w:ascii="Arial" w:eastAsia="Calibri" w:hAnsi="Arial" w:cs="Arial"/>
                <w:sz w:val="16"/>
                <w:szCs w:val="16"/>
              </w:rPr>
            </w:pPr>
          </w:p>
        </w:tc>
        <w:tc>
          <w:tcPr>
            <w:tcW w:w="969" w:type="dxa"/>
            <w:tcBorders>
              <w:right w:val="single" w:sz="4" w:space="0" w:color="auto"/>
            </w:tcBorders>
            <w:shd w:val="clear" w:color="auto" w:fill="auto"/>
            <w:vAlign w:val="center"/>
          </w:tcPr>
          <w:p w14:paraId="5D9B5F15" w14:textId="77777777" w:rsidR="00FA4C22" w:rsidRPr="00F96177" w:rsidRDefault="00FA4C22" w:rsidP="00F96177">
            <w:pPr>
              <w:jc w:val="center"/>
              <w:rPr>
                <w:rFonts w:ascii="Arial" w:eastAsia="Calibri" w:hAnsi="Arial" w:cs="Arial"/>
                <w:sz w:val="16"/>
                <w:szCs w:val="16"/>
              </w:rPr>
            </w:pPr>
          </w:p>
        </w:tc>
        <w:tc>
          <w:tcPr>
            <w:tcW w:w="1346" w:type="dxa"/>
            <w:tcBorders>
              <w:top w:val="single" w:sz="4" w:space="0" w:color="auto"/>
              <w:left w:val="single" w:sz="4" w:space="0" w:color="auto"/>
              <w:right w:val="single" w:sz="4" w:space="0" w:color="auto"/>
            </w:tcBorders>
            <w:shd w:val="clear" w:color="auto" w:fill="auto"/>
            <w:vAlign w:val="center"/>
          </w:tcPr>
          <w:p w14:paraId="2C9B93C7" w14:textId="77777777" w:rsidR="00FA4C22" w:rsidRPr="00F96177" w:rsidRDefault="00FA4C22" w:rsidP="00F96177">
            <w:pPr>
              <w:jc w:val="center"/>
              <w:rPr>
                <w:rFonts w:ascii="Arial" w:eastAsia="Calibri" w:hAnsi="Arial" w:cs="Arial"/>
                <w:sz w:val="16"/>
                <w:szCs w:val="16"/>
              </w:rPr>
            </w:pPr>
          </w:p>
        </w:tc>
        <w:tc>
          <w:tcPr>
            <w:tcW w:w="862" w:type="dxa"/>
            <w:tcBorders>
              <w:left w:val="single" w:sz="4" w:space="0" w:color="auto"/>
            </w:tcBorders>
            <w:shd w:val="clear" w:color="auto" w:fill="auto"/>
            <w:vAlign w:val="center"/>
          </w:tcPr>
          <w:p w14:paraId="67810964" w14:textId="77777777" w:rsidR="00FA4C22" w:rsidRPr="00F96177" w:rsidRDefault="00FA4C22" w:rsidP="00F96177">
            <w:pPr>
              <w:jc w:val="center"/>
              <w:rPr>
                <w:rFonts w:ascii="Arial" w:eastAsia="Calibri" w:hAnsi="Arial" w:cs="Arial"/>
                <w:sz w:val="16"/>
                <w:szCs w:val="16"/>
              </w:rPr>
            </w:pPr>
          </w:p>
        </w:tc>
        <w:tc>
          <w:tcPr>
            <w:tcW w:w="1284" w:type="dxa"/>
            <w:shd w:val="clear" w:color="auto" w:fill="auto"/>
            <w:vAlign w:val="center"/>
          </w:tcPr>
          <w:p w14:paraId="5C5221D6" w14:textId="77777777" w:rsidR="00FA4C22" w:rsidRPr="00F96177" w:rsidRDefault="00FA4C22" w:rsidP="00F96177">
            <w:pPr>
              <w:rPr>
                <w:rFonts w:ascii="Arial" w:eastAsia="Calibri" w:hAnsi="Arial" w:cs="Arial"/>
                <w:sz w:val="16"/>
                <w:szCs w:val="16"/>
              </w:rPr>
            </w:pPr>
          </w:p>
        </w:tc>
      </w:tr>
      <w:tr w:rsidR="00FA4C22" w:rsidRPr="00CB095D" w14:paraId="05B29046" w14:textId="77777777" w:rsidTr="009C11C9">
        <w:trPr>
          <w:trHeight w:val="536"/>
          <w:jc w:val="center"/>
        </w:trPr>
        <w:tc>
          <w:tcPr>
            <w:tcW w:w="1395" w:type="dxa"/>
            <w:tcBorders>
              <w:top w:val="nil"/>
              <w:left w:val="single" w:sz="4" w:space="0" w:color="auto"/>
              <w:right w:val="single" w:sz="4" w:space="0" w:color="auto"/>
            </w:tcBorders>
            <w:shd w:val="clear" w:color="auto" w:fill="auto"/>
            <w:vAlign w:val="center"/>
          </w:tcPr>
          <w:p w14:paraId="62EA70E7" w14:textId="77777777" w:rsidR="00FA4C22" w:rsidRPr="00CB095D" w:rsidRDefault="00FA4C22" w:rsidP="00F96177">
            <w:pPr>
              <w:rPr>
                <w:rFonts w:ascii="Arial" w:eastAsia="Calibri" w:hAnsi="Arial" w:cs="Arial"/>
                <w:i/>
                <w:iCs/>
                <w:sz w:val="16"/>
                <w:szCs w:val="16"/>
                <w:lang w:val="en-US"/>
              </w:rPr>
            </w:pPr>
            <w:proofErr w:type="spellStart"/>
            <w:r w:rsidRPr="00CB095D">
              <w:rPr>
                <w:rFonts w:ascii="Arial" w:eastAsia="Calibri" w:hAnsi="Arial" w:cs="Arial"/>
                <w:sz w:val="16"/>
                <w:szCs w:val="16"/>
                <w:lang w:val="en-US"/>
              </w:rPr>
              <w:t>Visita</w:t>
            </w:r>
            <w:proofErr w:type="spellEnd"/>
            <w:r w:rsidRPr="00CB095D">
              <w:rPr>
                <w:rFonts w:ascii="Arial" w:eastAsia="Calibri" w:hAnsi="Arial" w:cs="Arial"/>
                <w:sz w:val="16"/>
                <w:szCs w:val="16"/>
                <w:lang w:val="en-US"/>
              </w:rPr>
              <w:t xml:space="preserve"> dos </w:t>
            </w:r>
            <w:r w:rsidRPr="00CB095D">
              <w:rPr>
                <w:rFonts w:ascii="Arial" w:eastAsia="Calibri" w:hAnsi="Arial" w:cs="Arial"/>
                <w:color w:val="A6A6A6"/>
                <w:sz w:val="16"/>
                <w:szCs w:val="16"/>
                <w:lang w:val="en-US"/>
              </w:rPr>
              <w:t xml:space="preserve">[X] </w:t>
            </w:r>
            <w:r w:rsidRPr="00CB095D">
              <w:rPr>
                <w:rFonts w:ascii="Arial" w:eastAsia="Calibri" w:hAnsi="Arial" w:cs="Arial"/>
                <w:sz w:val="16"/>
                <w:szCs w:val="16"/>
                <w:lang w:val="en-US"/>
              </w:rPr>
              <w:t>meses /</w:t>
            </w:r>
            <w:r w:rsidRPr="00CB095D">
              <w:rPr>
                <w:rFonts w:ascii="Arial" w:eastAsia="Calibri" w:hAnsi="Arial" w:cs="Arial"/>
                <w:i/>
                <w:iCs/>
                <w:sz w:val="16"/>
                <w:szCs w:val="16"/>
                <w:lang w:val="en-US"/>
              </w:rPr>
              <w:t xml:space="preserve"> </w:t>
            </w:r>
            <w:r w:rsidRPr="00CB095D">
              <w:rPr>
                <w:rFonts w:ascii="Arial" w:eastAsia="Calibri" w:hAnsi="Arial" w:cs="Arial"/>
                <w:i/>
                <w:iCs/>
                <w:color w:val="A6A6A6"/>
                <w:sz w:val="16"/>
                <w:szCs w:val="16"/>
                <w:lang w:val="en-US"/>
              </w:rPr>
              <w:t>[X]</w:t>
            </w:r>
            <w:r w:rsidRPr="00CB095D">
              <w:rPr>
                <w:rFonts w:ascii="Arial" w:eastAsia="Calibri" w:hAnsi="Arial" w:cs="Arial"/>
                <w:i/>
                <w:iCs/>
                <w:sz w:val="16"/>
                <w:szCs w:val="16"/>
                <w:lang w:val="en-US"/>
              </w:rPr>
              <w:t xml:space="preserve"> month follow-up</w:t>
            </w:r>
          </w:p>
        </w:tc>
        <w:tc>
          <w:tcPr>
            <w:tcW w:w="683" w:type="dxa"/>
            <w:tcBorders>
              <w:left w:val="single" w:sz="4" w:space="0" w:color="auto"/>
            </w:tcBorders>
            <w:shd w:val="clear" w:color="auto" w:fill="auto"/>
            <w:vAlign w:val="center"/>
          </w:tcPr>
          <w:p w14:paraId="56FA3D7C" w14:textId="77777777" w:rsidR="00FA4C22" w:rsidRPr="00CB095D" w:rsidRDefault="00FA4C22" w:rsidP="00F96177">
            <w:pPr>
              <w:jc w:val="center"/>
              <w:rPr>
                <w:rFonts w:ascii="Arial" w:eastAsia="Calibri" w:hAnsi="Arial" w:cs="Arial"/>
                <w:sz w:val="16"/>
                <w:szCs w:val="16"/>
                <w:lang w:val="en-US"/>
              </w:rPr>
            </w:pPr>
          </w:p>
        </w:tc>
        <w:tc>
          <w:tcPr>
            <w:tcW w:w="801" w:type="dxa"/>
            <w:shd w:val="clear" w:color="auto" w:fill="auto"/>
            <w:vAlign w:val="center"/>
          </w:tcPr>
          <w:p w14:paraId="5915A9A5" w14:textId="77777777" w:rsidR="00FA4C22" w:rsidRPr="00CB095D" w:rsidRDefault="00FA4C22" w:rsidP="00F96177">
            <w:pPr>
              <w:jc w:val="center"/>
              <w:rPr>
                <w:rFonts w:ascii="Arial" w:eastAsia="Calibri" w:hAnsi="Arial" w:cs="Arial"/>
                <w:sz w:val="16"/>
                <w:szCs w:val="16"/>
                <w:lang w:val="en-US"/>
              </w:rPr>
            </w:pPr>
          </w:p>
        </w:tc>
        <w:tc>
          <w:tcPr>
            <w:tcW w:w="743" w:type="dxa"/>
            <w:shd w:val="clear" w:color="auto" w:fill="auto"/>
            <w:vAlign w:val="center"/>
          </w:tcPr>
          <w:p w14:paraId="2F19F27D" w14:textId="77777777" w:rsidR="00FA4C22" w:rsidRPr="00CB095D" w:rsidRDefault="00FA4C22" w:rsidP="00F96177">
            <w:pPr>
              <w:jc w:val="center"/>
              <w:rPr>
                <w:rFonts w:ascii="Arial" w:eastAsia="Calibri" w:hAnsi="Arial" w:cs="Arial"/>
                <w:sz w:val="16"/>
                <w:szCs w:val="16"/>
                <w:lang w:val="en-US"/>
              </w:rPr>
            </w:pPr>
          </w:p>
        </w:tc>
        <w:tc>
          <w:tcPr>
            <w:tcW w:w="1268" w:type="dxa"/>
            <w:shd w:val="clear" w:color="auto" w:fill="auto"/>
            <w:vAlign w:val="center"/>
          </w:tcPr>
          <w:p w14:paraId="11786D32" w14:textId="77777777" w:rsidR="00FA4C22" w:rsidRPr="00CB095D" w:rsidRDefault="00FA4C22" w:rsidP="00F96177">
            <w:pPr>
              <w:jc w:val="center"/>
              <w:rPr>
                <w:rFonts w:ascii="Arial" w:eastAsia="Calibri" w:hAnsi="Arial" w:cs="Arial"/>
                <w:sz w:val="16"/>
                <w:szCs w:val="16"/>
                <w:lang w:val="en-US"/>
              </w:rPr>
            </w:pPr>
          </w:p>
        </w:tc>
        <w:tc>
          <w:tcPr>
            <w:tcW w:w="969" w:type="dxa"/>
            <w:tcBorders>
              <w:right w:val="single" w:sz="4" w:space="0" w:color="auto"/>
            </w:tcBorders>
            <w:shd w:val="clear" w:color="auto" w:fill="auto"/>
            <w:vAlign w:val="center"/>
          </w:tcPr>
          <w:p w14:paraId="63D90679" w14:textId="77777777" w:rsidR="00FA4C22" w:rsidRPr="00CB095D" w:rsidRDefault="00FA4C22" w:rsidP="00F96177">
            <w:pPr>
              <w:jc w:val="center"/>
              <w:rPr>
                <w:rFonts w:ascii="Arial" w:eastAsia="Calibri" w:hAnsi="Arial" w:cs="Arial"/>
                <w:sz w:val="16"/>
                <w:szCs w:val="16"/>
                <w:lang w:val="en-US"/>
              </w:rPr>
            </w:pPr>
          </w:p>
        </w:tc>
        <w:tc>
          <w:tcPr>
            <w:tcW w:w="1346" w:type="dxa"/>
            <w:tcBorders>
              <w:top w:val="single" w:sz="4" w:space="0" w:color="auto"/>
              <w:left w:val="single" w:sz="4" w:space="0" w:color="auto"/>
              <w:right w:val="single" w:sz="4" w:space="0" w:color="auto"/>
            </w:tcBorders>
            <w:shd w:val="clear" w:color="auto" w:fill="auto"/>
            <w:vAlign w:val="center"/>
          </w:tcPr>
          <w:p w14:paraId="17DA36FC" w14:textId="77777777" w:rsidR="00FA4C22" w:rsidRPr="00CB095D" w:rsidRDefault="00FA4C22" w:rsidP="00F96177">
            <w:pPr>
              <w:jc w:val="center"/>
              <w:rPr>
                <w:rFonts w:ascii="Arial" w:eastAsia="Calibri" w:hAnsi="Arial" w:cs="Arial"/>
                <w:sz w:val="16"/>
                <w:szCs w:val="16"/>
                <w:lang w:val="en-US"/>
              </w:rPr>
            </w:pPr>
          </w:p>
        </w:tc>
        <w:tc>
          <w:tcPr>
            <w:tcW w:w="862" w:type="dxa"/>
            <w:tcBorders>
              <w:left w:val="single" w:sz="4" w:space="0" w:color="auto"/>
            </w:tcBorders>
            <w:shd w:val="clear" w:color="auto" w:fill="auto"/>
            <w:vAlign w:val="center"/>
          </w:tcPr>
          <w:p w14:paraId="297C3206" w14:textId="77777777" w:rsidR="00FA4C22" w:rsidRPr="00CB095D" w:rsidRDefault="00FA4C22" w:rsidP="00F96177">
            <w:pPr>
              <w:jc w:val="center"/>
              <w:rPr>
                <w:rFonts w:ascii="Arial" w:eastAsia="Calibri" w:hAnsi="Arial" w:cs="Arial"/>
                <w:sz w:val="16"/>
                <w:szCs w:val="16"/>
                <w:lang w:val="en-US"/>
              </w:rPr>
            </w:pPr>
          </w:p>
        </w:tc>
        <w:tc>
          <w:tcPr>
            <w:tcW w:w="1284" w:type="dxa"/>
            <w:shd w:val="clear" w:color="auto" w:fill="auto"/>
            <w:vAlign w:val="center"/>
          </w:tcPr>
          <w:p w14:paraId="1C97C6CE" w14:textId="77777777" w:rsidR="00FA4C22" w:rsidRPr="00CB095D" w:rsidRDefault="00FA4C22" w:rsidP="00F96177">
            <w:pPr>
              <w:rPr>
                <w:rFonts w:ascii="Arial" w:eastAsia="Calibri" w:hAnsi="Arial" w:cs="Arial"/>
                <w:sz w:val="16"/>
                <w:szCs w:val="16"/>
                <w:lang w:val="en-US"/>
              </w:rPr>
            </w:pPr>
          </w:p>
        </w:tc>
      </w:tr>
      <w:tr w:rsidR="00FA4C22" w:rsidRPr="00CB095D" w14:paraId="5303E63A" w14:textId="77777777" w:rsidTr="009C11C9">
        <w:trPr>
          <w:trHeight w:val="536"/>
          <w:jc w:val="center"/>
        </w:trPr>
        <w:tc>
          <w:tcPr>
            <w:tcW w:w="1395" w:type="dxa"/>
            <w:tcBorders>
              <w:top w:val="nil"/>
              <w:left w:val="single" w:sz="4" w:space="0" w:color="auto"/>
              <w:right w:val="single" w:sz="4" w:space="0" w:color="auto"/>
            </w:tcBorders>
            <w:shd w:val="clear" w:color="auto" w:fill="auto"/>
            <w:vAlign w:val="center"/>
          </w:tcPr>
          <w:p w14:paraId="2E559330" w14:textId="77777777" w:rsidR="00FA4C22" w:rsidRPr="00CB095D" w:rsidRDefault="00FA4C22" w:rsidP="00F96177">
            <w:pPr>
              <w:rPr>
                <w:rFonts w:ascii="Arial" w:eastAsia="Calibri" w:hAnsi="Arial" w:cs="Arial"/>
                <w:i/>
                <w:iCs/>
                <w:sz w:val="16"/>
                <w:szCs w:val="16"/>
                <w:lang w:val="en-US"/>
              </w:rPr>
            </w:pPr>
            <w:proofErr w:type="spellStart"/>
            <w:r w:rsidRPr="00CB095D">
              <w:rPr>
                <w:rFonts w:ascii="Arial" w:eastAsia="Calibri" w:hAnsi="Arial" w:cs="Arial"/>
                <w:sz w:val="16"/>
                <w:szCs w:val="16"/>
                <w:lang w:val="en-US"/>
              </w:rPr>
              <w:t>Visita</w:t>
            </w:r>
            <w:proofErr w:type="spellEnd"/>
            <w:r w:rsidRPr="00CB095D">
              <w:rPr>
                <w:rFonts w:ascii="Arial" w:eastAsia="Calibri" w:hAnsi="Arial" w:cs="Arial"/>
                <w:sz w:val="16"/>
                <w:szCs w:val="16"/>
                <w:lang w:val="en-US"/>
              </w:rPr>
              <w:t xml:space="preserve"> dos </w:t>
            </w:r>
            <w:r w:rsidRPr="00CB095D">
              <w:rPr>
                <w:rFonts w:ascii="Arial" w:eastAsia="Calibri" w:hAnsi="Arial" w:cs="Arial"/>
                <w:color w:val="A6A6A6"/>
                <w:sz w:val="16"/>
                <w:szCs w:val="16"/>
                <w:lang w:val="en-US"/>
              </w:rPr>
              <w:t xml:space="preserve">[X] </w:t>
            </w:r>
            <w:r w:rsidRPr="00CB095D">
              <w:rPr>
                <w:rFonts w:ascii="Arial" w:eastAsia="Calibri" w:hAnsi="Arial" w:cs="Arial"/>
                <w:sz w:val="16"/>
                <w:szCs w:val="16"/>
                <w:lang w:val="en-US"/>
              </w:rPr>
              <w:t>meses</w:t>
            </w:r>
            <w:r w:rsidRPr="00CB095D">
              <w:rPr>
                <w:rFonts w:ascii="Arial" w:eastAsia="Calibri" w:hAnsi="Arial" w:cs="Arial"/>
                <w:i/>
                <w:iCs/>
                <w:sz w:val="16"/>
                <w:szCs w:val="16"/>
                <w:lang w:val="en-US"/>
              </w:rPr>
              <w:t xml:space="preserve"> / </w:t>
            </w:r>
            <w:r w:rsidRPr="00CB095D">
              <w:rPr>
                <w:rFonts w:ascii="Arial" w:eastAsia="Calibri" w:hAnsi="Arial" w:cs="Arial"/>
                <w:i/>
                <w:iCs/>
                <w:color w:val="A6A6A6"/>
                <w:sz w:val="16"/>
                <w:szCs w:val="16"/>
                <w:lang w:val="en-US"/>
              </w:rPr>
              <w:t>[X]</w:t>
            </w:r>
            <w:r w:rsidRPr="00CB095D">
              <w:rPr>
                <w:rFonts w:ascii="Arial" w:eastAsia="Calibri" w:hAnsi="Arial" w:cs="Arial"/>
                <w:i/>
                <w:iCs/>
                <w:sz w:val="16"/>
                <w:szCs w:val="16"/>
                <w:lang w:val="en-US"/>
              </w:rPr>
              <w:t xml:space="preserve"> month follow-up</w:t>
            </w:r>
          </w:p>
        </w:tc>
        <w:tc>
          <w:tcPr>
            <w:tcW w:w="683" w:type="dxa"/>
            <w:tcBorders>
              <w:left w:val="single" w:sz="4" w:space="0" w:color="auto"/>
            </w:tcBorders>
            <w:shd w:val="clear" w:color="auto" w:fill="auto"/>
            <w:vAlign w:val="center"/>
          </w:tcPr>
          <w:p w14:paraId="23FC7666" w14:textId="77777777" w:rsidR="00FA4C22" w:rsidRPr="00CB095D" w:rsidRDefault="00FA4C22" w:rsidP="00F96177">
            <w:pPr>
              <w:jc w:val="center"/>
              <w:rPr>
                <w:rFonts w:ascii="Arial" w:eastAsia="Calibri" w:hAnsi="Arial" w:cs="Arial"/>
                <w:sz w:val="16"/>
                <w:szCs w:val="16"/>
                <w:lang w:val="en-US"/>
              </w:rPr>
            </w:pPr>
          </w:p>
        </w:tc>
        <w:tc>
          <w:tcPr>
            <w:tcW w:w="801" w:type="dxa"/>
            <w:shd w:val="clear" w:color="auto" w:fill="auto"/>
            <w:vAlign w:val="center"/>
          </w:tcPr>
          <w:p w14:paraId="2756F85B" w14:textId="77777777" w:rsidR="00FA4C22" w:rsidRPr="00CB095D" w:rsidRDefault="00FA4C22" w:rsidP="00F96177">
            <w:pPr>
              <w:jc w:val="center"/>
              <w:rPr>
                <w:rFonts w:ascii="Arial" w:eastAsia="Calibri" w:hAnsi="Arial" w:cs="Arial"/>
                <w:sz w:val="16"/>
                <w:szCs w:val="16"/>
                <w:lang w:val="en-US"/>
              </w:rPr>
            </w:pPr>
          </w:p>
        </w:tc>
        <w:tc>
          <w:tcPr>
            <w:tcW w:w="743" w:type="dxa"/>
            <w:shd w:val="clear" w:color="auto" w:fill="auto"/>
            <w:vAlign w:val="center"/>
          </w:tcPr>
          <w:p w14:paraId="4E82719B" w14:textId="77777777" w:rsidR="00FA4C22" w:rsidRPr="00CB095D" w:rsidRDefault="00FA4C22" w:rsidP="00F96177">
            <w:pPr>
              <w:jc w:val="center"/>
              <w:rPr>
                <w:rFonts w:ascii="Arial" w:eastAsia="Calibri" w:hAnsi="Arial" w:cs="Arial"/>
                <w:sz w:val="16"/>
                <w:szCs w:val="16"/>
                <w:lang w:val="en-US"/>
              </w:rPr>
            </w:pPr>
          </w:p>
        </w:tc>
        <w:tc>
          <w:tcPr>
            <w:tcW w:w="1268" w:type="dxa"/>
            <w:shd w:val="clear" w:color="auto" w:fill="auto"/>
            <w:vAlign w:val="center"/>
          </w:tcPr>
          <w:p w14:paraId="7D4D2A23" w14:textId="77777777" w:rsidR="00FA4C22" w:rsidRPr="00CB095D" w:rsidRDefault="00FA4C22" w:rsidP="00F96177">
            <w:pPr>
              <w:jc w:val="center"/>
              <w:rPr>
                <w:rFonts w:ascii="Arial" w:eastAsia="Calibri" w:hAnsi="Arial" w:cs="Arial"/>
                <w:sz w:val="16"/>
                <w:szCs w:val="16"/>
                <w:lang w:val="en-US"/>
              </w:rPr>
            </w:pPr>
          </w:p>
        </w:tc>
        <w:tc>
          <w:tcPr>
            <w:tcW w:w="969" w:type="dxa"/>
            <w:tcBorders>
              <w:right w:val="single" w:sz="4" w:space="0" w:color="auto"/>
            </w:tcBorders>
            <w:shd w:val="clear" w:color="auto" w:fill="auto"/>
            <w:vAlign w:val="center"/>
          </w:tcPr>
          <w:p w14:paraId="533844BD" w14:textId="77777777" w:rsidR="00FA4C22" w:rsidRPr="00CB095D" w:rsidRDefault="00FA4C22" w:rsidP="00F96177">
            <w:pPr>
              <w:jc w:val="center"/>
              <w:rPr>
                <w:rFonts w:ascii="Arial" w:eastAsia="Calibri" w:hAnsi="Arial" w:cs="Arial"/>
                <w:sz w:val="16"/>
                <w:szCs w:val="16"/>
                <w:lang w:val="en-US"/>
              </w:rPr>
            </w:pPr>
          </w:p>
        </w:tc>
        <w:tc>
          <w:tcPr>
            <w:tcW w:w="1346" w:type="dxa"/>
            <w:tcBorders>
              <w:top w:val="single" w:sz="4" w:space="0" w:color="auto"/>
              <w:left w:val="single" w:sz="4" w:space="0" w:color="auto"/>
              <w:right w:val="single" w:sz="4" w:space="0" w:color="auto"/>
            </w:tcBorders>
            <w:shd w:val="clear" w:color="auto" w:fill="auto"/>
            <w:vAlign w:val="center"/>
          </w:tcPr>
          <w:p w14:paraId="30B1E96B" w14:textId="77777777" w:rsidR="00FA4C22" w:rsidRPr="00CB095D" w:rsidRDefault="00FA4C22" w:rsidP="00F96177">
            <w:pPr>
              <w:jc w:val="center"/>
              <w:rPr>
                <w:rFonts w:ascii="Arial" w:eastAsia="Calibri" w:hAnsi="Arial" w:cs="Arial"/>
                <w:sz w:val="16"/>
                <w:szCs w:val="16"/>
                <w:lang w:val="en-US"/>
              </w:rPr>
            </w:pPr>
          </w:p>
        </w:tc>
        <w:tc>
          <w:tcPr>
            <w:tcW w:w="862" w:type="dxa"/>
            <w:tcBorders>
              <w:left w:val="single" w:sz="4" w:space="0" w:color="auto"/>
            </w:tcBorders>
            <w:shd w:val="clear" w:color="auto" w:fill="auto"/>
            <w:vAlign w:val="center"/>
          </w:tcPr>
          <w:p w14:paraId="345470C8" w14:textId="77777777" w:rsidR="00FA4C22" w:rsidRPr="00CB095D" w:rsidRDefault="00FA4C22" w:rsidP="00F96177">
            <w:pPr>
              <w:jc w:val="center"/>
              <w:rPr>
                <w:rFonts w:ascii="Arial" w:eastAsia="Calibri" w:hAnsi="Arial" w:cs="Arial"/>
                <w:sz w:val="16"/>
                <w:szCs w:val="16"/>
                <w:lang w:val="en-US"/>
              </w:rPr>
            </w:pPr>
          </w:p>
        </w:tc>
        <w:tc>
          <w:tcPr>
            <w:tcW w:w="1284" w:type="dxa"/>
            <w:shd w:val="clear" w:color="auto" w:fill="auto"/>
            <w:vAlign w:val="center"/>
          </w:tcPr>
          <w:p w14:paraId="26778A5D" w14:textId="77777777" w:rsidR="00FA4C22" w:rsidRPr="00CB095D" w:rsidRDefault="00FA4C22" w:rsidP="00F96177">
            <w:pPr>
              <w:rPr>
                <w:rFonts w:ascii="Arial" w:eastAsia="Calibri" w:hAnsi="Arial" w:cs="Arial"/>
                <w:sz w:val="16"/>
                <w:szCs w:val="16"/>
                <w:lang w:val="en-US"/>
              </w:rPr>
            </w:pPr>
          </w:p>
        </w:tc>
      </w:tr>
      <w:tr w:rsidR="00FA4C22" w:rsidRPr="00CB095D" w14:paraId="764210E1" w14:textId="77777777" w:rsidTr="009C11C9">
        <w:trPr>
          <w:trHeight w:val="536"/>
          <w:jc w:val="center"/>
        </w:trPr>
        <w:tc>
          <w:tcPr>
            <w:tcW w:w="1395" w:type="dxa"/>
            <w:tcBorders>
              <w:top w:val="nil"/>
              <w:left w:val="single" w:sz="4" w:space="0" w:color="auto"/>
              <w:right w:val="single" w:sz="4" w:space="0" w:color="auto"/>
            </w:tcBorders>
            <w:shd w:val="clear" w:color="auto" w:fill="auto"/>
            <w:vAlign w:val="center"/>
          </w:tcPr>
          <w:p w14:paraId="57A4341B" w14:textId="77777777" w:rsidR="00FA4C22" w:rsidRPr="00CB095D" w:rsidRDefault="00FA4C22" w:rsidP="00F96177">
            <w:pPr>
              <w:rPr>
                <w:rFonts w:ascii="Arial" w:eastAsia="Calibri" w:hAnsi="Arial" w:cs="Arial"/>
                <w:i/>
                <w:iCs/>
                <w:sz w:val="16"/>
                <w:szCs w:val="16"/>
                <w:lang w:val="en-US"/>
              </w:rPr>
            </w:pPr>
            <w:proofErr w:type="spellStart"/>
            <w:r w:rsidRPr="00CB095D">
              <w:rPr>
                <w:rFonts w:ascii="Arial" w:eastAsia="Calibri" w:hAnsi="Arial" w:cs="Arial"/>
                <w:sz w:val="16"/>
                <w:szCs w:val="16"/>
                <w:lang w:val="en-US"/>
              </w:rPr>
              <w:t>Visita</w:t>
            </w:r>
            <w:proofErr w:type="spellEnd"/>
            <w:r w:rsidRPr="00CB095D">
              <w:rPr>
                <w:rFonts w:ascii="Arial" w:eastAsia="Calibri" w:hAnsi="Arial" w:cs="Arial"/>
                <w:sz w:val="16"/>
                <w:szCs w:val="16"/>
                <w:lang w:val="en-US"/>
              </w:rPr>
              <w:t xml:space="preserve"> dos </w:t>
            </w:r>
            <w:r w:rsidRPr="00CB095D">
              <w:rPr>
                <w:rFonts w:ascii="Arial" w:eastAsia="Calibri" w:hAnsi="Arial" w:cs="Arial"/>
                <w:color w:val="A6A6A6"/>
                <w:sz w:val="16"/>
                <w:szCs w:val="16"/>
                <w:lang w:val="en-US"/>
              </w:rPr>
              <w:t xml:space="preserve">[X] </w:t>
            </w:r>
            <w:r w:rsidRPr="00CB095D">
              <w:rPr>
                <w:rFonts w:ascii="Arial" w:eastAsia="Calibri" w:hAnsi="Arial" w:cs="Arial"/>
                <w:sz w:val="16"/>
                <w:szCs w:val="16"/>
                <w:lang w:val="en-US"/>
              </w:rPr>
              <w:t>meses</w:t>
            </w:r>
            <w:r w:rsidRPr="00CB095D">
              <w:rPr>
                <w:rFonts w:ascii="Arial" w:eastAsia="Calibri" w:hAnsi="Arial" w:cs="Arial"/>
                <w:i/>
                <w:iCs/>
                <w:sz w:val="16"/>
                <w:szCs w:val="16"/>
                <w:lang w:val="en-US"/>
              </w:rPr>
              <w:t xml:space="preserve"> / </w:t>
            </w:r>
            <w:r w:rsidRPr="00CB095D">
              <w:rPr>
                <w:rFonts w:ascii="Arial" w:eastAsia="Calibri" w:hAnsi="Arial" w:cs="Arial"/>
                <w:i/>
                <w:iCs/>
                <w:color w:val="A6A6A6"/>
                <w:sz w:val="16"/>
                <w:szCs w:val="16"/>
                <w:lang w:val="en-US"/>
              </w:rPr>
              <w:t>[X]</w:t>
            </w:r>
            <w:r w:rsidRPr="00CB095D">
              <w:rPr>
                <w:rFonts w:ascii="Arial" w:eastAsia="Calibri" w:hAnsi="Arial" w:cs="Arial"/>
                <w:i/>
                <w:iCs/>
                <w:sz w:val="16"/>
                <w:szCs w:val="16"/>
                <w:lang w:val="en-US"/>
              </w:rPr>
              <w:t xml:space="preserve"> month follow-up</w:t>
            </w:r>
          </w:p>
        </w:tc>
        <w:tc>
          <w:tcPr>
            <w:tcW w:w="683" w:type="dxa"/>
            <w:tcBorders>
              <w:left w:val="single" w:sz="4" w:space="0" w:color="auto"/>
            </w:tcBorders>
            <w:shd w:val="clear" w:color="auto" w:fill="auto"/>
            <w:vAlign w:val="center"/>
          </w:tcPr>
          <w:p w14:paraId="516FE55F" w14:textId="77777777" w:rsidR="00FA4C22" w:rsidRPr="00CB095D" w:rsidRDefault="00FA4C22" w:rsidP="00F96177">
            <w:pPr>
              <w:jc w:val="center"/>
              <w:rPr>
                <w:rFonts w:ascii="Arial" w:eastAsia="Calibri" w:hAnsi="Arial" w:cs="Arial"/>
                <w:sz w:val="16"/>
                <w:szCs w:val="16"/>
                <w:lang w:val="en-US"/>
              </w:rPr>
            </w:pPr>
          </w:p>
        </w:tc>
        <w:tc>
          <w:tcPr>
            <w:tcW w:w="801" w:type="dxa"/>
            <w:shd w:val="clear" w:color="auto" w:fill="auto"/>
            <w:vAlign w:val="center"/>
          </w:tcPr>
          <w:p w14:paraId="4CBF4720" w14:textId="77777777" w:rsidR="00FA4C22" w:rsidRPr="00CB095D" w:rsidRDefault="00FA4C22" w:rsidP="00F96177">
            <w:pPr>
              <w:jc w:val="center"/>
              <w:rPr>
                <w:rFonts w:ascii="Arial" w:eastAsia="Calibri" w:hAnsi="Arial" w:cs="Arial"/>
                <w:sz w:val="16"/>
                <w:szCs w:val="16"/>
                <w:lang w:val="en-US"/>
              </w:rPr>
            </w:pPr>
          </w:p>
        </w:tc>
        <w:tc>
          <w:tcPr>
            <w:tcW w:w="743" w:type="dxa"/>
            <w:shd w:val="clear" w:color="auto" w:fill="auto"/>
            <w:vAlign w:val="center"/>
          </w:tcPr>
          <w:p w14:paraId="611879C1" w14:textId="77777777" w:rsidR="00FA4C22" w:rsidRPr="00CB095D" w:rsidRDefault="00FA4C22" w:rsidP="00F96177">
            <w:pPr>
              <w:jc w:val="center"/>
              <w:rPr>
                <w:rFonts w:ascii="Arial" w:eastAsia="Calibri" w:hAnsi="Arial" w:cs="Arial"/>
                <w:sz w:val="16"/>
                <w:szCs w:val="16"/>
                <w:lang w:val="en-US"/>
              </w:rPr>
            </w:pPr>
          </w:p>
        </w:tc>
        <w:tc>
          <w:tcPr>
            <w:tcW w:w="1268" w:type="dxa"/>
            <w:shd w:val="clear" w:color="auto" w:fill="auto"/>
            <w:vAlign w:val="center"/>
          </w:tcPr>
          <w:p w14:paraId="0303C6DF" w14:textId="77777777" w:rsidR="00FA4C22" w:rsidRPr="00CB095D" w:rsidRDefault="00FA4C22" w:rsidP="00F96177">
            <w:pPr>
              <w:jc w:val="center"/>
              <w:rPr>
                <w:rFonts w:ascii="Arial" w:eastAsia="Calibri" w:hAnsi="Arial" w:cs="Arial"/>
                <w:sz w:val="16"/>
                <w:szCs w:val="16"/>
                <w:lang w:val="en-US"/>
              </w:rPr>
            </w:pPr>
          </w:p>
        </w:tc>
        <w:tc>
          <w:tcPr>
            <w:tcW w:w="969" w:type="dxa"/>
            <w:tcBorders>
              <w:right w:val="single" w:sz="4" w:space="0" w:color="auto"/>
            </w:tcBorders>
            <w:shd w:val="clear" w:color="auto" w:fill="auto"/>
            <w:vAlign w:val="center"/>
          </w:tcPr>
          <w:p w14:paraId="32903F12" w14:textId="77777777" w:rsidR="00FA4C22" w:rsidRPr="00CB095D" w:rsidRDefault="00FA4C22" w:rsidP="00F96177">
            <w:pPr>
              <w:jc w:val="center"/>
              <w:rPr>
                <w:rFonts w:ascii="Arial" w:eastAsia="Calibri" w:hAnsi="Arial" w:cs="Arial"/>
                <w:sz w:val="16"/>
                <w:szCs w:val="16"/>
                <w:lang w:val="en-US"/>
              </w:rPr>
            </w:pPr>
          </w:p>
        </w:tc>
        <w:tc>
          <w:tcPr>
            <w:tcW w:w="1346" w:type="dxa"/>
            <w:tcBorders>
              <w:top w:val="single" w:sz="4" w:space="0" w:color="auto"/>
              <w:left w:val="single" w:sz="4" w:space="0" w:color="auto"/>
              <w:right w:val="single" w:sz="4" w:space="0" w:color="auto"/>
            </w:tcBorders>
            <w:shd w:val="clear" w:color="auto" w:fill="auto"/>
            <w:vAlign w:val="center"/>
          </w:tcPr>
          <w:p w14:paraId="62D0699B" w14:textId="77777777" w:rsidR="00FA4C22" w:rsidRPr="00CB095D" w:rsidRDefault="00FA4C22" w:rsidP="00F96177">
            <w:pPr>
              <w:jc w:val="center"/>
              <w:rPr>
                <w:rFonts w:ascii="Arial" w:eastAsia="Calibri" w:hAnsi="Arial" w:cs="Arial"/>
                <w:sz w:val="16"/>
                <w:szCs w:val="16"/>
                <w:lang w:val="en-US"/>
              </w:rPr>
            </w:pPr>
          </w:p>
        </w:tc>
        <w:tc>
          <w:tcPr>
            <w:tcW w:w="862" w:type="dxa"/>
            <w:tcBorders>
              <w:left w:val="single" w:sz="4" w:space="0" w:color="auto"/>
            </w:tcBorders>
            <w:shd w:val="clear" w:color="auto" w:fill="auto"/>
            <w:vAlign w:val="center"/>
          </w:tcPr>
          <w:p w14:paraId="707057DE" w14:textId="77777777" w:rsidR="00FA4C22" w:rsidRPr="00CB095D" w:rsidRDefault="00FA4C22" w:rsidP="00F96177">
            <w:pPr>
              <w:jc w:val="center"/>
              <w:rPr>
                <w:rFonts w:ascii="Arial" w:eastAsia="Calibri" w:hAnsi="Arial" w:cs="Arial"/>
                <w:sz w:val="16"/>
                <w:szCs w:val="16"/>
                <w:lang w:val="en-US"/>
              </w:rPr>
            </w:pPr>
          </w:p>
        </w:tc>
        <w:tc>
          <w:tcPr>
            <w:tcW w:w="1284" w:type="dxa"/>
            <w:shd w:val="clear" w:color="auto" w:fill="auto"/>
            <w:vAlign w:val="center"/>
          </w:tcPr>
          <w:p w14:paraId="20E7C375" w14:textId="77777777" w:rsidR="00FA4C22" w:rsidRPr="00CB095D" w:rsidRDefault="00FA4C22" w:rsidP="00F96177">
            <w:pPr>
              <w:rPr>
                <w:rFonts w:ascii="Arial" w:eastAsia="Calibri" w:hAnsi="Arial" w:cs="Arial"/>
                <w:sz w:val="16"/>
                <w:szCs w:val="16"/>
                <w:lang w:val="en-US"/>
              </w:rPr>
            </w:pPr>
          </w:p>
        </w:tc>
      </w:tr>
      <w:tr w:rsidR="00FA4C22" w:rsidRPr="00967FBC" w14:paraId="52912395" w14:textId="77777777" w:rsidTr="00113B0A">
        <w:trPr>
          <w:trHeight w:val="518"/>
          <w:jc w:val="center"/>
        </w:trPr>
        <w:tc>
          <w:tcPr>
            <w:tcW w:w="2879" w:type="dxa"/>
            <w:gridSpan w:val="3"/>
            <w:tcBorders>
              <w:bottom w:val="single" w:sz="4" w:space="0" w:color="auto"/>
            </w:tcBorders>
            <w:shd w:val="clear" w:color="auto" w:fill="D9D9D9"/>
            <w:vAlign w:val="center"/>
          </w:tcPr>
          <w:p w14:paraId="5F8E7C7A" w14:textId="77777777" w:rsidR="00FA4C22" w:rsidRPr="00F96177" w:rsidRDefault="00FA4C22" w:rsidP="00F96177">
            <w:pPr>
              <w:jc w:val="right"/>
              <w:rPr>
                <w:rFonts w:ascii="Arial" w:eastAsia="Calibri" w:hAnsi="Arial" w:cs="Arial"/>
                <w:b/>
                <w:i/>
                <w:sz w:val="16"/>
                <w:szCs w:val="16"/>
              </w:rPr>
            </w:pPr>
            <w:proofErr w:type="spellStart"/>
            <w:r w:rsidRPr="00F96177">
              <w:rPr>
                <w:rFonts w:ascii="Arial" w:eastAsia="Calibri" w:hAnsi="Arial" w:cs="Arial"/>
                <w:b/>
                <w:i/>
                <w:sz w:val="16"/>
                <w:szCs w:val="16"/>
              </w:rPr>
              <w:t>Sub-total</w:t>
            </w:r>
            <w:proofErr w:type="spellEnd"/>
            <w:r>
              <w:rPr>
                <w:rFonts w:ascii="Arial" w:eastAsia="Calibri" w:hAnsi="Arial" w:cs="Arial"/>
                <w:b/>
                <w:i/>
                <w:sz w:val="16"/>
                <w:szCs w:val="16"/>
              </w:rPr>
              <w:t xml:space="preserve"> / </w:t>
            </w:r>
            <w:r w:rsidRPr="00F96177">
              <w:rPr>
                <w:rFonts w:ascii="Arial" w:eastAsia="Calibri" w:hAnsi="Arial" w:cs="Arial"/>
                <w:b/>
                <w:i/>
                <w:sz w:val="16"/>
                <w:szCs w:val="16"/>
              </w:rPr>
              <w:t>Subtotal</w:t>
            </w:r>
          </w:p>
        </w:tc>
        <w:tc>
          <w:tcPr>
            <w:tcW w:w="743" w:type="dxa"/>
            <w:tcBorders>
              <w:bottom w:val="single" w:sz="4" w:space="0" w:color="auto"/>
            </w:tcBorders>
            <w:shd w:val="clear" w:color="auto" w:fill="D9D9D9"/>
            <w:vAlign w:val="center"/>
          </w:tcPr>
          <w:p w14:paraId="784A2E28" w14:textId="77777777" w:rsidR="00FA4C22" w:rsidRPr="00F96177" w:rsidRDefault="00FA4C22" w:rsidP="00F96177">
            <w:pPr>
              <w:jc w:val="right"/>
              <w:rPr>
                <w:rFonts w:ascii="Arial" w:eastAsia="Calibri" w:hAnsi="Arial" w:cs="Arial"/>
                <w:b/>
                <w:i/>
                <w:sz w:val="16"/>
                <w:szCs w:val="16"/>
              </w:rPr>
            </w:pPr>
          </w:p>
        </w:tc>
        <w:tc>
          <w:tcPr>
            <w:tcW w:w="1268" w:type="dxa"/>
            <w:tcBorders>
              <w:bottom w:val="single" w:sz="4" w:space="0" w:color="auto"/>
            </w:tcBorders>
            <w:shd w:val="clear" w:color="auto" w:fill="D9D9D9"/>
            <w:vAlign w:val="center"/>
          </w:tcPr>
          <w:p w14:paraId="50D9AC91" w14:textId="77777777" w:rsidR="00FA4C22" w:rsidRPr="00F96177" w:rsidRDefault="00FA4C22" w:rsidP="00F96177">
            <w:pPr>
              <w:jc w:val="right"/>
              <w:rPr>
                <w:rFonts w:ascii="Arial" w:eastAsia="Calibri" w:hAnsi="Arial" w:cs="Arial"/>
                <w:i/>
                <w:sz w:val="16"/>
                <w:szCs w:val="16"/>
              </w:rPr>
            </w:pPr>
          </w:p>
        </w:tc>
        <w:tc>
          <w:tcPr>
            <w:tcW w:w="969" w:type="dxa"/>
            <w:tcBorders>
              <w:bottom w:val="single" w:sz="4" w:space="0" w:color="auto"/>
            </w:tcBorders>
            <w:shd w:val="clear" w:color="auto" w:fill="D9D9D9"/>
            <w:vAlign w:val="center"/>
          </w:tcPr>
          <w:p w14:paraId="1B80EA25" w14:textId="77777777" w:rsidR="00FA4C22" w:rsidRPr="00F96177" w:rsidRDefault="00FA4C22" w:rsidP="00F96177">
            <w:pPr>
              <w:jc w:val="right"/>
              <w:rPr>
                <w:rFonts w:ascii="Arial" w:eastAsia="Calibri" w:hAnsi="Arial" w:cs="Arial"/>
                <w:b/>
                <w:i/>
                <w:sz w:val="16"/>
                <w:szCs w:val="16"/>
              </w:rPr>
            </w:pPr>
          </w:p>
        </w:tc>
        <w:tc>
          <w:tcPr>
            <w:tcW w:w="1346" w:type="dxa"/>
            <w:tcBorders>
              <w:bottom w:val="single" w:sz="4" w:space="0" w:color="auto"/>
            </w:tcBorders>
            <w:shd w:val="clear" w:color="auto" w:fill="D9D9D9"/>
            <w:vAlign w:val="center"/>
          </w:tcPr>
          <w:p w14:paraId="3BA350F4" w14:textId="77777777" w:rsidR="00FA4C22" w:rsidRPr="00F96177" w:rsidRDefault="00FA4C22" w:rsidP="00F96177">
            <w:pPr>
              <w:jc w:val="right"/>
              <w:rPr>
                <w:rFonts w:ascii="Arial" w:eastAsia="Calibri" w:hAnsi="Arial" w:cs="Arial"/>
                <w:b/>
                <w:i/>
                <w:sz w:val="16"/>
                <w:szCs w:val="16"/>
              </w:rPr>
            </w:pPr>
          </w:p>
        </w:tc>
        <w:tc>
          <w:tcPr>
            <w:tcW w:w="862" w:type="dxa"/>
            <w:vMerge w:val="restart"/>
            <w:shd w:val="clear" w:color="auto" w:fill="A6A6A6"/>
            <w:vAlign w:val="center"/>
          </w:tcPr>
          <w:p w14:paraId="03656D5F" w14:textId="77777777" w:rsidR="00FA4C22" w:rsidRPr="00F96177" w:rsidRDefault="00FA4C22" w:rsidP="00F96177">
            <w:pPr>
              <w:jc w:val="center"/>
              <w:rPr>
                <w:rFonts w:ascii="Arial" w:eastAsia="Calibri" w:hAnsi="Arial" w:cs="Arial"/>
                <w:sz w:val="16"/>
                <w:szCs w:val="16"/>
              </w:rPr>
            </w:pPr>
          </w:p>
        </w:tc>
        <w:tc>
          <w:tcPr>
            <w:tcW w:w="1284" w:type="dxa"/>
            <w:vMerge w:val="restart"/>
            <w:shd w:val="clear" w:color="auto" w:fill="A6A6A6"/>
            <w:vAlign w:val="center"/>
          </w:tcPr>
          <w:p w14:paraId="652188FC" w14:textId="77777777" w:rsidR="00FA4C22" w:rsidRPr="000F796A" w:rsidRDefault="00FA4C22" w:rsidP="000F796A">
            <w:pPr>
              <w:jc w:val="center"/>
              <w:rPr>
                <w:rFonts w:ascii="Arial" w:eastAsia="Calibri" w:hAnsi="Arial" w:cs="Arial"/>
                <w:b/>
                <w:i/>
                <w:sz w:val="16"/>
                <w:szCs w:val="16"/>
              </w:rPr>
            </w:pPr>
            <w:r w:rsidRPr="00F96177">
              <w:rPr>
                <w:rFonts w:ascii="Arial" w:eastAsia="Calibri" w:hAnsi="Arial" w:cs="Arial"/>
                <w:b/>
                <w:i/>
                <w:sz w:val="16"/>
                <w:szCs w:val="16"/>
              </w:rPr>
              <w:t>Encargo global por participante</w:t>
            </w:r>
            <w:r>
              <w:rPr>
                <w:rFonts w:ascii="Arial" w:eastAsia="Calibri" w:hAnsi="Arial" w:cs="Arial"/>
                <w:b/>
                <w:i/>
                <w:sz w:val="16"/>
                <w:szCs w:val="16"/>
              </w:rPr>
              <w:t xml:space="preserve"> / </w:t>
            </w:r>
            <w:proofErr w:type="spellStart"/>
            <w:r w:rsidRPr="00894BAE">
              <w:rPr>
                <w:rFonts w:ascii="Arial" w:eastAsia="Calibri" w:hAnsi="Arial" w:cs="Arial"/>
                <w:b/>
                <w:i/>
                <w:sz w:val="16"/>
                <w:szCs w:val="16"/>
              </w:rPr>
              <w:t>Overall</w:t>
            </w:r>
            <w:proofErr w:type="spellEnd"/>
            <w:r w:rsidRPr="00894BAE">
              <w:rPr>
                <w:rFonts w:ascii="Arial" w:eastAsia="Calibri" w:hAnsi="Arial" w:cs="Arial"/>
                <w:b/>
                <w:i/>
                <w:sz w:val="16"/>
                <w:szCs w:val="16"/>
              </w:rPr>
              <w:t xml:space="preserve"> charge per </w:t>
            </w:r>
            <w:proofErr w:type="spellStart"/>
            <w:r>
              <w:rPr>
                <w:rFonts w:ascii="Arial" w:eastAsia="Calibri" w:hAnsi="Arial" w:cs="Arial"/>
                <w:b/>
                <w:i/>
                <w:sz w:val="16"/>
                <w:szCs w:val="16"/>
              </w:rPr>
              <w:t>s</w:t>
            </w:r>
            <w:r>
              <w:rPr>
                <w:rFonts w:eastAsia="Calibri"/>
                <w:b/>
                <w:i/>
                <w:sz w:val="16"/>
                <w:szCs w:val="16"/>
              </w:rPr>
              <w:t>ubject</w:t>
            </w:r>
            <w:proofErr w:type="spellEnd"/>
          </w:p>
        </w:tc>
      </w:tr>
      <w:tr w:rsidR="00FA4C22" w:rsidRPr="00967FBC" w14:paraId="094CE013" w14:textId="77777777" w:rsidTr="00113B0A">
        <w:trPr>
          <w:trHeight w:val="518"/>
          <w:jc w:val="center"/>
        </w:trPr>
        <w:tc>
          <w:tcPr>
            <w:tcW w:w="2879" w:type="dxa"/>
            <w:gridSpan w:val="3"/>
            <w:tcBorders>
              <w:left w:val="nil"/>
              <w:bottom w:val="nil"/>
              <w:right w:val="nil"/>
            </w:tcBorders>
            <w:shd w:val="clear" w:color="auto" w:fill="FFFFFF" w:themeFill="background1"/>
            <w:vAlign w:val="center"/>
          </w:tcPr>
          <w:p w14:paraId="2CCB3520" w14:textId="77777777" w:rsidR="00FA4C22" w:rsidRPr="00F96177" w:rsidRDefault="00FA4C22" w:rsidP="00F96177">
            <w:pPr>
              <w:jc w:val="right"/>
              <w:rPr>
                <w:rFonts w:ascii="Arial" w:eastAsia="Calibri" w:hAnsi="Arial" w:cs="Arial"/>
                <w:b/>
                <w:i/>
                <w:sz w:val="16"/>
                <w:szCs w:val="16"/>
              </w:rPr>
            </w:pPr>
          </w:p>
        </w:tc>
        <w:tc>
          <w:tcPr>
            <w:tcW w:w="743" w:type="dxa"/>
            <w:tcBorders>
              <w:left w:val="nil"/>
              <w:bottom w:val="nil"/>
              <w:right w:val="nil"/>
            </w:tcBorders>
            <w:shd w:val="clear" w:color="auto" w:fill="FFFFFF" w:themeFill="background1"/>
            <w:vAlign w:val="center"/>
          </w:tcPr>
          <w:p w14:paraId="0AC1D9F4" w14:textId="77777777" w:rsidR="00FA4C22" w:rsidRPr="00F96177" w:rsidRDefault="00FA4C22" w:rsidP="00F96177">
            <w:pPr>
              <w:jc w:val="right"/>
              <w:rPr>
                <w:rFonts w:ascii="Arial" w:eastAsia="Calibri" w:hAnsi="Arial" w:cs="Arial"/>
                <w:b/>
                <w:i/>
                <w:sz w:val="16"/>
                <w:szCs w:val="16"/>
              </w:rPr>
            </w:pPr>
          </w:p>
        </w:tc>
        <w:tc>
          <w:tcPr>
            <w:tcW w:w="1268" w:type="dxa"/>
            <w:tcBorders>
              <w:left w:val="nil"/>
              <w:bottom w:val="nil"/>
              <w:right w:val="nil"/>
            </w:tcBorders>
            <w:shd w:val="clear" w:color="auto" w:fill="FFFFFF" w:themeFill="background1"/>
            <w:vAlign w:val="center"/>
          </w:tcPr>
          <w:p w14:paraId="49D32A80" w14:textId="77777777" w:rsidR="00FA4C22" w:rsidRPr="00F96177" w:rsidRDefault="00FA4C22" w:rsidP="00F96177">
            <w:pPr>
              <w:jc w:val="right"/>
              <w:rPr>
                <w:rFonts w:ascii="Arial" w:eastAsia="Calibri" w:hAnsi="Arial" w:cs="Arial"/>
                <w:i/>
                <w:sz w:val="16"/>
                <w:szCs w:val="16"/>
              </w:rPr>
            </w:pPr>
          </w:p>
        </w:tc>
        <w:tc>
          <w:tcPr>
            <w:tcW w:w="969" w:type="dxa"/>
            <w:tcBorders>
              <w:left w:val="nil"/>
              <w:bottom w:val="nil"/>
              <w:right w:val="nil"/>
            </w:tcBorders>
            <w:shd w:val="clear" w:color="auto" w:fill="FFFFFF" w:themeFill="background1"/>
            <w:vAlign w:val="center"/>
          </w:tcPr>
          <w:p w14:paraId="45124791" w14:textId="77777777" w:rsidR="00FA4C22" w:rsidRPr="00F96177" w:rsidRDefault="00FA4C22" w:rsidP="00F96177">
            <w:pPr>
              <w:jc w:val="right"/>
              <w:rPr>
                <w:rFonts w:ascii="Arial" w:eastAsia="Calibri" w:hAnsi="Arial" w:cs="Arial"/>
                <w:b/>
                <w:i/>
                <w:sz w:val="16"/>
                <w:szCs w:val="16"/>
              </w:rPr>
            </w:pPr>
          </w:p>
        </w:tc>
        <w:tc>
          <w:tcPr>
            <w:tcW w:w="1346" w:type="dxa"/>
            <w:tcBorders>
              <w:left w:val="nil"/>
              <w:bottom w:val="nil"/>
            </w:tcBorders>
            <w:shd w:val="clear" w:color="auto" w:fill="FFFFFF" w:themeFill="background1"/>
            <w:vAlign w:val="center"/>
          </w:tcPr>
          <w:p w14:paraId="6950620F" w14:textId="77777777" w:rsidR="00FA4C22" w:rsidRPr="00F96177" w:rsidRDefault="00FA4C22" w:rsidP="00F96177">
            <w:pPr>
              <w:jc w:val="right"/>
              <w:rPr>
                <w:rFonts w:ascii="Arial" w:eastAsia="Calibri" w:hAnsi="Arial" w:cs="Arial"/>
                <w:b/>
                <w:i/>
                <w:sz w:val="16"/>
                <w:szCs w:val="16"/>
              </w:rPr>
            </w:pPr>
          </w:p>
        </w:tc>
        <w:tc>
          <w:tcPr>
            <w:tcW w:w="862" w:type="dxa"/>
            <w:vMerge/>
            <w:shd w:val="clear" w:color="auto" w:fill="A6A6A6"/>
            <w:vAlign w:val="center"/>
          </w:tcPr>
          <w:p w14:paraId="4BCED83A" w14:textId="77777777" w:rsidR="00FA4C22" w:rsidRPr="00F96177" w:rsidRDefault="00FA4C22" w:rsidP="00F96177">
            <w:pPr>
              <w:jc w:val="center"/>
              <w:rPr>
                <w:rFonts w:ascii="Arial" w:eastAsia="Calibri" w:hAnsi="Arial" w:cs="Arial"/>
                <w:sz w:val="16"/>
                <w:szCs w:val="16"/>
              </w:rPr>
            </w:pPr>
          </w:p>
        </w:tc>
        <w:tc>
          <w:tcPr>
            <w:tcW w:w="1284" w:type="dxa"/>
            <w:vMerge/>
            <w:shd w:val="clear" w:color="auto" w:fill="A6A6A6"/>
            <w:vAlign w:val="center"/>
          </w:tcPr>
          <w:p w14:paraId="594A0FCC" w14:textId="77777777" w:rsidR="00FA4C22" w:rsidRPr="00F96177" w:rsidRDefault="00FA4C22" w:rsidP="000F796A">
            <w:pPr>
              <w:jc w:val="center"/>
              <w:rPr>
                <w:rFonts w:ascii="Arial" w:eastAsia="Calibri" w:hAnsi="Arial" w:cs="Arial"/>
                <w:b/>
                <w:i/>
                <w:sz w:val="16"/>
                <w:szCs w:val="16"/>
              </w:rPr>
            </w:pPr>
          </w:p>
        </w:tc>
      </w:tr>
      <w:bookmarkEnd w:id="17"/>
    </w:tbl>
    <w:p w14:paraId="02767D3D" w14:textId="7CD6D216" w:rsidR="005F0F22" w:rsidRDefault="005F0F22" w:rsidP="005F0F22">
      <w:pPr>
        <w:rPr>
          <w:rFonts w:ascii="Arial" w:hAnsi="Arial" w:cs="Arial"/>
        </w:rPr>
      </w:pPr>
    </w:p>
    <w:p w14:paraId="5846827D" w14:textId="77777777" w:rsidR="00431D23" w:rsidRPr="00EC0972" w:rsidRDefault="00431D23" w:rsidP="005F0F22">
      <w:pPr>
        <w:rPr>
          <w:rFonts w:ascii="Arial" w:hAnsi="Arial" w:cs="Arial"/>
        </w:rPr>
      </w:pPr>
    </w:p>
    <w:p w14:paraId="14F1711C" w14:textId="444ECF50" w:rsidR="00E47869" w:rsidRDefault="00E47869" w:rsidP="00E47869">
      <w:pPr>
        <w:rPr>
          <w:rFonts w:ascii="Arial" w:hAnsi="Arial" w:cs="Arial"/>
          <w:b/>
          <w:sz w:val="16"/>
          <w:szCs w:val="16"/>
        </w:rPr>
      </w:pPr>
      <w:r w:rsidRPr="00CB095D">
        <w:rPr>
          <w:rFonts w:ascii="Arial" w:hAnsi="Arial" w:cs="Arial"/>
          <w:b/>
        </w:rPr>
        <w:t>TABELA I</w:t>
      </w:r>
      <w:r>
        <w:rPr>
          <w:rFonts w:ascii="Arial" w:hAnsi="Arial" w:cs="Arial"/>
          <w:b/>
        </w:rPr>
        <w:t>a</w:t>
      </w:r>
      <w:r w:rsidRPr="00CB095D">
        <w:rPr>
          <w:rFonts w:ascii="Arial" w:hAnsi="Arial" w:cs="Arial"/>
          <w:b/>
        </w:rPr>
        <w:t xml:space="preserve"> – </w:t>
      </w:r>
      <w:r w:rsidR="00FA4C22">
        <w:rPr>
          <w:rFonts w:ascii="Arial" w:hAnsi="Arial" w:cs="Arial"/>
          <w:b/>
        </w:rPr>
        <w:t>Tabela de MCDT, consulta/visitas, tratamentos e outros serviços</w:t>
      </w:r>
    </w:p>
    <w:p w14:paraId="0D8D05D5" w14:textId="55388CF1" w:rsidR="00E47869" w:rsidRPr="00CB095D" w:rsidRDefault="00E47869" w:rsidP="00E47869">
      <w:pPr>
        <w:rPr>
          <w:rFonts w:ascii="Arial" w:hAnsi="Arial" w:cs="Arial"/>
          <w:b/>
          <w:i/>
          <w:iCs/>
          <w:lang w:val="en-US"/>
        </w:rPr>
      </w:pPr>
      <w:r w:rsidRPr="00CB095D">
        <w:rPr>
          <w:rFonts w:ascii="Arial" w:hAnsi="Arial" w:cs="Arial"/>
          <w:b/>
          <w:i/>
          <w:iCs/>
          <w:lang w:val="en-US"/>
        </w:rPr>
        <w:t xml:space="preserve">TABLE </w:t>
      </w:r>
      <w:proofErr w:type="spellStart"/>
      <w:r w:rsidRPr="00CB095D">
        <w:rPr>
          <w:rFonts w:ascii="Arial" w:hAnsi="Arial" w:cs="Arial"/>
          <w:b/>
          <w:i/>
          <w:iCs/>
          <w:lang w:val="en-US"/>
        </w:rPr>
        <w:t>I</w:t>
      </w:r>
      <w:r w:rsidR="00431D23">
        <w:rPr>
          <w:rFonts w:ascii="Arial" w:hAnsi="Arial" w:cs="Arial"/>
          <w:b/>
          <w:i/>
          <w:iCs/>
          <w:lang w:val="en-US"/>
        </w:rPr>
        <w:t>a</w:t>
      </w:r>
      <w:proofErr w:type="spellEnd"/>
      <w:r w:rsidRPr="00CB095D">
        <w:rPr>
          <w:rFonts w:ascii="Arial" w:hAnsi="Arial" w:cs="Arial"/>
          <w:b/>
          <w:i/>
          <w:iCs/>
          <w:lang w:val="en-US"/>
        </w:rPr>
        <w:t xml:space="preserve"> – </w:t>
      </w:r>
      <w:r w:rsidR="00431D23">
        <w:rPr>
          <w:rFonts w:ascii="Arial" w:hAnsi="Arial" w:cs="Arial"/>
          <w:b/>
          <w:i/>
          <w:iCs/>
          <w:lang w:val="en-US"/>
        </w:rPr>
        <w:t>table of CDTMs, visits, treatments and other services</w:t>
      </w:r>
      <w:r w:rsidRPr="00CB095D">
        <w:rPr>
          <w:rFonts w:ascii="Arial" w:hAnsi="Arial" w:cs="Arial"/>
          <w:b/>
          <w:i/>
          <w:iCs/>
          <w:sz w:val="16"/>
          <w:szCs w:val="16"/>
          <w:lang w:val="en-US"/>
        </w:rPr>
        <w:t xml:space="preserve"> </w:t>
      </w:r>
    </w:p>
    <w:p w14:paraId="76257ADE" w14:textId="77777777" w:rsidR="00E47869" w:rsidRPr="0096529B" w:rsidRDefault="00E47869" w:rsidP="00E47869">
      <w:pPr>
        <w:rPr>
          <w:rFonts w:ascii="Arial" w:hAnsi="Arial" w:cs="Arial"/>
          <w:b/>
          <w:sz w:val="16"/>
          <w:szCs w:val="16"/>
          <w:lang w:val="en-US"/>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5"/>
        <w:gridCol w:w="1577"/>
        <w:gridCol w:w="1275"/>
        <w:gridCol w:w="1386"/>
        <w:gridCol w:w="1383"/>
      </w:tblGrid>
      <w:tr w:rsidR="00431D23" w:rsidRPr="00076C93" w14:paraId="09A2B2FB" w14:textId="77777777" w:rsidTr="009C11C9">
        <w:trPr>
          <w:trHeight w:val="873"/>
          <w:tblHeader/>
          <w:jc w:val="center"/>
        </w:trPr>
        <w:tc>
          <w:tcPr>
            <w:tcW w:w="1745" w:type="dxa"/>
            <w:shd w:val="clear" w:color="auto" w:fill="E7E6E6"/>
            <w:vAlign w:val="center"/>
          </w:tcPr>
          <w:p w14:paraId="56F00DFF" w14:textId="19E59F58" w:rsidR="00431D23" w:rsidRPr="00F96177" w:rsidRDefault="00431D23" w:rsidP="002C081D">
            <w:pPr>
              <w:jc w:val="center"/>
              <w:rPr>
                <w:rFonts w:ascii="Arial" w:eastAsia="Calibri" w:hAnsi="Arial" w:cs="Arial"/>
                <w:b/>
                <w:sz w:val="16"/>
                <w:szCs w:val="16"/>
              </w:rPr>
            </w:pPr>
            <w:r>
              <w:rPr>
                <w:rFonts w:ascii="Arial" w:eastAsia="Calibri" w:hAnsi="Arial" w:cs="Arial"/>
                <w:b/>
                <w:sz w:val="16"/>
                <w:szCs w:val="16"/>
              </w:rPr>
              <w:t xml:space="preserve">Tipo de </w:t>
            </w:r>
            <w:proofErr w:type="spellStart"/>
            <w:r>
              <w:rPr>
                <w:rFonts w:ascii="Arial" w:eastAsia="Calibri" w:hAnsi="Arial" w:cs="Arial"/>
                <w:b/>
                <w:sz w:val="16"/>
                <w:szCs w:val="16"/>
              </w:rPr>
              <w:t>acto</w:t>
            </w:r>
            <w:proofErr w:type="spellEnd"/>
            <w:r>
              <w:rPr>
                <w:rFonts w:ascii="Arial" w:eastAsia="Calibri" w:hAnsi="Arial" w:cs="Arial"/>
                <w:b/>
                <w:sz w:val="16"/>
                <w:szCs w:val="16"/>
              </w:rPr>
              <w:br/>
            </w:r>
            <w:proofErr w:type="spellStart"/>
            <w:r>
              <w:rPr>
                <w:rFonts w:ascii="Arial" w:eastAsia="Calibri" w:hAnsi="Arial" w:cs="Arial"/>
                <w:b/>
                <w:i/>
                <w:iCs/>
                <w:sz w:val="16"/>
                <w:szCs w:val="16"/>
              </w:rPr>
              <w:t>Type</w:t>
            </w:r>
            <w:proofErr w:type="spellEnd"/>
            <w:r>
              <w:rPr>
                <w:rFonts w:ascii="Arial" w:eastAsia="Calibri" w:hAnsi="Arial" w:cs="Arial"/>
                <w:b/>
                <w:i/>
                <w:iCs/>
                <w:sz w:val="16"/>
                <w:szCs w:val="16"/>
              </w:rPr>
              <w:t xml:space="preserve"> </w:t>
            </w:r>
            <w:proofErr w:type="spellStart"/>
            <w:r>
              <w:rPr>
                <w:rFonts w:ascii="Arial" w:eastAsia="Calibri" w:hAnsi="Arial" w:cs="Arial"/>
                <w:b/>
                <w:i/>
                <w:iCs/>
                <w:sz w:val="16"/>
                <w:szCs w:val="16"/>
              </w:rPr>
              <w:t>of</w:t>
            </w:r>
            <w:proofErr w:type="spellEnd"/>
            <w:r>
              <w:rPr>
                <w:rFonts w:ascii="Arial" w:eastAsia="Calibri" w:hAnsi="Arial" w:cs="Arial"/>
                <w:b/>
                <w:i/>
                <w:iCs/>
                <w:sz w:val="16"/>
                <w:szCs w:val="16"/>
              </w:rPr>
              <w:t xml:space="preserve"> medical </w:t>
            </w:r>
            <w:proofErr w:type="spellStart"/>
            <w:r>
              <w:rPr>
                <w:rFonts w:ascii="Arial" w:eastAsia="Calibri" w:hAnsi="Arial" w:cs="Arial"/>
                <w:b/>
                <w:i/>
                <w:iCs/>
                <w:sz w:val="16"/>
                <w:szCs w:val="16"/>
              </w:rPr>
              <w:t>act</w:t>
            </w:r>
            <w:proofErr w:type="spellEnd"/>
          </w:p>
        </w:tc>
        <w:tc>
          <w:tcPr>
            <w:tcW w:w="1577" w:type="dxa"/>
            <w:shd w:val="clear" w:color="auto" w:fill="E7E6E6"/>
            <w:vAlign w:val="center"/>
          </w:tcPr>
          <w:p w14:paraId="5255C295" w14:textId="4B0617FD" w:rsidR="00431D23" w:rsidRPr="00F96177" w:rsidRDefault="00431D23" w:rsidP="002C081D">
            <w:pPr>
              <w:jc w:val="center"/>
              <w:rPr>
                <w:rFonts w:ascii="Arial" w:eastAsia="Calibri" w:hAnsi="Arial" w:cs="Arial"/>
                <w:b/>
                <w:sz w:val="16"/>
                <w:szCs w:val="16"/>
              </w:rPr>
            </w:pPr>
            <w:r>
              <w:rPr>
                <w:rFonts w:ascii="Arial" w:eastAsia="Calibri" w:hAnsi="Arial" w:cs="Arial"/>
                <w:b/>
                <w:sz w:val="16"/>
                <w:szCs w:val="16"/>
              </w:rPr>
              <w:t>Código Tabela SNS</w:t>
            </w:r>
            <w:r>
              <w:rPr>
                <w:rFonts w:ascii="Arial" w:eastAsia="Calibri" w:hAnsi="Arial" w:cs="Arial"/>
                <w:b/>
                <w:sz w:val="16"/>
                <w:szCs w:val="16"/>
              </w:rPr>
              <w:br/>
            </w:r>
            <w:proofErr w:type="spellStart"/>
            <w:r w:rsidRPr="009C11C9">
              <w:rPr>
                <w:rFonts w:ascii="Arial" w:eastAsia="Calibri" w:hAnsi="Arial" w:cs="Arial"/>
                <w:b/>
                <w:i/>
                <w:iCs/>
                <w:sz w:val="16"/>
                <w:szCs w:val="16"/>
              </w:rPr>
              <w:t>Code</w:t>
            </w:r>
            <w:proofErr w:type="spellEnd"/>
            <w:r w:rsidRPr="009C11C9">
              <w:rPr>
                <w:rFonts w:ascii="Arial" w:eastAsia="Calibri" w:hAnsi="Arial" w:cs="Arial"/>
                <w:b/>
                <w:i/>
                <w:iCs/>
                <w:sz w:val="16"/>
                <w:szCs w:val="16"/>
              </w:rPr>
              <w:t xml:space="preserve"> NHS </w:t>
            </w:r>
            <w:proofErr w:type="spellStart"/>
            <w:r w:rsidRPr="009C11C9">
              <w:rPr>
                <w:rFonts w:ascii="Arial" w:eastAsia="Calibri" w:hAnsi="Arial" w:cs="Arial"/>
                <w:b/>
                <w:i/>
                <w:iCs/>
                <w:sz w:val="16"/>
                <w:szCs w:val="16"/>
              </w:rPr>
              <w:t>table</w:t>
            </w:r>
            <w:proofErr w:type="spellEnd"/>
          </w:p>
        </w:tc>
        <w:tc>
          <w:tcPr>
            <w:tcW w:w="1275" w:type="dxa"/>
            <w:shd w:val="clear" w:color="auto" w:fill="E7E6E6"/>
            <w:vAlign w:val="center"/>
          </w:tcPr>
          <w:p w14:paraId="3F16AAE4" w14:textId="4FBCA147" w:rsidR="00431D23" w:rsidRPr="00F96177" w:rsidRDefault="00431D23" w:rsidP="00431D23">
            <w:pPr>
              <w:jc w:val="center"/>
              <w:rPr>
                <w:rFonts w:ascii="Arial" w:eastAsia="Calibri" w:hAnsi="Arial" w:cs="Arial"/>
                <w:b/>
                <w:sz w:val="16"/>
                <w:szCs w:val="16"/>
              </w:rPr>
            </w:pPr>
            <w:r>
              <w:rPr>
                <w:rFonts w:ascii="Arial" w:eastAsia="Calibri" w:hAnsi="Arial" w:cs="Arial"/>
                <w:b/>
                <w:sz w:val="16"/>
                <w:szCs w:val="16"/>
              </w:rPr>
              <w:t>Quantidade/ visitas</w:t>
            </w:r>
            <w:r>
              <w:rPr>
                <w:rFonts w:ascii="Arial" w:eastAsia="Calibri" w:hAnsi="Arial" w:cs="Arial"/>
                <w:b/>
                <w:sz w:val="16"/>
                <w:szCs w:val="16"/>
              </w:rPr>
              <w:br/>
            </w:r>
            <w:proofErr w:type="spellStart"/>
            <w:r>
              <w:rPr>
                <w:rFonts w:ascii="Arial" w:eastAsia="Calibri" w:hAnsi="Arial" w:cs="Arial"/>
                <w:b/>
                <w:sz w:val="16"/>
                <w:szCs w:val="16"/>
              </w:rPr>
              <w:t>Number</w:t>
            </w:r>
            <w:proofErr w:type="spellEnd"/>
            <w:r>
              <w:rPr>
                <w:rFonts w:ascii="Arial" w:eastAsia="Calibri" w:hAnsi="Arial" w:cs="Arial"/>
                <w:b/>
                <w:sz w:val="16"/>
                <w:szCs w:val="16"/>
              </w:rPr>
              <w:t>/</w:t>
            </w:r>
            <w:proofErr w:type="spellStart"/>
            <w:r>
              <w:rPr>
                <w:rFonts w:ascii="Arial" w:eastAsia="Calibri" w:hAnsi="Arial" w:cs="Arial"/>
                <w:b/>
                <w:sz w:val="16"/>
                <w:szCs w:val="16"/>
              </w:rPr>
              <w:t>visits</w:t>
            </w:r>
            <w:proofErr w:type="spellEnd"/>
          </w:p>
        </w:tc>
        <w:tc>
          <w:tcPr>
            <w:tcW w:w="1386" w:type="dxa"/>
            <w:tcBorders>
              <w:bottom w:val="single" w:sz="4" w:space="0" w:color="auto"/>
            </w:tcBorders>
            <w:shd w:val="clear" w:color="auto" w:fill="E7E6E6"/>
            <w:vAlign w:val="center"/>
          </w:tcPr>
          <w:p w14:paraId="63A6C1B8" w14:textId="4035661B" w:rsidR="00431D23" w:rsidRPr="00F96177" w:rsidRDefault="00431D23" w:rsidP="002C081D">
            <w:pPr>
              <w:jc w:val="center"/>
              <w:rPr>
                <w:rFonts w:ascii="Arial" w:eastAsia="Calibri" w:hAnsi="Arial" w:cs="Arial"/>
                <w:b/>
                <w:sz w:val="16"/>
                <w:szCs w:val="16"/>
              </w:rPr>
            </w:pPr>
            <w:r>
              <w:rPr>
                <w:rFonts w:ascii="Arial" w:eastAsia="Calibri" w:hAnsi="Arial" w:cs="Arial"/>
                <w:b/>
                <w:sz w:val="16"/>
                <w:szCs w:val="16"/>
              </w:rPr>
              <w:t>Preço unitário</w:t>
            </w:r>
            <w:r>
              <w:rPr>
                <w:rFonts w:ascii="Arial" w:eastAsia="Calibri" w:hAnsi="Arial" w:cs="Arial"/>
                <w:b/>
                <w:sz w:val="16"/>
                <w:szCs w:val="16"/>
              </w:rPr>
              <w:br/>
            </w:r>
            <w:proofErr w:type="spellStart"/>
            <w:r w:rsidRPr="009C11C9">
              <w:rPr>
                <w:rFonts w:ascii="Arial" w:eastAsia="Calibri" w:hAnsi="Arial" w:cs="Arial"/>
                <w:b/>
                <w:i/>
                <w:iCs/>
                <w:sz w:val="16"/>
                <w:szCs w:val="16"/>
              </w:rPr>
              <w:t>Cost</w:t>
            </w:r>
            <w:proofErr w:type="spellEnd"/>
            <w:r w:rsidRPr="009C11C9">
              <w:rPr>
                <w:rFonts w:ascii="Arial" w:eastAsia="Calibri" w:hAnsi="Arial" w:cs="Arial"/>
                <w:b/>
                <w:i/>
                <w:iCs/>
                <w:sz w:val="16"/>
                <w:szCs w:val="16"/>
              </w:rPr>
              <w:t xml:space="preserve"> </w:t>
            </w:r>
            <w:proofErr w:type="spellStart"/>
            <w:r w:rsidRPr="009C11C9">
              <w:rPr>
                <w:rFonts w:ascii="Arial" w:eastAsia="Calibri" w:hAnsi="Arial" w:cs="Arial"/>
                <w:b/>
                <w:i/>
                <w:iCs/>
                <w:sz w:val="16"/>
                <w:szCs w:val="16"/>
              </w:rPr>
              <w:t>pe</w:t>
            </w:r>
            <w:proofErr w:type="spellEnd"/>
            <w:r w:rsidRPr="009C11C9">
              <w:rPr>
                <w:rFonts w:ascii="Arial" w:eastAsia="Calibri" w:hAnsi="Arial" w:cs="Arial"/>
                <w:b/>
                <w:i/>
                <w:iCs/>
                <w:sz w:val="16"/>
                <w:szCs w:val="16"/>
              </w:rPr>
              <w:t xml:space="preserve"> unit</w:t>
            </w:r>
          </w:p>
        </w:tc>
        <w:tc>
          <w:tcPr>
            <w:tcW w:w="1383" w:type="dxa"/>
            <w:shd w:val="clear" w:color="auto" w:fill="E7E6E6"/>
            <w:vAlign w:val="center"/>
          </w:tcPr>
          <w:p w14:paraId="0F62A855" w14:textId="6CF61622" w:rsidR="00431D23" w:rsidRPr="00F96177" w:rsidRDefault="00431D23" w:rsidP="002C081D">
            <w:pPr>
              <w:jc w:val="center"/>
              <w:rPr>
                <w:rFonts w:ascii="Arial" w:eastAsia="Calibri" w:hAnsi="Arial" w:cs="Arial"/>
                <w:b/>
                <w:sz w:val="16"/>
                <w:szCs w:val="16"/>
              </w:rPr>
            </w:pPr>
            <w:r>
              <w:rPr>
                <w:rFonts w:ascii="Arial" w:eastAsia="Calibri" w:hAnsi="Arial" w:cs="Arial"/>
                <w:b/>
                <w:sz w:val="16"/>
                <w:szCs w:val="16"/>
              </w:rPr>
              <w:t>TOTAL</w:t>
            </w:r>
          </w:p>
        </w:tc>
      </w:tr>
      <w:tr w:rsidR="00431D23" w:rsidRPr="006E5872" w14:paraId="604118F7" w14:textId="77777777" w:rsidTr="009C11C9">
        <w:trPr>
          <w:trHeight w:val="536"/>
          <w:jc w:val="center"/>
        </w:trPr>
        <w:tc>
          <w:tcPr>
            <w:tcW w:w="1745" w:type="dxa"/>
            <w:shd w:val="clear" w:color="auto" w:fill="F2F2F2" w:themeFill="background1" w:themeFillShade="F2"/>
            <w:vAlign w:val="center"/>
          </w:tcPr>
          <w:p w14:paraId="0B2EFC42" w14:textId="4E85CFFE" w:rsidR="00431D23" w:rsidRPr="009C11C9" w:rsidRDefault="00431D23" w:rsidP="002C081D">
            <w:pPr>
              <w:jc w:val="center"/>
              <w:rPr>
                <w:rFonts w:ascii="Arial" w:eastAsia="Calibri" w:hAnsi="Arial" w:cs="Arial"/>
                <w:bCs/>
                <w:color w:val="A6A6A6"/>
                <w:sz w:val="16"/>
                <w:szCs w:val="16"/>
              </w:rPr>
            </w:pPr>
            <w:r w:rsidRPr="009C11C9">
              <w:rPr>
                <w:rFonts w:ascii="Arial" w:eastAsia="Calibri" w:hAnsi="Arial" w:cs="Arial"/>
                <w:bCs/>
                <w:color w:val="A6A6A6"/>
                <w:sz w:val="16"/>
                <w:szCs w:val="16"/>
              </w:rPr>
              <w:t>Primeira Consulta</w:t>
            </w:r>
            <w:r w:rsidRPr="009C11C9">
              <w:rPr>
                <w:rFonts w:ascii="Arial" w:eastAsia="Calibri" w:hAnsi="Arial" w:cs="Arial"/>
                <w:bCs/>
                <w:color w:val="A6A6A6"/>
                <w:sz w:val="16"/>
                <w:szCs w:val="16"/>
              </w:rPr>
              <w:br/>
            </w:r>
            <w:proofErr w:type="spellStart"/>
            <w:r w:rsidRPr="009C11C9">
              <w:rPr>
                <w:rFonts w:ascii="Arial" w:eastAsia="Calibri" w:hAnsi="Arial" w:cs="Arial"/>
                <w:bCs/>
                <w:i/>
                <w:iCs/>
                <w:color w:val="A6A6A6"/>
                <w:sz w:val="16"/>
                <w:szCs w:val="16"/>
              </w:rPr>
              <w:t>First</w:t>
            </w:r>
            <w:proofErr w:type="spellEnd"/>
            <w:r w:rsidRPr="009C11C9">
              <w:rPr>
                <w:rFonts w:ascii="Arial" w:eastAsia="Calibri" w:hAnsi="Arial" w:cs="Arial"/>
                <w:bCs/>
                <w:i/>
                <w:iCs/>
                <w:color w:val="A6A6A6"/>
                <w:sz w:val="16"/>
                <w:szCs w:val="16"/>
              </w:rPr>
              <w:t xml:space="preserve"> </w:t>
            </w:r>
            <w:proofErr w:type="spellStart"/>
            <w:r w:rsidRPr="009C11C9">
              <w:rPr>
                <w:rFonts w:ascii="Arial" w:eastAsia="Calibri" w:hAnsi="Arial" w:cs="Arial"/>
                <w:bCs/>
                <w:i/>
                <w:iCs/>
                <w:color w:val="A6A6A6"/>
                <w:sz w:val="16"/>
                <w:szCs w:val="16"/>
              </w:rPr>
              <w:t>appointment</w:t>
            </w:r>
            <w:proofErr w:type="spellEnd"/>
          </w:p>
        </w:tc>
        <w:tc>
          <w:tcPr>
            <w:tcW w:w="1577" w:type="dxa"/>
            <w:tcBorders>
              <w:right w:val="single" w:sz="4" w:space="0" w:color="auto"/>
            </w:tcBorders>
            <w:shd w:val="clear" w:color="auto" w:fill="auto"/>
            <w:vAlign w:val="center"/>
          </w:tcPr>
          <w:p w14:paraId="24902075" w14:textId="1089E8DE" w:rsidR="00431D23" w:rsidRPr="009C11C9" w:rsidRDefault="00431D23" w:rsidP="002C081D">
            <w:pPr>
              <w:jc w:val="center"/>
              <w:rPr>
                <w:rFonts w:ascii="Arial" w:eastAsia="Calibri" w:hAnsi="Arial" w:cs="Arial"/>
                <w:color w:val="BFBFBF" w:themeColor="background1" w:themeShade="BF"/>
                <w:sz w:val="16"/>
                <w:szCs w:val="16"/>
              </w:rPr>
            </w:pPr>
            <w:proofErr w:type="spellStart"/>
            <w:r w:rsidRPr="009C11C9">
              <w:rPr>
                <w:rFonts w:ascii="Arial" w:eastAsia="Calibri" w:hAnsi="Arial" w:cs="Arial"/>
                <w:color w:val="BFBFBF" w:themeColor="background1" w:themeShade="BF"/>
                <w:sz w:val="16"/>
                <w:szCs w:val="16"/>
              </w:rPr>
              <w:t>Art</w:t>
            </w:r>
            <w:proofErr w:type="spellEnd"/>
            <w:r w:rsidRPr="009C11C9">
              <w:rPr>
                <w:rFonts w:ascii="Arial" w:eastAsia="Calibri" w:hAnsi="Arial" w:cs="Arial"/>
                <w:color w:val="BFBFBF" w:themeColor="background1" w:themeShade="BF"/>
                <w:sz w:val="16"/>
                <w:szCs w:val="16"/>
              </w:rPr>
              <w:t xml:space="preserve"> 15</w:t>
            </w:r>
          </w:p>
        </w:tc>
        <w:tc>
          <w:tcPr>
            <w:tcW w:w="1275" w:type="dxa"/>
            <w:tcBorders>
              <w:right w:val="single" w:sz="4" w:space="0" w:color="auto"/>
            </w:tcBorders>
          </w:tcPr>
          <w:p w14:paraId="636AFDBE" w14:textId="77777777" w:rsidR="00431D23" w:rsidRPr="00F96177" w:rsidRDefault="00431D23" w:rsidP="002C081D">
            <w:pPr>
              <w:jc w:val="center"/>
              <w:rPr>
                <w:rFonts w:ascii="Arial" w:eastAsia="Calibri" w:hAnsi="Arial" w:cs="Arial"/>
                <w:sz w:val="16"/>
                <w:szCs w:val="16"/>
              </w:rPr>
            </w:pPr>
          </w:p>
        </w:tc>
        <w:tc>
          <w:tcPr>
            <w:tcW w:w="1386" w:type="dxa"/>
            <w:tcBorders>
              <w:top w:val="single" w:sz="4" w:space="0" w:color="auto"/>
              <w:left w:val="single" w:sz="4" w:space="0" w:color="auto"/>
              <w:right w:val="single" w:sz="4" w:space="0" w:color="auto"/>
            </w:tcBorders>
            <w:shd w:val="clear" w:color="auto" w:fill="auto"/>
            <w:vAlign w:val="center"/>
          </w:tcPr>
          <w:p w14:paraId="4839EFFC" w14:textId="0A791D70" w:rsidR="00431D23" w:rsidRPr="00F96177" w:rsidRDefault="00431D23" w:rsidP="002C081D">
            <w:pPr>
              <w:jc w:val="center"/>
              <w:rPr>
                <w:rFonts w:ascii="Arial" w:eastAsia="Calibri" w:hAnsi="Arial" w:cs="Arial"/>
                <w:sz w:val="16"/>
                <w:szCs w:val="16"/>
              </w:rPr>
            </w:pPr>
          </w:p>
        </w:tc>
        <w:tc>
          <w:tcPr>
            <w:tcW w:w="1383" w:type="dxa"/>
            <w:tcBorders>
              <w:left w:val="single" w:sz="4" w:space="0" w:color="auto"/>
            </w:tcBorders>
            <w:shd w:val="clear" w:color="auto" w:fill="auto"/>
            <w:vAlign w:val="center"/>
          </w:tcPr>
          <w:p w14:paraId="71B87B53" w14:textId="77777777" w:rsidR="00431D23" w:rsidRPr="00F96177" w:rsidRDefault="00431D23" w:rsidP="002C081D">
            <w:pPr>
              <w:jc w:val="center"/>
              <w:rPr>
                <w:rFonts w:ascii="Arial" w:eastAsia="Calibri" w:hAnsi="Arial" w:cs="Arial"/>
                <w:sz w:val="16"/>
                <w:szCs w:val="16"/>
              </w:rPr>
            </w:pPr>
          </w:p>
        </w:tc>
      </w:tr>
      <w:tr w:rsidR="00431D23" w:rsidRPr="00260027" w14:paraId="1A27A044" w14:textId="77777777" w:rsidTr="009C11C9">
        <w:trPr>
          <w:trHeight w:val="536"/>
          <w:jc w:val="center"/>
        </w:trPr>
        <w:tc>
          <w:tcPr>
            <w:tcW w:w="1745" w:type="dxa"/>
            <w:shd w:val="clear" w:color="auto" w:fill="F2F2F2" w:themeFill="background1" w:themeFillShade="F2"/>
            <w:vAlign w:val="center"/>
          </w:tcPr>
          <w:p w14:paraId="7ACEF172" w14:textId="5C6DEC8C" w:rsidR="00431D23" w:rsidRPr="009C11C9" w:rsidRDefault="00431D23" w:rsidP="002C081D">
            <w:pPr>
              <w:jc w:val="center"/>
              <w:rPr>
                <w:rFonts w:ascii="Arial" w:eastAsia="Calibri" w:hAnsi="Arial" w:cs="Arial"/>
                <w:b/>
                <w:color w:val="A6A6A6"/>
                <w:sz w:val="16"/>
                <w:szCs w:val="16"/>
              </w:rPr>
            </w:pPr>
            <w:r w:rsidRPr="009C11C9">
              <w:rPr>
                <w:rFonts w:ascii="Arial" w:eastAsia="Calibri" w:hAnsi="Arial" w:cs="Arial"/>
                <w:b/>
                <w:color w:val="A6A6A6"/>
                <w:sz w:val="16"/>
                <w:szCs w:val="16"/>
              </w:rPr>
              <w:t>Hematologia</w:t>
            </w:r>
            <w:r w:rsidRPr="009C11C9">
              <w:rPr>
                <w:rFonts w:ascii="Arial" w:eastAsia="Calibri" w:hAnsi="Arial" w:cs="Arial"/>
                <w:b/>
                <w:color w:val="A6A6A6"/>
                <w:sz w:val="16"/>
                <w:szCs w:val="16"/>
              </w:rPr>
              <w:br/>
            </w:r>
            <w:proofErr w:type="spellStart"/>
            <w:r w:rsidRPr="009C11C9">
              <w:rPr>
                <w:rFonts w:ascii="Arial" w:eastAsia="Calibri" w:hAnsi="Arial" w:cs="Arial"/>
                <w:bCs/>
                <w:i/>
                <w:iCs/>
                <w:color w:val="A6A6A6"/>
                <w:sz w:val="16"/>
                <w:szCs w:val="16"/>
              </w:rPr>
              <w:t>hematology</w:t>
            </w:r>
            <w:proofErr w:type="spellEnd"/>
          </w:p>
        </w:tc>
        <w:tc>
          <w:tcPr>
            <w:tcW w:w="1577" w:type="dxa"/>
            <w:tcBorders>
              <w:right w:val="single" w:sz="4" w:space="0" w:color="auto"/>
            </w:tcBorders>
            <w:shd w:val="clear" w:color="auto" w:fill="auto"/>
            <w:vAlign w:val="center"/>
          </w:tcPr>
          <w:p w14:paraId="70118BD6" w14:textId="561AC7ED" w:rsidR="00431D23" w:rsidRPr="009C11C9" w:rsidRDefault="00431D23" w:rsidP="002C081D">
            <w:pPr>
              <w:jc w:val="center"/>
              <w:rPr>
                <w:rFonts w:ascii="Arial" w:eastAsia="Calibri" w:hAnsi="Arial" w:cs="Arial"/>
                <w:color w:val="BFBFBF" w:themeColor="background1" w:themeShade="BF"/>
                <w:sz w:val="16"/>
                <w:szCs w:val="16"/>
                <w:lang w:val="en-US"/>
              </w:rPr>
            </w:pPr>
            <w:r w:rsidRPr="009C11C9">
              <w:rPr>
                <w:rFonts w:ascii="Arial" w:eastAsia="Calibri" w:hAnsi="Arial" w:cs="Arial"/>
                <w:color w:val="BFBFBF" w:themeColor="background1" w:themeShade="BF"/>
                <w:sz w:val="16"/>
                <w:szCs w:val="16"/>
                <w:lang w:val="en-US"/>
              </w:rPr>
              <w:t>24209</w:t>
            </w:r>
          </w:p>
        </w:tc>
        <w:tc>
          <w:tcPr>
            <w:tcW w:w="1275" w:type="dxa"/>
            <w:tcBorders>
              <w:right w:val="single" w:sz="4" w:space="0" w:color="auto"/>
            </w:tcBorders>
          </w:tcPr>
          <w:p w14:paraId="6EC6A9AC" w14:textId="77777777" w:rsidR="00431D23" w:rsidRPr="00F96177" w:rsidRDefault="00431D23" w:rsidP="002C081D">
            <w:pPr>
              <w:jc w:val="center"/>
              <w:rPr>
                <w:rFonts w:ascii="Arial" w:eastAsia="Calibri" w:hAnsi="Arial" w:cs="Arial"/>
                <w:sz w:val="16"/>
                <w:szCs w:val="16"/>
                <w:lang w:val="en-US"/>
              </w:rPr>
            </w:pPr>
          </w:p>
        </w:tc>
        <w:tc>
          <w:tcPr>
            <w:tcW w:w="1386" w:type="dxa"/>
            <w:tcBorders>
              <w:top w:val="single" w:sz="4" w:space="0" w:color="auto"/>
              <w:left w:val="single" w:sz="4" w:space="0" w:color="auto"/>
              <w:right w:val="single" w:sz="4" w:space="0" w:color="auto"/>
            </w:tcBorders>
            <w:shd w:val="clear" w:color="auto" w:fill="auto"/>
            <w:vAlign w:val="center"/>
          </w:tcPr>
          <w:p w14:paraId="6C2E8075" w14:textId="1A955ABC" w:rsidR="00431D23" w:rsidRPr="00F96177" w:rsidRDefault="00431D23" w:rsidP="002C081D">
            <w:pPr>
              <w:jc w:val="center"/>
              <w:rPr>
                <w:rFonts w:ascii="Arial" w:eastAsia="Calibri" w:hAnsi="Arial" w:cs="Arial"/>
                <w:sz w:val="16"/>
                <w:szCs w:val="16"/>
                <w:lang w:val="en-US"/>
              </w:rPr>
            </w:pPr>
          </w:p>
        </w:tc>
        <w:tc>
          <w:tcPr>
            <w:tcW w:w="1383" w:type="dxa"/>
            <w:tcBorders>
              <w:left w:val="single" w:sz="4" w:space="0" w:color="auto"/>
            </w:tcBorders>
            <w:shd w:val="clear" w:color="auto" w:fill="auto"/>
            <w:vAlign w:val="center"/>
          </w:tcPr>
          <w:p w14:paraId="4F03021D" w14:textId="77777777" w:rsidR="00431D23" w:rsidRPr="00F96177" w:rsidRDefault="00431D23" w:rsidP="002C081D">
            <w:pPr>
              <w:jc w:val="center"/>
              <w:rPr>
                <w:rFonts w:ascii="Arial" w:eastAsia="Calibri" w:hAnsi="Arial" w:cs="Arial"/>
                <w:sz w:val="16"/>
                <w:szCs w:val="16"/>
                <w:lang w:val="en-US"/>
              </w:rPr>
            </w:pPr>
          </w:p>
        </w:tc>
      </w:tr>
      <w:tr w:rsidR="00431D23" w:rsidRPr="00260027" w14:paraId="51BCB95A" w14:textId="77777777" w:rsidTr="009C11C9">
        <w:trPr>
          <w:trHeight w:val="536"/>
          <w:jc w:val="center"/>
        </w:trPr>
        <w:tc>
          <w:tcPr>
            <w:tcW w:w="1745" w:type="dxa"/>
            <w:shd w:val="clear" w:color="auto" w:fill="F2F2F2" w:themeFill="background1" w:themeFillShade="F2"/>
            <w:vAlign w:val="center"/>
          </w:tcPr>
          <w:p w14:paraId="4A13EE0C" w14:textId="77777777" w:rsidR="00431D23" w:rsidRPr="009C11C9" w:rsidRDefault="00431D23" w:rsidP="002C081D">
            <w:pPr>
              <w:jc w:val="center"/>
              <w:rPr>
                <w:rFonts w:ascii="Arial" w:eastAsia="Calibri" w:hAnsi="Arial" w:cs="Arial"/>
                <w:b/>
                <w:color w:val="A6A6A6"/>
                <w:sz w:val="16"/>
                <w:szCs w:val="16"/>
              </w:rPr>
            </w:pPr>
          </w:p>
        </w:tc>
        <w:tc>
          <w:tcPr>
            <w:tcW w:w="1577" w:type="dxa"/>
            <w:tcBorders>
              <w:right w:val="single" w:sz="4" w:space="0" w:color="auto"/>
            </w:tcBorders>
            <w:shd w:val="clear" w:color="auto" w:fill="auto"/>
            <w:vAlign w:val="center"/>
          </w:tcPr>
          <w:p w14:paraId="79A00EDC" w14:textId="77777777" w:rsidR="00431D23" w:rsidRPr="00F96177" w:rsidRDefault="00431D23" w:rsidP="002C081D">
            <w:pPr>
              <w:jc w:val="center"/>
              <w:rPr>
                <w:rFonts w:ascii="Arial" w:eastAsia="Calibri" w:hAnsi="Arial" w:cs="Arial"/>
                <w:sz w:val="16"/>
                <w:szCs w:val="16"/>
              </w:rPr>
            </w:pPr>
          </w:p>
        </w:tc>
        <w:tc>
          <w:tcPr>
            <w:tcW w:w="1275" w:type="dxa"/>
            <w:tcBorders>
              <w:right w:val="single" w:sz="4" w:space="0" w:color="auto"/>
            </w:tcBorders>
          </w:tcPr>
          <w:p w14:paraId="73D42287" w14:textId="77777777" w:rsidR="00431D23" w:rsidRPr="00F96177" w:rsidRDefault="00431D23" w:rsidP="002C081D">
            <w:pPr>
              <w:jc w:val="center"/>
              <w:rPr>
                <w:rFonts w:ascii="Arial" w:eastAsia="Calibri" w:hAnsi="Arial" w:cs="Arial"/>
                <w:sz w:val="16"/>
                <w:szCs w:val="16"/>
              </w:rPr>
            </w:pPr>
          </w:p>
        </w:tc>
        <w:tc>
          <w:tcPr>
            <w:tcW w:w="1386" w:type="dxa"/>
            <w:tcBorders>
              <w:top w:val="single" w:sz="4" w:space="0" w:color="auto"/>
              <w:left w:val="single" w:sz="4" w:space="0" w:color="auto"/>
              <w:right w:val="single" w:sz="4" w:space="0" w:color="auto"/>
            </w:tcBorders>
            <w:shd w:val="clear" w:color="auto" w:fill="auto"/>
            <w:vAlign w:val="center"/>
          </w:tcPr>
          <w:p w14:paraId="0C66F939" w14:textId="56682158" w:rsidR="00431D23" w:rsidRPr="00F96177" w:rsidRDefault="00431D23" w:rsidP="002C081D">
            <w:pPr>
              <w:jc w:val="center"/>
              <w:rPr>
                <w:rFonts w:ascii="Arial" w:eastAsia="Calibri" w:hAnsi="Arial" w:cs="Arial"/>
                <w:sz w:val="16"/>
                <w:szCs w:val="16"/>
              </w:rPr>
            </w:pPr>
          </w:p>
        </w:tc>
        <w:tc>
          <w:tcPr>
            <w:tcW w:w="1383" w:type="dxa"/>
            <w:tcBorders>
              <w:left w:val="single" w:sz="4" w:space="0" w:color="auto"/>
            </w:tcBorders>
            <w:shd w:val="clear" w:color="auto" w:fill="auto"/>
            <w:vAlign w:val="center"/>
          </w:tcPr>
          <w:p w14:paraId="6573B760" w14:textId="77777777" w:rsidR="00431D23" w:rsidRPr="00F96177" w:rsidRDefault="00431D23" w:rsidP="002C081D">
            <w:pPr>
              <w:jc w:val="center"/>
              <w:rPr>
                <w:rFonts w:ascii="Arial" w:eastAsia="Calibri" w:hAnsi="Arial" w:cs="Arial"/>
                <w:sz w:val="16"/>
                <w:szCs w:val="16"/>
              </w:rPr>
            </w:pPr>
          </w:p>
        </w:tc>
      </w:tr>
      <w:tr w:rsidR="00431D23" w:rsidRPr="00CB095D" w14:paraId="1F313BDB" w14:textId="77777777" w:rsidTr="009C11C9">
        <w:trPr>
          <w:trHeight w:val="536"/>
          <w:jc w:val="center"/>
        </w:trPr>
        <w:tc>
          <w:tcPr>
            <w:tcW w:w="1745" w:type="dxa"/>
            <w:shd w:val="clear" w:color="auto" w:fill="F2F2F2" w:themeFill="background1" w:themeFillShade="F2"/>
            <w:vAlign w:val="center"/>
          </w:tcPr>
          <w:p w14:paraId="6AA734F4" w14:textId="77777777" w:rsidR="00431D23" w:rsidRPr="00CB095D" w:rsidRDefault="00431D23" w:rsidP="002C081D">
            <w:pPr>
              <w:jc w:val="center"/>
              <w:rPr>
                <w:rFonts w:ascii="Arial" w:eastAsia="Calibri" w:hAnsi="Arial" w:cs="Arial"/>
                <w:sz w:val="16"/>
                <w:szCs w:val="16"/>
                <w:lang w:val="en-US"/>
              </w:rPr>
            </w:pPr>
          </w:p>
        </w:tc>
        <w:tc>
          <w:tcPr>
            <w:tcW w:w="1577" w:type="dxa"/>
            <w:tcBorders>
              <w:right w:val="single" w:sz="4" w:space="0" w:color="auto"/>
            </w:tcBorders>
            <w:shd w:val="clear" w:color="auto" w:fill="auto"/>
            <w:vAlign w:val="center"/>
          </w:tcPr>
          <w:p w14:paraId="2BA761AA" w14:textId="77777777" w:rsidR="00431D23" w:rsidRPr="00CB095D" w:rsidRDefault="00431D23" w:rsidP="002C081D">
            <w:pPr>
              <w:jc w:val="center"/>
              <w:rPr>
                <w:rFonts w:ascii="Arial" w:eastAsia="Calibri" w:hAnsi="Arial" w:cs="Arial"/>
                <w:sz w:val="16"/>
                <w:szCs w:val="16"/>
                <w:lang w:val="en-US"/>
              </w:rPr>
            </w:pPr>
          </w:p>
        </w:tc>
        <w:tc>
          <w:tcPr>
            <w:tcW w:w="1275" w:type="dxa"/>
            <w:tcBorders>
              <w:right w:val="single" w:sz="4" w:space="0" w:color="auto"/>
            </w:tcBorders>
          </w:tcPr>
          <w:p w14:paraId="518AC3F2" w14:textId="77777777" w:rsidR="00431D23" w:rsidRPr="00CB095D" w:rsidRDefault="00431D23" w:rsidP="002C081D">
            <w:pPr>
              <w:jc w:val="center"/>
              <w:rPr>
                <w:rFonts w:ascii="Arial" w:eastAsia="Calibri" w:hAnsi="Arial" w:cs="Arial"/>
                <w:sz w:val="16"/>
                <w:szCs w:val="16"/>
                <w:lang w:val="en-US"/>
              </w:rPr>
            </w:pPr>
          </w:p>
        </w:tc>
        <w:tc>
          <w:tcPr>
            <w:tcW w:w="1386" w:type="dxa"/>
            <w:tcBorders>
              <w:top w:val="single" w:sz="4" w:space="0" w:color="auto"/>
              <w:left w:val="single" w:sz="4" w:space="0" w:color="auto"/>
              <w:right w:val="single" w:sz="4" w:space="0" w:color="auto"/>
            </w:tcBorders>
            <w:shd w:val="clear" w:color="auto" w:fill="auto"/>
            <w:vAlign w:val="center"/>
          </w:tcPr>
          <w:p w14:paraId="4F5A753F" w14:textId="2C3D9506" w:rsidR="00431D23" w:rsidRPr="00CB095D" w:rsidRDefault="00431D23" w:rsidP="002C081D">
            <w:pPr>
              <w:jc w:val="center"/>
              <w:rPr>
                <w:rFonts w:ascii="Arial" w:eastAsia="Calibri" w:hAnsi="Arial" w:cs="Arial"/>
                <w:sz w:val="16"/>
                <w:szCs w:val="16"/>
                <w:lang w:val="en-US"/>
              </w:rPr>
            </w:pPr>
          </w:p>
        </w:tc>
        <w:tc>
          <w:tcPr>
            <w:tcW w:w="1383" w:type="dxa"/>
            <w:tcBorders>
              <w:left w:val="single" w:sz="4" w:space="0" w:color="auto"/>
            </w:tcBorders>
            <w:shd w:val="clear" w:color="auto" w:fill="auto"/>
            <w:vAlign w:val="center"/>
          </w:tcPr>
          <w:p w14:paraId="5C50DE75" w14:textId="77777777" w:rsidR="00431D23" w:rsidRPr="00CB095D" w:rsidRDefault="00431D23" w:rsidP="002C081D">
            <w:pPr>
              <w:jc w:val="center"/>
              <w:rPr>
                <w:rFonts w:ascii="Arial" w:eastAsia="Calibri" w:hAnsi="Arial" w:cs="Arial"/>
                <w:sz w:val="16"/>
                <w:szCs w:val="16"/>
                <w:lang w:val="en-US"/>
              </w:rPr>
            </w:pPr>
          </w:p>
        </w:tc>
      </w:tr>
      <w:tr w:rsidR="00431D23" w:rsidRPr="00CB095D" w14:paraId="4DA2FD38" w14:textId="77777777" w:rsidTr="009C11C9">
        <w:trPr>
          <w:trHeight w:val="536"/>
          <w:jc w:val="center"/>
        </w:trPr>
        <w:tc>
          <w:tcPr>
            <w:tcW w:w="1745" w:type="dxa"/>
            <w:shd w:val="clear" w:color="auto" w:fill="F2F2F2" w:themeFill="background1" w:themeFillShade="F2"/>
            <w:vAlign w:val="center"/>
          </w:tcPr>
          <w:p w14:paraId="4FBE2870" w14:textId="77777777" w:rsidR="00431D23" w:rsidRPr="00CB095D" w:rsidRDefault="00431D23" w:rsidP="002C081D">
            <w:pPr>
              <w:jc w:val="center"/>
              <w:rPr>
                <w:rFonts w:ascii="Arial" w:eastAsia="Calibri" w:hAnsi="Arial" w:cs="Arial"/>
                <w:sz w:val="16"/>
                <w:szCs w:val="16"/>
                <w:lang w:val="en-US"/>
              </w:rPr>
            </w:pPr>
          </w:p>
        </w:tc>
        <w:tc>
          <w:tcPr>
            <w:tcW w:w="1577" w:type="dxa"/>
            <w:tcBorders>
              <w:right w:val="single" w:sz="4" w:space="0" w:color="auto"/>
            </w:tcBorders>
            <w:shd w:val="clear" w:color="auto" w:fill="auto"/>
            <w:vAlign w:val="center"/>
          </w:tcPr>
          <w:p w14:paraId="4D223DDC" w14:textId="77777777" w:rsidR="00431D23" w:rsidRPr="00CB095D" w:rsidRDefault="00431D23" w:rsidP="002C081D">
            <w:pPr>
              <w:jc w:val="center"/>
              <w:rPr>
                <w:rFonts w:ascii="Arial" w:eastAsia="Calibri" w:hAnsi="Arial" w:cs="Arial"/>
                <w:sz w:val="16"/>
                <w:szCs w:val="16"/>
                <w:lang w:val="en-US"/>
              </w:rPr>
            </w:pPr>
          </w:p>
        </w:tc>
        <w:tc>
          <w:tcPr>
            <w:tcW w:w="1275" w:type="dxa"/>
            <w:tcBorders>
              <w:right w:val="single" w:sz="4" w:space="0" w:color="auto"/>
            </w:tcBorders>
          </w:tcPr>
          <w:p w14:paraId="3D026D39" w14:textId="77777777" w:rsidR="00431D23" w:rsidRPr="00CB095D" w:rsidRDefault="00431D23" w:rsidP="002C081D">
            <w:pPr>
              <w:jc w:val="center"/>
              <w:rPr>
                <w:rFonts w:ascii="Arial" w:eastAsia="Calibri" w:hAnsi="Arial" w:cs="Arial"/>
                <w:sz w:val="16"/>
                <w:szCs w:val="16"/>
                <w:lang w:val="en-US"/>
              </w:rPr>
            </w:pPr>
          </w:p>
        </w:tc>
        <w:tc>
          <w:tcPr>
            <w:tcW w:w="1386" w:type="dxa"/>
            <w:tcBorders>
              <w:top w:val="single" w:sz="4" w:space="0" w:color="auto"/>
              <w:left w:val="single" w:sz="4" w:space="0" w:color="auto"/>
              <w:right w:val="single" w:sz="4" w:space="0" w:color="auto"/>
            </w:tcBorders>
            <w:shd w:val="clear" w:color="auto" w:fill="auto"/>
            <w:vAlign w:val="center"/>
          </w:tcPr>
          <w:p w14:paraId="35ABED5A" w14:textId="538C00AA" w:rsidR="00431D23" w:rsidRPr="00CB095D" w:rsidRDefault="00431D23" w:rsidP="002C081D">
            <w:pPr>
              <w:jc w:val="center"/>
              <w:rPr>
                <w:rFonts w:ascii="Arial" w:eastAsia="Calibri" w:hAnsi="Arial" w:cs="Arial"/>
                <w:sz w:val="16"/>
                <w:szCs w:val="16"/>
                <w:lang w:val="en-US"/>
              </w:rPr>
            </w:pPr>
          </w:p>
        </w:tc>
        <w:tc>
          <w:tcPr>
            <w:tcW w:w="1383" w:type="dxa"/>
            <w:tcBorders>
              <w:left w:val="single" w:sz="4" w:space="0" w:color="auto"/>
            </w:tcBorders>
            <w:shd w:val="clear" w:color="auto" w:fill="auto"/>
            <w:vAlign w:val="center"/>
          </w:tcPr>
          <w:p w14:paraId="1FBD53AA" w14:textId="77777777" w:rsidR="00431D23" w:rsidRPr="00CB095D" w:rsidRDefault="00431D23" w:rsidP="002C081D">
            <w:pPr>
              <w:jc w:val="center"/>
              <w:rPr>
                <w:rFonts w:ascii="Arial" w:eastAsia="Calibri" w:hAnsi="Arial" w:cs="Arial"/>
                <w:sz w:val="16"/>
                <w:szCs w:val="16"/>
                <w:lang w:val="en-US"/>
              </w:rPr>
            </w:pPr>
          </w:p>
        </w:tc>
      </w:tr>
      <w:tr w:rsidR="00431D23" w:rsidRPr="00CB095D" w14:paraId="633EABD4" w14:textId="77777777" w:rsidTr="009C11C9">
        <w:trPr>
          <w:trHeight w:val="536"/>
          <w:jc w:val="center"/>
        </w:trPr>
        <w:tc>
          <w:tcPr>
            <w:tcW w:w="1745" w:type="dxa"/>
            <w:shd w:val="clear" w:color="auto" w:fill="F2F2F2" w:themeFill="background1" w:themeFillShade="F2"/>
            <w:vAlign w:val="center"/>
          </w:tcPr>
          <w:p w14:paraId="1010CB8D" w14:textId="77777777" w:rsidR="00431D23" w:rsidRPr="00CB095D" w:rsidRDefault="00431D23" w:rsidP="002C081D">
            <w:pPr>
              <w:jc w:val="center"/>
              <w:rPr>
                <w:rFonts w:ascii="Arial" w:eastAsia="Calibri" w:hAnsi="Arial" w:cs="Arial"/>
                <w:sz w:val="16"/>
                <w:szCs w:val="16"/>
                <w:lang w:val="en-US"/>
              </w:rPr>
            </w:pPr>
          </w:p>
        </w:tc>
        <w:tc>
          <w:tcPr>
            <w:tcW w:w="1577" w:type="dxa"/>
            <w:tcBorders>
              <w:right w:val="single" w:sz="4" w:space="0" w:color="auto"/>
            </w:tcBorders>
            <w:shd w:val="clear" w:color="auto" w:fill="auto"/>
            <w:vAlign w:val="center"/>
          </w:tcPr>
          <w:p w14:paraId="6F5D914C" w14:textId="77777777" w:rsidR="00431D23" w:rsidRPr="00CB095D" w:rsidRDefault="00431D23" w:rsidP="002C081D">
            <w:pPr>
              <w:jc w:val="center"/>
              <w:rPr>
                <w:rFonts w:ascii="Arial" w:eastAsia="Calibri" w:hAnsi="Arial" w:cs="Arial"/>
                <w:sz w:val="16"/>
                <w:szCs w:val="16"/>
                <w:lang w:val="en-US"/>
              </w:rPr>
            </w:pPr>
          </w:p>
        </w:tc>
        <w:tc>
          <w:tcPr>
            <w:tcW w:w="1275" w:type="dxa"/>
            <w:tcBorders>
              <w:right w:val="single" w:sz="4" w:space="0" w:color="auto"/>
            </w:tcBorders>
          </w:tcPr>
          <w:p w14:paraId="22989B9D" w14:textId="77777777" w:rsidR="00431D23" w:rsidRPr="00CB095D" w:rsidRDefault="00431D23" w:rsidP="002C081D">
            <w:pPr>
              <w:jc w:val="center"/>
              <w:rPr>
                <w:rFonts w:ascii="Arial" w:eastAsia="Calibri" w:hAnsi="Arial" w:cs="Arial"/>
                <w:sz w:val="16"/>
                <w:szCs w:val="16"/>
                <w:lang w:val="en-US"/>
              </w:rPr>
            </w:pPr>
          </w:p>
        </w:tc>
        <w:tc>
          <w:tcPr>
            <w:tcW w:w="1386" w:type="dxa"/>
            <w:tcBorders>
              <w:top w:val="single" w:sz="4" w:space="0" w:color="auto"/>
              <w:left w:val="single" w:sz="4" w:space="0" w:color="auto"/>
              <w:right w:val="single" w:sz="4" w:space="0" w:color="auto"/>
            </w:tcBorders>
            <w:shd w:val="clear" w:color="auto" w:fill="auto"/>
            <w:vAlign w:val="center"/>
          </w:tcPr>
          <w:p w14:paraId="739C0FD6" w14:textId="2124FA07" w:rsidR="00431D23" w:rsidRPr="00CB095D" w:rsidRDefault="00431D23" w:rsidP="002C081D">
            <w:pPr>
              <w:jc w:val="center"/>
              <w:rPr>
                <w:rFonts w:ascii="Arial" w:eastAsia="Calibri" w:hAnsi="Arial" w:cs="Arial"/>
                <w:sz w:val="16"/>
                <w:szCs w:val="16"/>
                <w:lang w:val="en-US"/>
              </w:rPr>
            </w:pPr>
          </w:p>
        </w:tc>
        <w:tc>
          <w:tcPr>
            <w:tcW w:w="1383" w:type="dxa"/>
            <w:tcBorders>
              <w:left w:val="single" w:sz="4" w:space="0" w:color="auto"/>
            </w:tcBorders>
            <w:shd w:val="clear" w:color="auto" w:fill="auto"/>
            <w:vAlign w:val="center"/>
          </w:tcPr>
          <w:p w14:paraId="45186F11" w14:textId="77777777" w:rsidR="00431D23" w:rsidRPr="00CB095D" w:rsidRDefault="00431D23" w:rsidP="002C081D">
            <w:pPr>
              <w:jc w:val="center"/>
              <w:rPr>
                <w:rFonts w:ascii="Arial" w:eastAsia="Calibri" w:hAnsi="Arial" w:cs="Arial"/>
                <w:sz w:val="16"/>
                <w:szCs w:val="16"/>
                <w:lang w:val="en-US"/>
              </w:rPr>
            </w:pPr>
          </w:p>
        </w:tc>
      </w:tr>
      <w:tr w:rsidR="00431D23" w:rsidRPr="00967FBC" w14:paraId="14A315FC" w14:textId="77777777" w:rsidTr="00431D23">
        <w:trPr>
          <w:trHeight w:val="518"/>
          <w:jc w:val="center"/>
        </w:trPr>
        <w:tc>
          <w:tcPr>
            <w:tcW w:w="4597" w:type="dxa"/>
            <w:gridSpan w:val="3"/>
            <w:tcBorders>
              <w:bottom w:val="single" w:sz="4" w:space="0" w:color="auto"/>
            </w:tcBorders>
            <w:shd w:val="clear" w:color="auto" w:fill="F2F2F2" w:themeFill="background1" w:themeFillShade="F2"/>
            <w:vAlign w:val="center"/>
          </w:tcPr>
          <w:p w14:paraId="515CD5CE" w14:textId="4041A7C9" w:rsidR="00431D23" w:rsidRPr="00F96177" w:rsidRDefault="00431D23" w:rsidP="002C081D">
            <w:pPr>
              <w:jc w:val="right"/>
              <w:rPr>
                <w:rFonts w:ascii="Arial" w:eastAsia="Calibri" w:hAnsi="Arial" w:cs="Arial"/>
                <w:b/>
                <w:i/>
                <w:sz w:val="16"/>
                <w:szCs w:val="16"/>
              </w:rPr>
            </w:pPr>
            <w:r>
              <w:rPr>
                <w:rFonts w:ascii="Arial" w:eastAsia="Calibri" w:hAnsi="Arial" w:cs="Arial"/>
                <w:b/>
                <w:i/>
                <w:sz w:val="16"/>
                <w:szCs w:val="16"/>
              </w:rPr>
              <w:t>Valor total dos exames/consultas por doente</w:t>
            </w:r>
            <w:r>
              <w:rPr>
                <w:rFonts w:ascii="Arial" w:eastAsia="Calibri" w:hAnsi="Arial" w:cs="Arial"/>
                <w:b/>
                <w:i/>
                <w:sz w:val="16"/>
                <w:szCs w:val="16"/>
              </w:rPr>
              <w:br/>
              <w:t xml:space="preserve">Total </w:t>
            </w:r>
            <w:proofErr w:type="spellStart"/>
            <w:r>
              <w:rPr>
                <w:rFonts w:ascii="Arial" w:eastAsia="Calibri" w:hAnsi="Arial" w:cs="Arial"/>
                <w:b/>
                <w:i/>
                <w:sz w:val="16"/>
                <w:szCs w:val="16"/>
              </w:rPr>
              <w:t>of</w:t>
            </w:r>
            <w:proofErr w:type="spellEnd"/>
            <w:r>
              <w:rPr>
                <w:rFonts w:ascii="Arial" w:eastAsia="Calibri" w:hAnsi="Arial" w:cs="Arial"/>
                <w:b/>
                <w:i/>
                <w:sz w:val="16"/>
                <w:szCs w:val="16"/>
              </w:rPr>
              <w:t xml:space="preserve"> </w:t>
            </w:r>
            <w:proofErr w:type="spellStart"/>
            <w:r>
              <w:rPr>
                <w:rFonts w:ascii="Arial" w:eastAsia="Calibri" w:hAnsi="Arial" w:cs="Arial"/>
                <w:b/>
                <w:i/>
                <w:sz w:val="16"/>
                <w:szCs w:val="16"/>
              </w:rPr>
              <w:t>exams</w:t>
            </w:r>
            <w:proofErr w:type="spellEnd"/>
            <w:r>
              <w:rPr>
                <w:rFonts w:ascii="Arial" w:eastAsia="Calibri" w:hAnsi="Arial" w:cs="Arial"/>
                <w:b/>
                <w:i/>
                <w:sz w:val="16"/>
                <w:szCs w:val="16"/>
              </w:rPr>
              <w:t>/</w:t>
            </w:r>
            <w:proofErr w:type="spellStart"/>
            <w:r>
              <w:rPr>
                <w:rFonts w:ascii="Arial" w:eastAsia="Calibri" w:hAnsi="Arial" w:cs="Arial"/>
                <w:b/>
                <w:i/>
                <w:sz w:val="16"/>
                <w:szCs w:val="16"/>
              </w:rPr>
              <w:t>appointmens</w:t>
            </w:r>
            <w:proofErr w:type="spellEnd"/>
            <w:r>
              <w:rPr>
                <w:rFonts w:ascii="Arial" w:eastAsia="Calibri" w:hAnsi="Arial" w:cs="Arial"/>
                <w:b/>
                <w:i/>
                <w:sz w:val="16"/>
                <w:szCs w:val="16"/>
              </w:rPr>
              <w:t xml:space="preserve"> per </w:t>
            </w:r>
            <w:proofErr w:type="spellStart"/>
            <w:r>
              <w:rPr>
                <w:rFonts w:ascii="Arial" w:eastAsia="Calibri" w:hAnsi="Arial" w:cs="Arial"/>
                <w:b/>
                <w:i/>
                <w:sz w:val="16"/>
                <w:szCs w:val="16"/>
              </w:rPr>
              <w:t>patient</w:t>
            </w:r>
            <w:proofErr w:type="spellEnd"/>
          </w:p>
        </w:tc>
        <w:tc>
          <w:tcPr>
            <w:tcW w:w="1386" w:type="dxa"/>
            <w:tcBorders>
              <w:bottom w:val="single" w:sz="4" w:space="0" w:color="auto"/>
            </w:tcBorders>
            <w:shd w:val="clear" w:color="auto" w:fill="D9D9D9"/>
            <w:vAlign w:val="center"/>
          </w:tcPr>
          <w:p w14:paraId="2E2D45DE" w14:textId="53968AEF" w:rsidR="00431D23" w:rsidRPr="00F96177" w:rsidRDefault="00431D23" w:rsidP="002C081D">
            <w:pPr>
              <w:jc w:val="right"/>
              <w:rPr>
                <w:rFonts w:ascii="Arial" w:eastAsia="Calibri" w:hAnsi="Arial" w:cs="Arial"/>
                <w:b/>
                <w:i/>
                <w:sz w:val="16"/>
                <w:szCs w:val="16"/>
              </w:rPr>
            </w:pPr>
          </w:p>
        </w:tc>
        <w:tc>
          <w:tcPr>
            <w:tcW w:w="1383" w:type="dxa"/>
            <w:shd w:val="clear" w:color="auto" w:fill="A6A6A6"/>
            <w:vAlign w:val="center"/>
          </w:tcPr>
          <w:p w14:paraId="19DE2094" w14:textId="77777777" w:rsidR="00431D23" w:rsidRPr="00F96177" w:rsidRDefault="00431D23" w:rsidP="002C081D">
            <w:pPr>
              <w:jc w:val="center"/>
              <w:rPr>
                <w:rFonts w:ascii="Arial" w:eastAsia="Calibri" w:hAnsi="Arial" w:cs="Arial"/>
                <w:sz w:val="16"/>
                <w:szCs w:val="16"/>
              </w:rPr>
            </w:pPr>
          </w:p>
        </w:tc>
      </w:tr>
    </w:tbl>
    <w:p w14:paraId="60F108CF" w14:textId="77777777" w:rsidR="00CB095D" w:rsidRDefault="00CB095D" w:rsidP="00CB095D">
      <w:pPr>
        <w:rPr>
          <w:rFonts w:ascii="Arial" w:hAnsi="Arial" w:cs="Arial"/>
          <w:sz w:val="18"/>
          <w:szCs w:val="18"/>
        </w:rPr>
      </w:pPr>
    </w:p>
    <w:p w14:paraId="19EBE696" w14:textId="77777777" w:rsidR="00CB095D" w:rsidRDefault="00CB095D" w:rsidP="005F0F22">
      <w:pPr>
        <w:rPr>
          <w:rFonts w:ascii="Arial" w:hAnsi="Arial" w:cs="Arial"/>
          <w:sz w:val="18"/>
          <w:szCs w:val="18"/>
        </w:rPr>
      </w:pPr>
    </w:p>
    <w:p w14:paraId="09F9C5DD" w14:textId="77777777" w:rsidR="00437856" w:rsidRDefault="00437856" w:rsidP="005F0F22">
      <w:pPr>
        <w:rPr>
          <w:rFonts w:ascii="Arial" w:hAnsi="Arial" w:cs="Arial"/>
          <w:sz w:val="18"/>
          <w:szCs w:val="18"/>
        </w:rPr>
      </w:pPr>
    </w:p>
    <w:p w14:paraId="4E2859B2" w14:textId="786D836C" w:rsidR="00431D23" w:rsidRDefault="00431D23">
      <w:pPr>
        <w:rPr>
          <w:rFonts w:ascii="Arial" w:hAnsi="Arial" w:cs="Arial"/>
          <w:sz w:val="18"/>
          <w:szCs w:val="18"/>
        </w:rPr>
      </w:pPr>
      <w:r>
        <w:rPr>
          <w:rFonts w:ascii="Arial" w:hAnsi="Arial" w:cs="Arial"/>
          <w:sz w:val="18"/>
          <w:szCs w:val="18"/>
        </w:rPr>
        <w:br w:type="page"/>
      </w:r>
    </w:p>
    <w:p w14:paraId="1C57B9B4" w14:textId="77777777" w:rsidR="005F0F22" w:rsidRPr="004811B1" w:rsidRDefault="005F0F22" w:rsidP="005F0F22">
      <w:pPr>
        <w:rPr>
          <w:rFonts w:ascii="Arial" w:hAnsi="Arial" w:cs="Arial"/>
          <w:sz w:val="18"/>
          <w:szCs w:val="18"/>
        </w:rPr>
      </w:pPr>
    </w:p>
    <w:p w14:paraId="7D05D428" w14:textId="77777777" w:rsidR="005F0F22" w:rsidRDefault="005F0F22" w:rsidP="005F0F22">
      <w:pPr>
        <w:rPr>
          <w:rFonts w:ascii="Arial" w:hAnsi="Arial" w:cs="Arial"/>
          <w:b/>
        </w:rPr>
      </w:pPr>
      <w:r w:rsidRPr="0055392B">
        <w:rPr>
          <w:rFonts w:ascii="Arial" w:hAnsi="Arial" w:cs="Arial"/>
          <w:b/>
        </w:rPr>
        <w:t>TABELA II – Pagamentos adicionais não incluídos no encargo por participante</w:t>
      </w:r>
    </w:p>
    <w:p w14:paraId="63A90235" w14:textId="77777777" w:rsidR="00CB095D" w:rsidRPr="00CB095D" w:rsidRDefault="00CB095D" w:rsidP="00CB095D">
      <w:pPr>
        <w:rPr>
          <w:rFonts w:ascii="Arial" w:hAnsi="Arial" w:cs="Arial"/>
          <w:b/>
          <w:i/>
          <w:iCs/>
          <w:lang w:val="en-US"/>
        </w:rPr>
      </w:pPr>
      <w:r w:rsidRPr="00CB095D">
        <w:rPr>
          <w:rFonts w:ascii="Arial" w:hAnsi="Arial" w:cs="Arial"/>
          <w:b/>
          <w:i/>
          <w:iCs/>
          <w:lang w:val="en-US"/>
        </w:rPr>
        <w:t xml:space="preserve">TABLE II – Additional payments not included in the charge per </w:t>
      </w:r>
      <w:r w:rsidR="00A44063">
        <w:rPr>
          <w:rFonts w:ascii="Arial" w:hAnsi="Arial" w:cs="Arial"/>
          <w:b/>
          <w:i/>
          <w:iCs/>
          <w:lang w:val="en-US"/>
        </w:rPr>
        <w:t>subject</w:t>
      </w:r>
    </w:p>
    <w:p w14:paraId="65C698DF" w14:textId="77777777" w:rsidR="00CB095D" w:rsidRPr="00CB095D" w:rsidRDefault="00CB095D" w:rsidP="005F0F22">
      <w:pPr>
        <w:rPr>
          <w:rFonts w:ascii="Arial" w:hAnsi="Arial" w:cs="Arial"/>
          <w:b/>
          <w:lang w:val="en-US"/>
        </w:rPr>
      </w:pPr>
    </w:p>
    <w:p w14:paraId="0EE39940" w14:textId="77777777" w:rsidR="000F796A" w:rsidRPr="00CB095D" w:rsidRDefault="000F796A" w:rsidP="005F0F22">
      <w:pPr>
        <w:rPr>
          <w:rFonts w:ascii="Arial" w:hAnsi="Arial" w:cs="Arial"/>
          <w:b/>
          <w:lang w:val="en-US"/>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3890"/>
        <w:gridCol w:w="1207"/>
        <w:gridCol w:w="837"/>
        <w:gridCol w:w="1095"/>
        <w:gridCol w:w="1220"/>
      </w:tblGrid>
      <w:tr w:rsidR="00AC3600" w:rsidRPr="00076C93" w14:paraId="3D55B325" w14:textId="77777777" w:rsidTr="009C11C9">
        <w:trPr>
          <w:cantSplit/>
          <w:trHeight w:val="714"/>
          <w:tblHeader/>
        </w:trPr>
        <w:tc>
          <w:tcPr>
            <w:tcW w:w="1846" w:type="dxa"/>
            <w:shd w:val="clear" w:color="auto" w:fill="E7E6E6"/>
            <w:vAlign w:val="center"/>
          </w:tcPr>
          <w:p w14:paraId="4C7AF7DA" w14:textId="77777777" w:rsidR="005F0F22" w:rsidRPr="00F96177" w:rsidRDefault="005F0F22" w:rsidP="000F796A">
            <w:pPr>
              <w:jc w:val="center"/>
              <w:rPr>
                <w:rFonts w:ascii="Arial" w:eastAsia="Calibri" w:hAnsi="Arial" w:cs="Arial"/>
                <w:b/>
                <w:sz w:val="18"/>
                <w:szCs w:val="18"/>
              </w:rPr>
            </w:pPr>
            <w:r w:rsidRPr="00F96177">
              <w:rPr>
                <w:rFonts w:ascii="Arial" w:eastAsia="Calibri" w:hAnsi="Arial" w:cs="Arial"/>
                <w:b/>
                <w:sz w:val="18"/>
                <w:szCs w:val="18"/>
              </w:rPr>
              <w:t>Designação</w:t>
            </w:r>
            <w:r w:rsidR="00CB095D">
              <w:rPr>
                <w:rFonts w:ascii="Arial" w:eastAsia="Calibri" w:hAnsi="Arial" w:cs="Arial"/>
                <w:b/>
                <w:sz w:val="18"/>
                <w:szCs w:val="18"/>
              </w:rPr>
              <w:t xml:space="preserve"> / </w:t>
            </w:r>
            <w:proofErr w:type="spellStart"/>
            <w:r w:rsidR="00CB095D" w:rsidRPr="00CB095D">
              <w:rPr>
                <w:rFonts w:ascii="Arial" w:eastAsia="Calibri" w:hAnsi="Arial" w:cs="Arial"/>
                <w:b/>
                <w:i/>
                <w:iCs/>
                <w:sz w:val="18"/>
                <w:szCs w:val="18"/>
              </w:rPr>
              <w:t>Designation</w:t>
            </w:r>
            <w:proofErr w:type="spellEnd"/>
          </w:p>
        </w:tc>
        <w:tc>
          <w:tcPr>
            <w:tcW w:w="3890" w:type="dxa"/>
            <w:shd w:val="clear" w:color="auto" w:fill="E7E6E6"/>
            <w:vAlign w:val="center"/>
          </w:tcPr>
          <w:p w14:paraId="24834A9A" w14:textId="77777777" w:rsidR="005F0F22" w:rsidRPr="00F96177" w:rsidRDefault="005F0F22" w:rsidP="000F796A">
            <w:pPr>
              <w:jc w:val="center"/>
              <w:rPr>
                <w:rFonts w:ascii="Arial" w:eastAsia="Calibri" w:hAnsi="Arial" w:cs="Arial"/>
                <w:b/>
                <w:sz w:val="18"/>
                <w:szCs w:val="18"/>
              </w:rPr>
            </w:pPr>
            <w:r w:rsidRPr="00F96177">
              <w:rPr>
                <w:rFonts w:ascii="Arial" w:eastAsia="Calibri" w:hAnsi="Arial" w:cs="Arial"/>
                <w:b/>
                <w:sz w:val="18"/>
                <w:szCs w:val="18"/>
              </w:rPr>
              <w:t>Descrição</w:t>
            </w:r>
            <w:r w:rsidR="00CB095D">
              <w:rPr>
                <w:rFonts w:ascii="Arial" w:eastAsia="Calibri" w:hAnsi="Arial" w:cs="Arial"/>
                <w:b/>
                <w:sz w:val="18"/>
                <w:szCs w:val="18"/>
              </w:rPr>
              <w:t xml:space="preserve"> / </w:t>
            </w:r>
            <w:proofErr w:type="spellStart"/>
            <w:r w:rsidR="00CB095D" w:rsidRPr="00CB095D">
              <w:rPr>
                <w:rFonts w:ascii="Arial" w:eastAsia="Calibri" w:hAnsi="Arial" w:cs="Arial"/>
                <w:b/>
                <w:i/>
                <w:iCs/>
                <w:sz w:val="18"/>
                <w:szCs w:val="18"/>
              </w:rPr>
              <w:t>Description</w:t>
            </w:r>
            <w:proofErr w:type="spellEnd"/>
          </w:p>
        </w:tc>
        <w:tc>
          <w:tcPr>
            <w:tcW w:w="1207" w:type="dxa"/>
            <w:shd w:val="clear" w:color="auto" w:fill="E7E6E6"/>
            <w:vAlign w:val="center"/>
          </w:tcPr>
          <w:p w14:paraId="5BD1B8B4" w14:textId="77777777" w:rsidR="005F0F22" w:rsidRPr="00F96177" w:rsidRDefault="005F0F22" w:rsidP="000F796A">
            <w:pPr>
              <w:jc w:val="center"/>
              <w:rPr>
                <w:rFonts w:ascii="Arial" w:eastAsia="Calibri" w:hAnsi="Arial" w:cs="Arial"/>
                <w:b/>
                <w:sz w:val="18"/>
                <w:szCs w:val="18"/>
              </w:rPr>
            </w:pPr>
            <w:r w:rsidRPr="00F96177">
              <w:rPr>
                <w:rFonts w:ascii="Arial" w:eastAsia="Calibri" w:hAnsi="Arial" w:cs="Arial"/>
                <w:b/>
                <w:sz w:val="18"/>
                <w:szCs w:val="18"/>
              </w:rPr>
              <w:t>Quantidade</w:t>
            </w:r>
            <w:r w:rsidR="00CB095D">
              <w:rPr>
                <w:rFonts w:ascii="Arial" w:eastAsia="Calibri" w:hAnsi="Arial" w:cs="Arial"/>
                <w:b/>
                <w:sz w:val="18"/>
                <w:szCs w:val="18"/>
              </w:rPr>
              <w:t xml:space="preserve"> / </w:t>
            </w:r>
            <w:proofErr w:type="spellStart"/>
            <w:r w:rsidR="00CB095D" w:rsidRPr="00CB095D">
              <w:rPr>
                <w:rFonts w:ascii="Arial" w:eastAsia="Calibri" w:hAnsi="Arial" w:cs="Arial"/>
                <w:b/>
                <w:i/>
                <w:iCs/>
                <w:sz w:val="18"/>
                <w:szCs w:val="18"/>
              </w:rPr>
              <w:t>Quantity</w:t>
            </w:r>
            <w:proofErr w:type="spellEnd"/>
          </w:p>
        </w:tc>
        <w:tc>
          <w:tcPr>
            <w:tcW w:w="837" w:type="dxa"/>
            <w:shd w:val="clear" w:color="auto" w:fill="E7E6E6"/>
            <w:vAlign w:val="center"/>
          </w:tcPr>
          <w:p w14:paraId="17A7CB87" w14:textId="77777777" w:rsidR="005F0F22" w:rsidRPr="00F96177" w:rsidRDefault="005F0F22" w:rsidP="000F796A">
            <w:pPr>
              <w:jc w:val="center"/>
              <w:rPr>
                <w:rFonts w:ascii="Arial" w:eastAsia="Calibri" w:hAnsi="Arial" w:cs="Arial"/>
                <w:b/>
                <w:sz w:val="18"/>
                <w:szCs w:val="18"/>
              </w:rPr>
            </w:pPr>
            <w:r w:rsidRPr="00F96177">
              <w:rPr>
                <w:rFonts w:ascii="Arial" w:eastAsia="Calibri" w:hAnsi="Arial" w:cs="Arial"/>
                <w:b/>
                <w:sz w:val="18"/>
                <w:szCs w:val="18"/>
              </w:rPr>
              <w:t>Preço</w:t>
            </w:r>
            <w:r w:rsidR="00CB095D">
              <w:rPr>
                <w:rFonts w:ascii="Arial" w:eastAsia="Calibri" w:hAnsi="Arial" w:cs="Arial"/>
                <w:b/>
                <w:sz w:val="18"/>
                <w:szCs w:val="18"/>
              </w:rPr>
              <w:t xml:space="preserve"> / </w:t>
            </w:r>
            <w:r w:rsidR="00CB095D" w:rsidRPr="00CB095D">
              <w:rPr>
                <w:rFonts w:ascii="Arial" w:eastAsia="Calibri" w:hAnsi="Arial" w:cs="Arial"/>
                <w:b/>
                <w:i/>
                <w:iCs/>
                <w:sz w:val="18"/>
                <w:szCs w:val="18"/>
              </w:rPr>
              <w:t>Charge</w:t>
            </w:r>
          </w:p>
        </w:tc>
        <w:tc>
          <w:tcPr>
            <w:tcW w:w="1095" w:type="dxa"/>
            <w:shd w:val="clear" w:color="auto" w:fill="E7E6E6"/>
            <w:vAlign w:val="center"/>
          </w:tcPr>
          <w:p w14:paraId="1B37B05E" w14:textId="77777777" w:rsidR="005F0F22" w:rsidRPr="00F96177" w:rsidRDefault="005F0F22" w:rsidP="000F796A">
            <w:pPr>
              <w:jc w:val="center"/>
              <w:rPr>
                <w:rFonts w:ascii="Arial" w:eastAsia="Calibri" w:hAnsi="Arial" w:cs="Arial"/>
                <w:b/>
                <w:sz w:val="18"/>
                <w:szCs w:val="18"/>
              </w:rPr>
            </w:pPr>
            <w:r w:rsidRPr="00F96177">
              <w:rPr>
                <w:rFonts w:ascii="Arial" w:eastAsia="Calibri" w:hAnsi="Arial" w:cs="Arial"/>
                <w:b/>
                <w:sz w:val="18"/>
                <w:szCs w:val="18"/>
              </w:rPr>
              <w:t>Custo total</w:t>
            </w:r>
            <w:r w:rsidR="00CB095D">
              <w:rPr>
                <w:rFonts w:ascii="Arial" w:eastAsia="Calibri" w:hAnsi="Arial" w:cs="Arial"/>
                <w:b/>
                <w:sz w:val="18"/>
                <w:szCs w:val="18"/>
              </w:rPr>
              <w:t xml:space="preserve"> / </w:t>
            </w:r>
            <w:proofErr w:type="spellStart"/>
            <w:r w:rsidR="00CB095D" w:rsidRPr="00CB095D">
              <w:rPr>
                <w:rFonts w:ascii="Arial" w:eastAsia="Calibri" w:hAnsi="Arial" w:cs="Arial"/>
                <w:b/>
                <w:i/>
                <w:iCs/>
                <w:sz w:val="18"/>
                <w:szCs w:val="18"/>
              </w:rPr>
              <w:t>Overall</w:t>
            </w:r>
            <w:proofErr w:type="spellEnd"/>
            <w:r w:rsidR="00CB095D" w:rsidRPr="00CB095D">
              <w:rPr>
                <w:rFonts w:ascii="Arial" w:eastAsia="Calibri" w:hAnsi="Arial" w:cs="Arial"/>
                <w:b/>
                <w:i/>
                <w:iCs/>
                <w:sz w:val="18"/>
                <w:szCs w:val="18"/>
              </w:rPr>
              <w:t xml:space="preserve"> charge</w:t>
            </w:r>
          </w:p>
        </w:tc>
        <w:tc>
          <w:tcPr>
            <w:tcW w:w="1220" w:type="dxa"/>
            <w:shd w:val="clear" w:color="auto" w:fill="E7E6E6"/>
            <w:vAlign w:val="center"/>
          </w:tcPr>
          <w:p w14:paraId="4275D413" w14:textId="77777777" w:rsidR="005F0F22" w:rsidRPr="00F96177" w:rsidRDefault="005F0F22" w:rsidP="000F796A">
            <w:pPr>
              <w:jc w:val="center"/>
              <w:rPr>
                <w:rFonts w:ascii="Arial" w:eastAsia="Calibri" w:hAnsi="Arial" w:cs="Arial"/>
                <w:b/>
                <w:sz w:val="18"/>
                <w:szCs w:val="18"/>
              </w:rPr>
            </w:pPr>
            <w:r w:rsidRPr="00F96177">
              <w:rPr>
                <w:rFonts w:ascii="Arial" w:eastAsia="Calibri" w:hAnsi="Arial" w:cs="Arial"/>
                <w:b/>
                <w:sz w:val="18"/>
                <w:szCs w:val="18"/>
              </w:rPr>
              <w:t>Nota</w:t>
            </w:r>
            <w:r w:rsidR="00CB095D">
              <w:rPr>
                <w:rFonts w:ascii="Arial" w:eastAsia="Calibri" w:hAnsi="Arial" w:cs="Arial"/>
                <w:b/>
                <w:sz w:val="18"/>
                <w:szCs w:val="18"/>
              </w:rPr>
              <w:t xml:space="preserve"> / </w:t>
            </w:r>
            <w:r w:rsidR="00CB095D" w:rsidRPr="00CB095D">
              <w:rPr>
                <w:rFonts w:ascii="Arial" w:eastAsia="Calibri" w:hAnsi="Arial" w:cs="Arial"/>
                <w:b/>
                <w:i/>
                <w:iCs/>
                <w:sz w:val="18"/>
                <w:szCs w:val="18"/>
              </w:rPr>
              <w:t>Note</w:t>
            </w:r>
          </w:p>
        </w:tc>
      </w:tr>
      <w:tr w:rsidR="00AC3600" w:rsidRPr="00A726E4" w14:paraId="0F722081" w14:textId="77777777" w:rsidTr="00F96177">
        <w:trPr>
          <w:cantSplit/>
          <w:trHeight w:val="376"/>
        </w:trPr>
        <w:tc>
          <w:tcPr>
            <w:tcW w:w="1846" w:type="dxa"/>
            <w:shd w:val="clear" w:color="auto" w:fill="auto"/>
            <w:vAlign w:val="center"/>
          </w:tcPr>
          <w:p w14:paraId="1BC66EE8" w14:textId="77777777" w:rsidR="005F0F22" w:rsidRPr="00F96177" w:rsidRDefault="005F0F22" w:rsidP="00F96177">
            <w:pPr>
              <w:rPr>
                <w:rFonts w:ascii="Calibri" w:eastAsia="Calibri" w:hAnsi="Calibri" w:cs="Calibri"/>
                <w:b/>
                <w:sz w:val="16"/>
                <w:szCs w:val="16"/>
              </w:rPr>
            </w:pPr>
          </w:p>
        </w:tc>
        <w:tc>
          <w:tcPr>
            <w:tcW w:w="3890" w:type="dxa"/>
            <w:shd w:val="clear" w:color="auto" w:fill="auto"/>
            <w:vAlign w:val="center"/>
          </w:tcPr>
          <w:p w14:paraId="2699734E" w14:textId="77777777" w:rsidR="005F0F22" w:rsidRPr="00F96177" w:rsidRDefault="005F0F22" w:rsidP="00F96177">
            <w:pPr>
              <w:rPr>
                <w:rFonts w:ascii="Calibri" w:eastAsia="Calibri" w:hAnsi="Calibri" w:cs="Calibri"/>
                <w:sz w:val="16"/>
                <w:szCs w:val="16"/>
                <w:lang w:val="en-US"/>
              </w:rPr>
            </w:pPr>
          </w:p>
        </w:tc>
        <w:tc>
          <w:tcPr>
            <w:tcW w:w="1207" w:type="dxa"/>
            <w:shd w:val="clear" w:color="auto" w:fill="auto"/>
            <w:vAlign w:val="center"/>
          </w:tcPr>
          <w:p w14:paraId="67E93394" w14:textId="77777777" w:rsidR="005F0F22" w:rsidRPr="00F96177" w:rsidRDefault="005F0F22" w:rsidP="00F96177">
            <w:pPr>
              <w:jc w:val="center"/>
              <w:rPr>
                <w:rFonts w:ascii="Calibri" w:eastAsia="Calibri" w:hAnsi="Calibri" w:cs="Calibri"/>
                <w:sz w:val="16"/>
                <w:szCs w:val="16"/>
                <w:lang w:val="en-US"/>
              </w:rPr>
            </w:pPr>
          </w:p>
        </w:tc>
        <w:tc>
          <w:tcPr>
            <w:tcW w:w="837" w:type="dxa"/>
            <w:shd w:val="clear" w:color="auto" w:fill="auto"/>
            <w:vAlign w:val="center"/>
          </w:tcPr>
          <w:p w14:paraId="786C901A" w14:textId="77777777" w:rsidR="005F0F22" w:rsidRPr="00F96177" w:rsidRDefault="005F0F22" w:rsidP="00F96177">
            <w:pPr>
              <w:jc w:val="center"/>
              <w:rPr>
                <w:rFonts w:ascii="Calibri" w:eastAsia="Calibri" w:hAnsi="Calibri" w:cs="Calibri"/>
                <w:sz w:val="16"/>
                <w:szCs w:val="16"/>
                <w:lang w:val="en-US"/>
              </w:rPr>
            </w:pPr>
          </w:p>
        </w:tc>
        <w:tc>
          <w:tcPr>
            <w:tcW w:w="1095" w:type="dxa"/>
            <w:shd w:val="clear" w:color="auto" w:fill="auto"/>
            <w:vAlign w:val="center"/>
          </w:tcPr>
          <w:p w14:paraId="77E11F64" w14:textId="77777777" w:rsidR="005F0F22" w:rsidRPr="00F96177" w:rsidRDefault="005F0F22" w:rsidP="00F96177">
            <w:pPr>
              <w:jc w:val="center"/>
              <w:rPr>
                <w:rFonts w:ascii="Calibri" w:eastAsia="Calibri" w:hAnsi="Calibri" w:cs="Calibri"/>
                <w:sz w:val="16"/>
                <w:szCs w:val="16"/>
                <w:lang w:val="en-US"/>
              </w:rPr>
            </w:pPr>
          </w:p>
        </w:tc>
        <w:tc>
          <w:tcPr>
            <w:tcW w:w="1220" w:type="dxa"/>
            <w:shd w:val="clear" w:color="auto" w:fill="auto"/>
            <w:vAlign w:val="center"/>
          </w:tcPr>
          <w:p w14:paraId="127E398A" w14:textId="77777777" w:rsidR="005F0F22" w:rsidRPr="00F96177" w:rsidRDefault="005F0F22" w:rsidP="00F96177">
            <w:pPr>
              <w:jc w:val="center"/>
              <w:rPr>
                <w:rFonts w:ascii="Calibri" w:eastAsia="Calibri" w:hAnsi="Calibri" w:cs="Calibri"/>
                <w:sz w:val="16"/>
                <w:szCs w:val="16"/>
                <w:lang w:val="en-US"/>
              </w:rPr>
            </w:pPr>
          </w:p>
        </w:tc>
      </w:tr>
      <w:tr w:rsidR="00AC3600" w:rsidRPr="0052749F" w14:paraId="3FA1BFF1" w14:textId="77777777" w:rsidTr="00F96177">
        <w:trPr>
          <w:cantSplit/>
          <w:trHeight w:val="376"/>
        </w:trPr>
        <w:tc>
          <w:tcPr>
            <w:tcW w:w="1846" w:type="dxa"/>
            <w:shd w:val="clear" w:color="auto" w:fill="auto"/>
            <w:vAlign w:val="center"/>
          </w:tcPr>
          <w:p w14:paraId="28559F46" w14:textId="77777777" w:rsidR="005F0F22" w:rsidRPr="00F96177" w:rsidRDefault="005F0F22" w:rsidP="00F96177">
            <w:pPr>
              <w:rPr>
                <w:rFonts w:ascii="Calibri" w:eastAsia="Calibri" w:hAnsi="Calibri" w:cs="Calibri"/>
                <w:b/>
                <w:sz w:val="16"/>
                <w:szCs w:val="16"/>
              </w:rPr>
            </w:pPr>
          </w:p>
        </w:tc>
        <w:tc>
          <w:tcPr>
            <w:tcW w:w="3890" w:type="dxa"/>
            <w:shd w:val="clear" w:color="auto" w:fill="auto"/>
            <w:vAlign w:val="center"/>
          </w:tcPr>
          <w:p w14:paraId="77CC12EC" w14:textId="77777777" w:rsidR="005F0F22" w:rsidRPr="00F96177" w:rsidRDefault="005F0F22" w:rsidP="00F96177">
            <w:pPr>
              <w:rPr>
                <w:rFonts w:ascii="Calibri" w:eastAsia="Calibri" w:hAnsi="Calibri" w:cs="Calibri"/>
                <w:sz w:val="16"/>
                <w:szCs w:val="16"/>
              </w:rPr>
            </w:pPr>
          </w:p>
        </w:tc>
        <w:tc>
          <w:tcPr>
            <w:tcW w:w="1207" w:type="dxa"/>
            <w:shd w:val="clear" w:color="auto" w:fill="auto"/>
            <w:vAlign w:val="center"/>
          </w:tcPr>
          <w:p w14:paraId="6AFEE769" w14:textId="77777777" w:rsidR="005F0F22" w:rsidRPr="00F96177" w:rsidRDefault="005F0F22" w:rsidP="00F96177">
            <w:pPr>
              <w:jc w:val="center"/>
              <w:rPr>
                <w:rFonts w:ascii="Calibri" w:eastAsia="Calibri" w:hAnsi="Calibri" w:cs="Calibri"/>
                <w:sz w:val="16"/>
                <w:szCs w:val="16"/>
              </w:rPr>
            </w:pPr>
          </w:p>
        </w:tc>
        <w:tc>
          <w:tcPr>
            <w:tcW w:w="837" w:type="dxa"/>
            <w:shd w:val="clear" w:color="auto" w:fill="auto"/>
            <w:vAlign w:val="center"/>
          </w:tcPr>
          <w:p w14:paraId="500094C4" w14:textId="77777777" w:rsidR="005F0F22" w:rsidRPr="00F96177" w:rsidRDefault="005F0F22" w:rsidP="00F96177">
            <w:pPr>
              <w:jc w:val="center"/>
              <w:rPr>
                <w:rFonts w:ascii="Calibri" w:eastAsia="Calibri" w:hAnsi="Calibri" w:cs="Calibri"/>
                <w:sz w:val="16"/>
                <w:szCs w:val="16"/>
              </w:rPr>
            </w:pPr>
          </w:p>
        </w:tc>
        <w:tc>
          <w:tcPr>
            <w:tcW w:w="1095" w:type="dxa"/>
            <w:shd w:val="clear" w:color="auto" w:fill="auto"/>
            <w:vAlign w:val="center"/>
          </w:tcPr>
          <w:p w14:paraId="4157F327" w14:textId="77777777" w:rsidR="005F0F22" w:rsidRPr="00F96177" w:rsidRDefault="005F0F22" w:rsidP="00F96177">
            <w:pPr>
              <w:jc w:val="center"/>
              <w:rPr>
                <w:rFonts w:ascii="Calibri" w:eastAsia="Calibri" w:hAnsi="Calibri" w:cs="Calibri"/>
                <w:sz w:val="16"/>
                <w:szCs w:val="16"/>
              </w:rPr>
            </w:pPr>
          </w:p>
        </w:tc>
        <w:tc>
          <w:tcPr>
            <w:tcW w:w="1220" w:type="dxa"/>
            <w:shd w:val="clear" w:color="auto" w:fill="auto"/>
            <w:vAlign w:val="center"/>
          </w:tcPr>
          <w:p w14:paraId="6617F1BD" w14:textId="77777777" w:rsidR="005F0F22" w:rsidRPr="00F96177" w:rsidRDefault="005F0F22" w:rsidP="00F96177">
            <w:pPr>
              <w:jc w:val="center"/>
              <w:rPr>
                <w:rFonts w:ascii="Calibri" w:eastAsia="Calibri" w:hAnsi="Calibri" w:cs="Calibri"/>
                <w:sz w:val="16"/>
                <w:szCs w:val="16"/>
              </w:rPr>
            </w:pPr>
          </w:p>
        </w:tc>
      </w:tr>
      <w:tr w:rsidR="00AC3600" w:rsidRPr="0052749F" w14:paraId="5FFD662F" w14:textId="77777777" w:rsidTr="00F96177">
        <w:trPr>
          <w:cantSplit/>
          <w:trHeight w:val="376"/>
        </w:trPr>
        <w:tc>
          <w:tcPr>
            <w:tcW w:w="1846" w:type="dxa"/>
            <w:shd w:val="clear" w:color="auto" w:fill="auto"/>
            <w:vAlign w:val="center"/>
          </w:tcPr>
          <w:p w14:paraId="3B4D6A0D" w14:textId="77777777" w:rsidR="005F0F22" w:rsidRPr="00F96177" w:rsidRDefault="005F0F22" w:rsidP="00F96177">
            <w:pPr>
              <w:rPr>
                <w:rFonts w:ascii="Calibri" w:eastAsia="Calibri" w:hAnsi="Calibri" w:cs="Calibri"/>
                <w:b/>
                <w:sz w:val="16"/>
                <w:szCs w:val="16"/>
              </w:rPr>
            </w:pPr>
          </w:p>
        </w:tc>
        <w:tc>
          <w:tcPr>
            <w:tcW w:w="3890" w:type="dxa"/>
            <w:shd w:val="clear" w:color="auto" w:fill="auto"/>
            <w:vAlign w:val="center"/>
          </w:tcPr>
          <w:p w14:paraId="23EA44F9" w14:textId="77777777" w:rsidR="005F0F22" w:rsidRPr="00F96177" w:rsidRDefault="005F0F22" w:rsidP="00F96177">
            <w:pPr>
              <w:rPr>
                <w:rFonts w:ascii="Calibri" w:eastAsia="Calibri" w:hAnsi="Calibri" w:cs="Calibri"/>
                <w:sz w:val="16"/>
                <w:szCs w:val="16"/>
              </w:rPr>
            </w:pPr>
          </w:p>
        </w:tc>
        <w:tc>
          <w:tcPr>
            <w:tcW w:w="1207" w:type="dxa"/>
            <w:shd w:val="clear" w:color="auto" w:fill="auto"/>
            <w:vAlign w:val="center"/>
          </w:tcPr>
          <w:p w14:paraId="6D64CC89" w14:textId="77777777" w:rsidR="005F0F22" w:rsidRPr="00F96177" w:rsidRDefault="005F0F22" w:rsidP="00F96177">
            <w:pPr>
              <w:jc w:val="center"/>
              <w:rPr>
                <w:rFonts w:ascii="Calibri" w:eastAsia="Calibri" w:hAnsi="Calibri" w:cs="Calibri"/>
                <w:sz w:val="16"/>
                <w:szCs w:val="16"/>
              </w:rPr>
            </w:pPr>
          </w:p>
        </w:tc>
        <w:tc>
          <w:tcPr>
            <w:tcW w:w="837" w:type="dxa"/>
            <w:shd w:val="clear" w:color="auto" w:fill="auto"/>
            <w:vAlign w:val="center"/>
          </w:tcPr>
          <w:p w14:paraId="4F0799EE" w14:textId="77777777" w:rsidR="005F0F22" w:rsidRPr="00F96177" w:rsidRDefault="005F0F22" w:rsidP="00F96177">
            <w:pPr>
              <w:jc w:val="center"/>
              <w:rPr>
                <w:rFonts w:ascii="Calibri" w:eastAsia="Calibri" w:hAnsi="Calibri" w:cs="Calibri"/>
                <w:sz w:val="16"/>
                <w:szCs w:val="16"/>
              </w:rPr>
            </w:pPr>
          </w:p>
        </w:tc>
        <w:tc>
          <w:tcPr>
            <w:tcW w:w="1095" w:type="dxa"/>
            <w:shd w:val="clear" w:color="auto" w:fill="auto"/>
            <w:vAlign w:val="center"/>
          </w:tcPr>
          <w:p w14:paraId="71A92A88" w14:textId="77777777" w:rsidR="005F0F22" w:rsidRPr="00F96177" w:rsidRDefault="005F0F22" w:rsidP="00F96177">
            <w:pPr>
              <w:jc w:val="center"/>
              <w:rPr>
                <w:rFonts w:ascii="Calibri" w:eastAsia="Calibri" w:hAnsi="Calibri" w:cs="Calibri"/>
                <w:sz w:val="16"/>
                <w:szCs w:val="16"/>
              </w:rPr>
            </w:pPr>
          </w:p>
        </w:tc>
        <w:tc>
          <w:tcPr>
            <w:tcW w:w="1220" w:type="dxa"/>
            <w:shd w:val="clear" w:color="auto" w:fill="auto"/>
            <w:vAlign w:val="center"/>
          </w:tcPr>
          <w:p w14:paraId="01D192E7" w14:textId="77777777" w:rsidR="005F0F22" w:rsidRPr="00F96177" w:rsidRDefault="005F0F22" w:rsidP="00F96177">
            <w:pPr>
              <w:jc w:val="center"/>
              <w:rPr>
                <w:rFonts w:ascii="Calibri" w:eastAsia="Calibri" w:hAnsi="Calibri" w:cs="Calibri"/>
                <w:sz w:val="16"/>
                <w:szCs w:val="16"/>
              </w:rPr>
            </w:pPr>
          </w:p>
        </w:tc>
      </w:tr>
      <w:tr w:rsidR="00AC3600" w:rsidRPr="0052749F" w14:paraId="573268D7" w14:textId="77777777" w:rsidTr="00F96177">
        <w:trPr>
          <w:cantSplit/>
          <w:trHeight w:val="376"/>
        </w:trPr>
        <w:tc>
          <w:tcPr>
            <w:tcW w:w="1846" w:type="dxa"/>
            <w:shd w:val="clear" w:color="auto" w:fill="auto"/>
            <w:vAlign w:val="center"/>
          </w:tcPr>
          <w:p w14:paraId="1745F0BF" w14:textId="77777777" w:rsidR="005F0F22" w:rsidRPr="00F96177" w:rsidRDefault="005F0F22" w:rsidP="00F96177">
            <w:pPr>
              <w:rPr>
                <w:rFonts w:ascii="Calibri" w:eastAsia="Calibri" w:hAnsi="Calibri" w:cs="Calibri"/>
                <w:sz w:val="16"/>
                <w:szCs w:val="16"/>
              </w:rPr>
            </w:pPr>
          </w:p>
        </w:tc>
        <w:tc>
          <w:tcPr>
            <w:tcW w:w="3890" w:type="dxa"/>
            <w:shd w:val="clear" w:color="auto" w:fill="auto"/>
            <w:vAlign w:val="center"/>
          </w:tcPr>
          <w:p w14:paraId="7131876E" w14:textId="77777777" w:rsidR="005F0F22" w:rsidRPr="00F96177" w:rsidRDefault="005F0F22" w:rsidP="00F96177">
            <w:pPr>
              <w:rPr>
                <w:rFonts w:ascii="Calibri" w:eastAsia="Calibri" w:hAnsi="Calibri" w:cs="Calibri"/>
                <w:sz w:val="16"/>
                <w:szCs w:val="16"/>
              </w:rPr>
            </w:pPr>
          </w:p>
        </w:tc>
        <w:tc>
          <w:tcPr>
            <w:tcW w:w="1207" w:type="dxa"/>
            <w:shd w:val="clear" w:color="auto" w:fill="auto"/>
            <w:vAlign w:val="center"/>
          </w:tcPr>
          <w:p w14:paraId="14258212" w14:textId="77777777" w:rsidR="005F0F22" w:rsidRPr="00F96177" w:rsidRDefault="005F0F22" w:rsidP="00F96177">
            <w:pPr>
              <w:jc w:val="center"/>
              <w:rPr>
                <w:rFonts w:ascii="Calibri" w:eastAsia="Calibri" w:hAnsi="Calibri" w:cs="Calibri"/>
                <w:sz w:val="16"/>
                <w:szCs w:val="16"/>
              </w:rPr>
            </w:pPr>
          </w:p>
        </w:tc>
        <w:tc>
          <w:tcPr>
            <w:tcW w:w="837" w:type="dxa"/>
            <w:shd w:val="clear" w:color="auto" w:fill="auto"/>
            <w:vAlign w:val="center"/>
          </w:tcPr>
          <w:p w14:paraId="7DFBB0CC" w14:textId="77777777" w:rsidR="005F0F22" w:rsidRPr="00F96177" w:rsidRDefault="005F0F22" w:rsidP="00F96177">
            <w:pPr>
              <w:jc w:val="center"/>
              <w:rPr>
                <w:rFonts w:ascii="Calibri" w:eastAsia="Calibri" w:hAnsi="Calibri" w:cs="Calibri"/>
                <w:sz w:val="16"/>
                <w:szCs w:val="16"/>
              </w:rPr>
            </w:pPr>
          </w:p>
        </w:tc>
        <w:tc>
          <w:tcPr>
            <w:tcW w:w="1095" w:type="dxa"/>
            <w:shd w:val="clear" w:color="auto" w:fill="auto"/>
            <w:vAlign w:val="center"/>
          </w:tcPr>
          <w:p w14:paraId="3BBA6E28" w14:textId="77777777" w:rsidR="005F0F22" w:rsidRPr="00F96177" w:rsidRDefault="005F0F22" w:rsidP="00F96177">
            <w:pPr>
              <w:jc w:val="center"/>
              <w:rPr>
                <w:rFonts w:ascii="Calibri" w:eastAsia="Calibri" w:hAnsi="Calibri" w:cs="Calibri"/>
                <w:sz w:val="16"/>
                <w:szCs w:val="16"/>
              </w:rPr>
            </w:pPr>
          </w:p>
        </w:tc>
        <w:tc>
          <w:tcPr>
            <w:tcW w:w="1220" w:type="dxa"/>
            <w:shd w:val="clear" w:color="auto" w:fill="auto"/>
            <w:vAlign w:val="center"/>
          </w:tcPr>
          <w:p w14:paraId="7A20CBAB" w14:textId="77777777" w:rsidR="005F0F22" w:rsidRPr="00F96177" w:rsidRDefault="005F0F22" w:rsidP="00F96177">
            <w:pPr>
              <w:jc w:val="center"/>
              <w:rPr>
                <w:rFonts w:ascii="Calibri" w:eastAsia="Calibri" w:hAnsi="Calibri" w:cs="Calibri"/>
                <w:sz w:val="16"/>
                <w:szCs w:val="16"/>
              </w:rPr>
            </w:pPr>
          </w:p>
        </w:tc>
      </w:tr>
    </w:tbl>
    <w:p w14:paraId="43ECD48D" w14:textId="77777777" w:rsidR="005F0F22" w:rsidRPr="0055392B" w:rsidRDefault="005F0F22" w:rsidP="005F0F22">
      <w:pPr>
        <w:rPr>
          <w:rFonts w:ascii="Arial" w:hAnsi="Arial" w:cs="Arial"/>
          <w:lang w:val="en-US"/>
        </w:rPr>
      </w:pPr>
    </w:p>
    <w:p w14:paraId="6FA2F3E5" w14:textId="77777777" w:rsidR="00CB095D" w:rsidRPr="0055392B" w:rsidRDefault="00CB095D" w:rsidP="00CB095D">
      <w:pPr>
        <w:rPr>
          <w:rFonts w:ascii="Arial" w:hAnsi="Arial" w:cs="Arial"/>
          <w:lang w:val="en-US"/>
        </w:rPr>
      </w:pPr>
    </w:p>
    <w:p w14:paraId="59738DC1" w14:textId="77777777" w:rsidR="00CB095D" w:rsidRDefault="00CB095D" w:rsidP="00CB095D">
      <w:pPr>
        <w:rPr>
          <w:lang w:val="en-US"/>
        </w:rPr>
      </w:pPr>
    </w:p>
    <w:p w14:paraId="4111FECD" w14:textId="77777777" w:rsidR="00CB095D" w:rsidRDefault="00CB095D" w:rsidP="00CB095D">
      <w:pPr>
        <w:rPr>
          <w:lang w:val="en-US"/>
        </w:rPr>
      </w:pPr>
    </w:p>
    <w:p w14:paraId="6A68E892" w14:textId="77777777" w:rsidR="00CB095D" w:rsidRDefault="00CB095D" w:rsidP="00CB095D">
      <w:pPr>
        <w:rPr>
          <w:lang w:val="en-US"/>
        </w:rPr>
      </w:pPr>
    </w:p>
    <w:p w14:paraId="55AF0AAB" w14:textId="77777777" w:rsidR="005F0F22" w:rsidRDefault="005F0F22" w:rsidP="005F0F22">
      <w:pPr>
        <w:rPr>
          <w:lang w:val="en-US"/>
        </w:rPr>
      </w:pPr>
    </w:p>
    <w:p w14:paraId="373935F6" w14:textId="77777777" w:rsidR="005F0F22" w:rsidRDefault="005F0F22" w:rsidP="005F0F22">
      <w:pPr>
        <w:rPr>
          <w:lang w:val="en-US"/>
        </w:rPr>
      </w:pPr>
    </w:p>
    <w:p w14:paraId="28D7F12A" w14:textId="77777777" w:rsidR="005F0F22" w:rsidRDefault="005F0F22" w:rsidP="005F0F22">
      <w:pPr>
        <w:rPr>
          <w:lang w:val="en-US"/>
        </w:rPr>
      </w:pPr>
    </w:p>
    <w:p w14:paraId="7F4BA714" w14:textId="77777777" w:rsidR="005F0F22" w:rsidRDefault="005F0F22" w:rsidP="005F0F22">
      <w:pPr>
        <w:rPr>
          <w:lang w:val="en-US"/>
        </w:rPr>
      </w:pPr>
    </w:p>
    <w:p w14:paraId="1455ADC5" w14:textId="77777777" w:rsidR="005F0F22" w:rsidRPr="008E7A5F" w:rsidRDefault="005F0F22" w:rsidP="005F0F22"/>
    <w:p w14:paraId="35F809A7" w14:textId="77777777" w:rsidR="005F0F22" w:rsidRPr="008E7A5F" w:rsidRDefault="005F0F22" w:rsidP="005F0F22"/>
    <w:p w14:paraId="07971028" w14:textId="77777777" w:rsidR="005F0F22" w:rsidRDefault="00FF4160" w:rsidP="005F0F22">
      <w:pPr>
        <w:rPr>
          <w:rFonts w:ascii="Arial" w:hAnsi="Arial" w:cs="Arial"/>
          <w:b/>
        </w:rPr>
      </w:pPr>
      <w:r>
        <w:rPr>
          <w:rFonts w:ascii="Arial" w:hAnsi="Arial" w:cs="Arial"/>
          <w:b/>
        </w:rPr>
        <w:br w:type="page"/>
      </w:r>
      <w:r w:rsidR="00CB095D">
        <w:rPr>
          <w:rFonts w:ascii="Arial" w:hAnsi="Arial" w:cs="Arial"/>
          <w:b/>
        </w:rPr>
        <w:lastRenderedPageBreak/>
        <w:t>TABELA</w:t>
      </w:r>
      <w:r w:rsidR="005F0F22" w:rsidRPr="003A7D74">
        <w:rPr>
          <w:rFonts w:ascii="Arial" w:hAnsi="Arial" w:cs="Arial"/>
          <w:b/>
        </w:rPr>
        <w:t xml:space="preserve"> III</w:t>
      </w:r>
      <w:r w:rsidR="008E7A5F">
        <w:rPr>
          <w:rFonts w:ascii="Arial" w:hAnsi="Arial" w:cs="Arial"/>
          <w:b/>
        </w:rPr>
        <w:t xml:space="preserve"> -</w:t>
      </w:r>
      <w:r w:rsidR="005F0F22" w:rsidRPr="003A7D74">
        <w:rPr>
          <w:rFonts w:ascii="Arial" w:hAnsi="Arial" w:cs="Arial"/>
          <w:b/>
        </w:rPr>
        <w:t xml:space="preserve"> Equipa de </w:t>
      </w:r>
      <w:r w:rsidR="00A44063">
        <w:rPr>
          <w:rFonts w:ascii="Arial" w:hAnsi="Arial" w:cs="Arial"/>
          <w:b/>
        </w:rPr>
        <w:t>i</w:t>
      </w:r>
      <w:r w:rsidR="005F0F22" w:rsidRPr="003A7D74">
        <w:rPr>
          <w:rFonts w:ascii="Arial" w:hAnsi="Arial" w:cs="Arial"/>
          <w:b/>
        </w:rPr>
        <w:t xml:space="preserve">nvestigação e </w:t>
      </w:r>
      <w:r w:rsidR="00A44063">
        <w:rPr>
          <w:rFonts w:ascii="Arial" w:hAnsi="Arial" w:cs="Arial"/>
          <w:b/>
        </w:rPr>
        <w:t>d</w:t>
      </w:r>
      <w:r w:rsidR="005F0F22" w:rsidRPr="003A7D74">
        <w:rPr>
          <w:rFonts w:ascii="Arial" w:hAnsi="Arial" w:cs="Arial"/>
          <w:b/>
        </w:rPr>
        <w:t xml:space="preserve">istribuição de </w:t>
      </w:r>
      <w:r w:rsidR="00A44063">
        <w:rPr>
          <w:rFonts w:ascii="Arial" w:hAnsi="Arial" w:cs="Arial"/>
          <w:b/>
        </w:rPr>
        <w:t>v</w:t>
      </w:r>
      <w:r w:rsidR="005F0F22" w:rsidRPr="003A7D74">
        <w:rPr>
          <w:rFonts w:ascii="Arial" w:hAnsi="Arial" w:cs="Arial"/>
          <w:b/>
        </w:rPr>
        <w:t>erbas</w:t>
      </w:r>
    </w:p>
    <w:p w14:paraId="495382C2" w14:textId="77777777" w:rsidR="00CB095D" w:rsidRPr="00C87DB1" w:rsidRDefault="00CB095D" w:rsidP="00CB095D">
      <w:pPr>
        <w:rPr>
          <w:rFonts w:ascii="Arial" w:hAnsi="Arial" w:cs="Arial"/>
          <w:b/>
          <w:i/>
          <w:iCs/>
          <w:lang w:val="en-US"/>
        </w:rPr>
      </w:pPr>
      <w:r w:rsidRPr="00C87DB1">
        <w:rPr>
          <w:rFonts w:ascii="Arial" w:hAnsi="Arial" w:cs="Arial"/>
          <w:b/>
          <w:i/>
          <w:iCs/>
          <w:lang w:val="en-US"/>
        </w:rPr>
        <w:t>TABLE III - Investigation team and funds distribution</w:t>
      </w:r>
    </w:p>
    <w:p w14:paraId="23CC171B" w14:textId="77777777" w:rsidR="00CB095D" w:rsidRPr="00CB095D" w:rsidRDefault="00CB095D" w:rsidP="005F0F22">
      <w:pPr>
        <w:rPr>
          <w:rFonts w:ascii="Arial" w:hAnsi="Arial" w:cs="Arial"/>
          <w:b/>
          <w:lang w:val="en-US"/>
        </w:rPr>
      </w:pPr>
    </w:p>
    <w:p w14:paraId="679F3D59" w14:textId="77777777" w:rsidR="000F796A" w:rsidRPr="00CB095D" w:rsidRDefault="000F796A" w:rsidP="005F0F22">
      <w:pPr>
        <w:rPr>
          <w:rFonts w:ascii="Arial" w:hAnsi="Arial" w:cs="Arial"/>
          <w:b/>
          <w:lang w:val="en-US"/>
        </w:rPr>
      </w:pPr>
    </w:p>
    <w:tbl>
      <w:tblPr>
        <w:tblW w:w="101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5245"/>
        <w:gridCol w:w="1510"/>
      </w:tblGrid>
      <w:tr w:rsidR="00AC3600" w:rsidRPr="004811B1" w14:paraId="648536CD" w14:textId="77777777" w:rsidTr="00093525">
        <w:trPr>
          <w:trHeight w:val="498"/>
          <w:tblHeader/>
        </w:trPr>
        <w:tc>
          <w:tcPr>
            <w:tcW w:w="3374" w:type="dxa"/>
            <w:shd w:val="clear" w:color="auto" w:fill="BFBFBF"/>
            <w:vAlign w:val="center"/>
          </w:tcPr>
          <w:p w14:paraId="630177AA" w14:textId="77777777" w:rsidR="005F0F22" w:rsidRPr="00CB095D" w:rsidRDefault="005F0F22" w:rsidP="000F796A">
            <w:pPr>
              <w:jc w:val="center"/>
              <w:rPr>
                <w:rFonts w:ascii="Arial" w:eastAsia="Calibri" w:hAnsi="Arial" w:cs="Arial"/>
                <w:b/>
                <w:i/>
                <w:iCs/>
                <w:sz w:val="18"/>
                <w:szCs w:val="18"/>
              </w:rPr>
            </w:pPr>
            <w:r w:rsidRPr="00F96177">
              <w:rPr>
                <w:rFonts w:ascii="Arial" w:eastAsia="Calibri" w:hAnsi="Arial" w:cs="Arial"/>
                <w:b/>
                <w:sz w:val="18"/>
                <w:szCs w:val="18"/>
              </w:rPr>
              <w:t>Função</w:t>
            </w:r>
            <w:r w:rsidR="00CB095D">
              <w:rPr>
                <w:rFonts w:ascii="Arial" w:eastAsia="Calibri" w:hAnsi="Arial" w:cs="Arial"/>
                <w:b/>
                <w:sz w:val="18"/>
                <w:szCs w:val="18"/>
              </w:rPr>
              <w:t xml:space="preserve"> / </w:t>
            </w:r>
            <w:r w:rsidR="00CB095D">
              <w:rPr>
                <w:rFonts w:ascii="Arial" w:eastAsia="Calibri" w:hAnsi="Arial" w:cs="Arial"/>
                <w:b/>
                <w:i/>
                <w:iCs/>
                <w:sz w:val="18"/>
                <w:szCs w:val="18"/>
              </w:rPr>
              <w:t>Role</w:t>
            </w:r>
          </w:p>
        </w:tc>
        <w:tc>
          <w:tcPr>
            <w:tcW w:w="5245" w:type="dxa"/>
            <w:shd w:val="clear" w:color="auto" w:fill="BFBFBF"/>
            <w:vAlign w:val="center"/>
          </w:tcPr>
          <w:p w14:paraId="4A58AA05" w14:textId="77777777" w:rsidR="005F0F22" w:rsidRPr="00CB095D" w:rsidRDefault="005F0F22" w:rsidP="000F796A">
            <w:pPr>
              <w:jc w:val="center"/>
              <w:rPr>
                <w:rFonts w:ascii="Arial" w:eastAsia="Calibri" w:hAnsi="Arial" w:cs="Arial"/>
                <w:b/>
                <w:i/>
                <w:iCs/>
                <w:sz w:val="18"/>
                <w:szCs w:val="18"/>
              </w:rPr>
            </w:pPr>
            <w:r w:rsidRPr="00F96177">
              <w:rPr>
                <w:rFonts w:ascii="Arial" w:eastAsia="Calibri" w:hAnsi="Arial" w:cs="Arial"/>
                <w:b/>
                <w:sz w:val="18"/>
                <w:szCs w:val="18"/>
              </w:rPr>
              <w:t>Nome</w:t>
            </w:r>
            <w:r w:rsidR="00CB095D">
              <w:rPr>
                <w:rFonts w:ascii="Arial" w:eastAsia="Calibri" w:hAnsi="Arial" w:cs="Arial"/>
                <w:b/>
                <w:sz w:val="18"/>
                <w:szCs w:val="18"/>
              </w:rPr>
              <w:t xml:space="preserve"> / </w:t>
            </w:r>
            <w:proofErr w:type="spellStart"/>
            <w:r w:rsidR="00CB095D">
              <w:rPr>
                <w:rFonts w:ascii="Arial" w:eastAsia="Calibri" w:hAnsi="Arial" w:cs="Arial"/>
                <w:b/>
                <w:i/>
                <w:iCs/>
                <w:sz w:val="18"/>
                <w:szCs w:val="18"/>
              </w:rPr>
              <w:t>Name</w:t>
            </w:r>
            <w:proofErr w:type="spellEnd"/>
          </w:p>
        </w:tc>
        <w:tc>
          <w:tcPr>
            <w:tcW w:w="1510" w:type="dxa"/>
            <w:shd w:val="clear" w:color="auto" w:fill="BFBFBF"/>
            <w:vAlign w:val="center"/>
          </w:tcPr>
          <w:p w14:paraId="467F65EC" w14:textId="77777777" w:rsidR="005F0F22" w:rsidRPr="00F96177" w:rsidRDefault="005F0F22" w:rsidP="00F96177">
            <w:pPr>
              <w:jc w:val="center"/>
              <w:rPr>
                <w:rFonts w:ascii="Arial" w:eastAsia="Calibri" w:hAnsi="Arial" w:cs="Arial"/>
                <w:b/>
                <w:sz w:val="18"/>
                <w:szCs w:val="18"/>
              </w:rPr>
            </w:pPr>
            <w:r w:rsidRPr="00F96177">
              <w:rPr>
                <w:rFonts w:ascii="Arial" w:eastAsia="Calibri" w:hAnsi="Arial" w:cs="Arial"/>
                <w:b/>
                <w:sz w:val="18"/>
                <w:szCs w:val="18"/>
              </w:rPr>
              <w:t xml:space="preserve">Distribuição de </w:t>
            </w:r>
            <w:r w:rsidR="00A44063">
              <w:rPr>
                <w:rFonts w:ascii="Arial" w:eastAsia="Calibri" w:hAnsi="Arial" w:cs="Arial"/>
                <w:b/>
                <w:sz w:val="18"/>
                <w:szCs w:val="18"/>
              </w:rPr>
              <w:t>v</w:t>
            </w:r>
            <w:r w:rsidRPr="00F96177">
              <w:rPr>
                <w:rFonts w:ascii="Arial" w:eastAsia="Calibri" w:hAnsi="Arial" w:cs="Arial"/>
                <w:b/>
                <w:sz w:val="18"/>
                <w:szCs w:val="18"/>
              </w:rPr>
              <w:t>erbas</w:t>
            </w:r>
            <w:r w:rsidR="00CB095D">
              <w:rPr>
                <w:rFonts w:ascii="Arial" w:eastAsia="Calibri" w:hAnsi="Arial" w:cs="Arial"/>
                <w:b/>
                <w:sz w:val="18"/>
                <w:szCs w:val="18"/>
              </w:rPr>
              <w:t xml:space="preserve"> / </w:t>
            </w:r>
            <w:r w:rsidR="00CB095D" w:rsidRPr="00C87DB1">
              <w:rPr>
                <w:rFonts w:ascii="Arial" w:eastAsia="Calibri" w:hAnsi="Arial" w:cs="Arial"/>
                <w:b/>
                <w:i/>
                <w:iCs/>
                <w:sz w:val="18"/>
                <w:szCs w:val="18"/>
              </w:rPr>
              <w:t xml:space="preserve">Funds </w:t>
            </w:r>
            <w:proofErr w:type="spellStart"/>
            <w:r w:rsidR="00A44063">
              <w:rPr>
                <w:rFonts w:ascii="Arial" w:eastAsia="Calibri" w:hAnsi="Arial" w:cs="Arial"/>
                <w:b/>
                <w:i/>
                <w:iCs/>
                <w:sz w:val="18"/>
                <w:szCs w:val="18"/>
              </w:rPr>
              <w:t>d</w:t>
            </w:r>
            <w:r w:rsidR="00CB095D" w:rsidRPr="00C87DB1">
              <w:rPr>
                <w:rFonts w:ascii="Arial" w:eastAsia="Calibri" w:hAnsi="Arial" w:cs="Arial"/>
                <w:b/>
                <w:i/>
                <w:iCs/>
                <w:sz w:val="18"/>
                <w:szCs w:val="18"/>
              </w:rPr>
              <w:t>istribution</w:t>
            </w:r>
            <w:proofErr w:type="spellEnd"/>
          </w:p>
          <w:p w14:paraId="2075DBFD" w14:textId="77777777" w:rsidR="005F0F22" w:rsidRPr="00F96177" w:rsidRDefault="00CB095D" w:rsidP="00F96177">
            <w:pPr>
              <w:jc w:val="center"/>
              <w:rPr>
                <w:rFonts w:ascii="Arial" w:eastAsia="Calibri" w:hAnsi="Arial" w:cs="Arial"/>
                <w:b/>
                <w:sz w:val="18"/>
                <w:szCs w:val="18"/>
              </w:rPr>
            </w:pPr>
            <w:r>
              <w:rPr>
                <w:rFonts w:ascii="Arial" w:eastAsia="Calibri" w:hAnsi="Arial" w:cs="Arial"/>
                <w:b/>
                <w:sz w:val="18"/>
                <w:szCs w:val="18"/>
              </w:rPr>
              <w:t>(</w:t>
            </w:r>
            <w:r w:rsidR="005F0F22" w:rsidRPr="00F96177">
              <w:rPr>
                <w:rFonts w:ascii="Arial" w:eastAsia="Calibri" w:hAnsi="Arial" w:cs="Arial"/>
                <w:b/>
                <w:sz w:val="18"/>
                <w:szCs w:val="18"/>
              </w:rPr>
              <w:t>%</w:t>
            </w:r>
            <w:r>
              <w:rPr>
                <w:rFonts w:ascii="Arial" w:eastAsia="Calibri" w:hAnsi="Arial" w:cs="Arial"/>
                <w:b/>
                <w:sz w:val="18"/>
                <w:szCs w:val="18"/>
              </w:rPr>
              <w:t>)</w:t>
            </w:r>
          </w:p>
        </w:tc>
      </w:tr>
      <w:tr w:rsidR="00AC3600" w:rsidRPr="004811B1" w14:paraId="651E50D0" w14:textId="77777777" w:rsidTr="00093525">
        <w:trPr>
          <w:trHeight w:val="424"/>
        </w:trPr>
        <w:tc>
          <w:tcPr>
            <w:tcW w:w="3374" w:type="dxa"/>
            <w:shd w:val="clear" w:color="auto" w:fill="auto"/>
            <w:vAlign w:val="center"/>
          </w:tcPr>
          <w:p w14:paraId="659431A9" w14:textId="77777777" w:rsidR="005F0F22" w:rsidRPr="000F796A" w:rsidRDefault="005F0F22" w:rsidP="00F96177">
            <w:pPr>
              <w:rPr>
                <w:rFonts w:ascii="Arial" w:eastAsia="Calibri" w:hAnsi="Arial" w:cs="Arial"/>
                <w:sz w:val="18"/>
                <w:szCs w:val="18"/>
              </w:rPr>
            </w:pPr>
            <w:r w:rsidRPr="000F796A">
              <w:rPr>
                <w:rFonts w:ascii="Arial" w:eastAsia="Calibri" w:hAnsi="Arial" w:cs="Arial"/>
                <w:sz w:val="18"/>
                <w:szCs w:val="18"/>
              </w:rPr>
              <w:t>Investigador(a) principal</w:t>
            </w:r>
            <w:r w:rsidR="00CB095D">
              <w:rPr>
                <w:rFonts w:ascii="Arial" w:eastAsia="Calibri" w:hAnsi="Arial" w:cs="Arial"/>
                <w:sz w:val="18"/>
                <w:szCs w:val="18"/>
              </w:rPr>
              <w:t xml:space="preserve"> / </w:t>
            </w:r>
            <w:r w:rsidR="00CB095D" w:rsidRPr="00CB095D">
              <w:rPr>
                <w:rFonts w:ascii="Arial" w:eastAsia="Calibri" w:hAnsi="Arial" w:cs="Arial"/>
                <w:i/>
                <w:iCs/>
                <w:sz w:val="18"/>
                <w:szCs w:val="18"/>
              </w:rPr>
              <w:t xml:space="preserve">Principal </w:t>
            </w:r>
            <w:proofErr w:type="spellStart"/>
            <w:r w:rsidR="00CB095D" w:rsidRPr="00CB095D">
              <w:rPr>
                <w:rFonts w:ascii="Arial" w:eastAsia="Calibri" w:hAnsi="Arial" w:cs="Arial"/>
                <w:i/>
                <w:iCs/>
                <w:sz w:val="18"/>
                <w:szCs w:val="18"/>
              </w:rPr>
              <w:t>Investigator</w:t>
            </w:r>
            <w:proofErr w:type="spellEnd"/>
          </w:p>
        </w:tc>
        <w:tc>
          <w:tcPr>
            <w:tcW w:w="5245" w:type="dxa"/>
            <w:shd w:val="clear" w:color="auto" w:fill="auto"/>
            <w:vAlign w:val="center"/>
          </w:tcPr>
          <w:p w14:paraId="0141FC69" w14:textId="77777777" w:rsidR="005F0F22" w:rsidRPr="00F96177" w:rsidRDefault="005F0F22" w:rsidP="00F96177">
            <w:pPr>
              <w:rPr>
                <w:rFonts w:ascii="Arial" w:eastAsia="Calibri" w:hAnsi="Arial" w:cs="Arial"/>
                <w:sz w:val="18"/>
                <w:szCs w:val="18"/>
              </w:rPr>
            </w:pPr>
          </w:p>
        </w:tc>
        <w:tc>
          <w:tcPr>
            <w:tcW w:w="1510" w:type="dxa"/>
            <w:shd w:val="clear" w:color="auto" w:fill="auto"/>
            <w:vAlign w:val="center"/>
          </w:tcPr>
          <w:p w14:paraId="5B7CFDB8" w14:textId="77777777" w:rsidR="005F0F22" w:rsidRPr="00F96177" w:rsidRDefault="005F0F22" w:rsidP="00F96177">
            <w:pPr>
              <w:jc w:val="center"/>
              <w:rPr>
                <w:rFonts w:ascii="Arial" w:eastAsia="Calibri" w:hAnsi="Arial" w:cs="Arial"/>
                <w:sz w:val="18"/>
                <w:szCs w:val="18"/>
              </w:rPr>
            </w:pPr>
          </w:p>
        </w:tc>
      </w:tr>
      <w:tr w:rsidR="00AC3600" w:rsidRPr="004811B1" w14:paraId="21B6EB9C" w14:textId="77777777" w:rsidTr="00093525">
        <w:trPr>
          <w:trHeight w:val="416"/>
        </w:trPr>
        <w:tc>
          <w:tcPr>
            <w:tcW w:w="3374" w:type="dxa"/>
            <w:shd w:val="clear" w:color="auto" w:fill="auto"/>
            <w:vAlign w:val="center"/>
          </w:tcPr>
          <w:p w14:paraId="570F201D" w14:textId="77777777" w:rsidR="005F0F22" w:rsidRPr="000F796A" w:rsidRDefault="005F0F22" w:rsidP="00F96177">
            <w:pPr>
              <w:rPr>
                <w:rFonts w:ascii="Arial" w:eastAsia="Calibri" w:hAnsi="Arial" w:cs="Arial"/>
                <w:sz w:val="18"/>
                <w:szCs w:val="18"/>
              </w:rPr>
            </w:pPr>
            <w:proofErr w:type="spellStart"/>
            <w:r w:rsidRPr="000F796A">
              <w:rPr>
                <w:rFonts w:ascii="Arial" w:eastAsia="Calibri" w:hAnsi="Arial" w:cs="Arial"/>
                <w:sz w:val="18"/>
                <w:szCs w:val="18"/>
              </w:rPr>
              <w:t>Co-Investigador</w:t>
            </w:r>
            <w:proofErr w:type="spellEnd"/>
            <w:r w:rsidRPr="000F796A">
              <w:rPr>
                <w:rFonts w:ascii="Arial" w:eastAsia="Calibri" w:hAnsi="Arial" w:cs="Arial"/>
                <w:sz w:val="18"/>
                <w:szCs w:val="18"/>
              </w:rPr>
              <w:t>(a)</w:t>
            </w:r>
            <w:r w:rsidR="00CB095D">
              <w:rPr>
                <w:rFonts w:ascii="Arial" w:eastAsia="Calibri" w:hAnsi="Arial" w:cs="Arial"/>
                <w:sz w:val="18"/>
                <w:szCs w:val="18"/>
              </w:rPr>
              <w:t xml:space="preserve"> / </w:t>
            </w:r>
            <w:proofErr w:type="spellStart"/>
            <w:r w:rsidR="00CB095D" w:rsidRPr="00C87DB1">
              <w:rPr>
                <w:rFonts w:ascii="Arial" w:eastAsia="Calibri" w:hAnsi="Arial" w:cs="Arial"/>
                <w:i/>
                <w:iCs/>
                <w:sz w:val="18"/>
                <w:szCs w:val="18"/>
              </w:rPr>
              <w:t>Co-Investigator</w:t>
            </w:r>
            <w:proofErr w:type="spellEnd"/>
          </w:p>
        </w:tc>
        <w:tc>
          <w:tcPr>
            <w:tcW w:w="5245" w:type="dxa"/>
            <w:shd w:val="clear" w:color="auto" w:fill="auto"/>
            <w:vAlign w:val="center"/>
          </w:tcPr>
          <w:p w14:paraId="7A4FEF98" w14:textId="77777777" w:rsidR="005F0F22" w:rsidRPr="00F96177" w:rsidRDefault="005F0F22" w:rsidP="00F96177">
            <w:pPr>
              <w:rPr>
                <w:rFonts w:ascii="Arial" w:eastAsia="Calibri" w:hAnsi="Arial" w:cs="Arial"/>
                <w:sz w:val="18"/>
                <w:szCs w:val="18"/>
              </w:rPr>
            </w:pPr>
          </w:p>
        </w:tc>
        <w:tc>
          <w:tcPr>
            <w:tcW w:w="1510" w:type="dxa"/>
            <w:shd w:val="clear" w:color="auto" w:fill="auto"/>
            <w:vAlign w:val="center"/>
          </w:tcPr>
          <w:p w14:paraId="67A78C1C" w14:textId="77777777" w:rsidR="005F0F22" w:rsidRPr="00F96177" w:rsidRDefault="005F0F22" w:rsidP="00F96177">
            <w:pPr>
              <w:jc w:val="center"/>
              <w:rPr>
                <w:rFonts w:ascii="Arial" w:eastAsia="Calibri" w:hAnsi="Arial" w:cs="Arial"/>
                <w:sz w:val="18"/>
                <w:szCs w:val="18"/>
              </w:rPr>
            </w:pPr>
          </w:p>
        </w:tc>
      </w:tr>
      <w:tr w:rsidR="00AC3600" w:rsidRPr="004811B1" w14:paraId="46095B5C" w14:textId="77777777" w:rsidTr="00093525">
        <w:trPr>
          <w:trHeight w:val="422"/>
        </w:trPr>
        <w:tc>
          <w:tcPr>
            <w:tcW w:w="3374" w:type="dxa"/>
            <w:shd w:val="clear" w:color="auto" w:fill="auto"/>
            <w:vAlign w:val="center"/>
          </w:tcPr>
          <w:p w14:paraId="0179868F" w14:textId="77777777" w:rsidR="005F0F22" w:rsidRPr="000F796A" w:rsidRDefault="005F0F22" w:rsidP="00F96177">
            <w:pPr>
              <w:rPr>
                <w:rFonts w:ascii="Arial" w:eastAsia="Calibri" w:hAnsi="Arial" w:cs="Arial"/>
                <w:sz w:val="18"/>
                <w:szCs w:val="18"/>
              </w:rPr>
            </w:pPr>
            <w:r w:rsidRPr="000F796A">
              <w:rPr>
                <w:rFonts w:ascii="Arial" w:eastAsia="Calibri" w:hAnsi="Arial" w:cs="Arial"/>
                <w:sz w:val="18"/>
                <w:szCs w:val="18"/>
              </w:rPr>
              <w:t>Coordenador(a) d</w:t>
            </w:r>
            <w:r w:rsidR="000A6018">
              <w:rPr>
                <w:rFonts w:ascii="Arial" w:eastAsia="Calibri" w:hAnsi="Arial" w:cs="Arial"/>
                <w:sz w:val="18"/>
                <w:szCs w:val="18"/>
              </w:rPr>
              <w:t>a</w:t>
            </w:r>
            <w:r w:rsidRPr="000F796A">
              <w:rPr>
                <w:rFonts w:ascii="Arial" w:eastAsia="Calibri" w:hAnsi="Arial" w:cs="Arial"/>
                <w:sz w:val="18"/>
                <w:szCs w:val="18"/>
              </w:rPr>
              <w:t xml:space="preserve"> </w:t>
            </w:r>
            <w:r w:rsidR="00D51E31">
              <w:rPr>
                <w:rFonts w:ascii="Arial" w:eastAsia="Calibri" w:hAnsi="Arial" w:cs="Arial"/>
                <w:sz w:val="18"/>
                <w:szCs w:val="18"/>
              </w:rPr>
              <w:t>Investigação Clínica</w:t>
            </w:r>
            <w:r w:rsidR="00C87DB1">
              <w:rPr>
                <w:rFonts w:ascii="Arial" w:eastAsia="Calibri" w:hAnsi="Arial" w:cs="Arial"/>
                <w:sz w:val="18"/>
                <w:szCs w:val="18"/>
              </w:rPr>
              <w:t xml:space="preserve"> / </w:t>
            </w:r>
            <w:proofErr w:type="spellStart"/>
            <w:r w:rsidR="00A44063" w:rsidRPr="0096529B">
              <w:rPr>
                <w:rFonts w:ascii="Arial" w:eastAsia="Calibri" w:hAnsi="Arial" w:cs="Arial"/>
                <w:i/>
                <w:iCs/>
                <w:sz w:val="18"/>
                <w:szCs w:val="18"/>
              </w:rPr>
              <w:t>c</w:t>
            </w:r>
            <w:r w:rsidR="00A44063" w:rsidRPr="0096529B">
              <w:rPr>
                <w:rFonts w:eastAsia="Calibri"/>
                <w:i/>
                <w:iCs/>
                <w:sz w:val="18"/>
                <w:szCs w:val="18"/>
              </w:rPr>
              <w:t>linical</w:t>
            </w:r>
            <w:proofErr w:type="spellEnd"/>
            <w:r w:rsidR="00A44063" w:rsidRPr="0096529B">
              <w:rPr>
                <w:rFonts w:eastAsia="Calibri"/>
                <w:i/>
                <w:iCs/>
                <w:sz w:val="18"/>
                <w:szCs w:val="18"/>
              </w:rPr>
              <w:t xml:space="preserve"> </w:t>
            </w:r>
            <w:proofErr w:type="spellStart"/>
            <w:r w:rsidR="00A44063" w:rsidRPr="0096529B">
              <w:rPr>
                <w:rFonts w:eastAsia="Calibri"/>
                <w:i/>
                <w:iCs/>
                <w:sz w:val="18"/>
                <w:szCs w:val="18"/>
              </w:rPr>
              <w:t>investigation</w:t>
            </w:r>
            <w:r w:rsidR="00A44063">
              <w:rPr>
                <w:rFonts w:eastAsia="Calibri"/>
                <w:i/>
                <w:iCs/>
                <w:sz w:val="18"/>
                <w:szCs w:val="18"/>
              </w:rPr>
              <w:t>’s</w:t>
            </w:r>
            <w:proofErr w:type="spellEnd"/>
            <w:r w:rsidR="00A44063" w:rsidRPr="00A44063">
              <w:rPr>
                <w:rFonts w:ascii="Arial" w:eastAsia="Calibri" w:hAnsi="Arial" w:cs="Arial"/>
                <w:i/>
                <w:iCs/>
                <w:sz w:val="18"/>
                <w:szCs w:val="18"/>
              </w:rPr>
              <w:t xml:space="preserve"> </w:t>
            </w:r>
            <w:proofErr w:type="spellStart"/>
            <w:r w:rsidR="00C87DB1" w:rsidRPr="00A44063">
              <w:rPr>
                <w:rFonts w:ascii="Arial" w:eastAsia="Calibri" w:hAnsi="Arial" w:cs="Arial"/>
                <w:i/>
                <w:iCs/>
                <w:sz w:val="18"/>
                <w:szCs w:val="18"/>
              </w:rPr>
              <w:t>coordinator</w:t>
            </w:r>
            <w:proofErr w:type="spellEnd"/>
          </w:p>
        </w:tc>
        <w:tc>
          <w:tcPr>
            <w:tcW w:w="5245" w:type="dxa"/>
            <w:shd w:val="clear" w:color="auto" w:fill="auto"/>
            <w:vAlign w:val="center"/>
          </w:tcPr>
          <w:p w14:paraId="2E2BC8FC" w14:textId="77777777" w:rsidR="005F0F22" w:rsidRPr="00F96177" w:rsidRDefault="005F0F22" w:rsidP="00F96177">
            <w:pPr>
              <w:rPr>
                <w:rFonts w:ascii="Arial" w:eastAsia="Calibri" w:hAnsi="Arial" w:cs="Arial"/>
                <w:sz w:val="18"/>
                <w:szCs w:val="18"/>
              </w:rPr>
            </w:pPr>
          </w:p>
        </w:tc>
        <w:tc>
          <w:tcPr>
            <w:tcW w:w="1510" w:type="dxa"/>
            <w:shd w:val="clear" w:color="auto" w:fill="auto"/>
            <w:vAlign w:val="center"/>
          </w:tcPr>
          <w:p w14:paraId="60CA2564" w14:textId="77777777" w:rsidR="005F0F22" w:rsidRPr="00F96177" w:rsidRDefault="005F0F22" w:rsidP="00F96177">
            <w:pPr>
              <w:jc w:val="center"/>
              <w:rPr>
                <w:rFonts w:ascii="Arial" w:eastAsia="Calibri" w:hAnsi="Arial" w:cs="Arial"/>
                <w:sz w:val="18"/>
                <w:szCs w:val="18"/>
              </w:rPr>
            </w:pPr>
          </w:p>
        </w:tc>
      </w:tr>
      <w:tr w:rsidR="00AC3600" w:rsidRPr="004811B1" w14:paraId="486577B8" w14:textId="77777777" w:rsidTr="00093525">
        <w:trPr>
          <w:trHeight w:val="414"/>
        </w:trPr>
        <w:tc>
          <w:tcPr>
            <w:tcW w:w="3374" w:type="dxa"/>
            <w:shd w:val="clear" w:color="auto" w:fill="auto"/>
            <w:vAlign w:val="center"/>
          </w:tcPr>
          <w:p w14:paraId="7002BB79" w14:textId="77777777" w:rsidR="005F0F22" w:rsidRPr="000F796A" w:rsidRDefault="005F0F22" w:rsidP="00F96177">
            <w:pPr>
              <w:rPr>
                <w:rFonts w:ascii="Arial" w:eastAsia="Calibri" w:hAnsi="Arial" w:cs="Arial"/>
                <w:sz w:val="18"/>
                <w:szCs w:val="18"/>
              </w:rPr>
            </w:pPr>
            <w:r w:rsidRPr="000F796A">
              <w:rPr>
                <w:rFonts w:ascii="Arial" w:eastAsia="Calibri" w:hAnsi="Arial" w:cs="Arial"/>
                <w:sz w:val="18"/>
                <w:szCs w:val="18"/>
              </w:rPr>
              <w:t>Técnico(a)</w:t>
            </w:r>
            <w:r w:rsidR="00C87DB1">
              <w:rPr>
                <w:rFonts w:ascii="Arial" w:eastAsia="Calibri" w:hAnsi="Arial" w:cs="Arial"/>
                <w:sz w:val="18"/>
                <w:szCs w:val="18"/>
              </w:rPr>
              <w:t xml:space="preserve"> / </w:t>
            </w:r>
            <w:proofErr w:type="spellStart"/>
            <w:r w:rsidR="00C87DB1" w:rsidRPr="00C87DB1">
              <w:rPr>
                <w:rFonts w:ascii="Arial" w:eastAsia="Calibri" w:hAnsi="Arial" w:cs="Arial"/>
                <w:i/>
                <w:iCs/>
                <w:sz w:val="18"/>
                <w:szCs w:val="18"/>
              </w:rPr>
              <w:t>Technician</w:t>
            </w:r>
            <w:proofErr w:type="spellEnd"/>
          </w:p>
        </w:tc>
        <w:tc>
          <w:tcPr>
            <w:tcW w:w="5245" w:type="dxa"/>
            <w:shd w:val="clear" w:color="auto" w:fill="auto"/>
            <w:vAlign w:val="center"/>
          </w:tcPr>
          <w:p w14:paraId="33DF161B" w14:textId="77777777" w:rsidR="005F0F22" w:rsidRPr="00F96177" w:rsidRDefault="005F0F22" w:rsidP="00F96177">
            <w:pPr>
              <w:rPr>
                <w:rFonts w:ascii="Arial" w:eastAsia="Calibri" w:hAnsi="Arial" w:cs="Arial"/>
                <w:sz w:val="18"/>
                <w:szCs w:val="18"/>
              </w:rPr>
            </w:pPr>
          </w:p>
        </w:tc>
        <w:tc>
          <w:tcPr>
            <w:tcW w:w="1510" w:type="dxa"/>
            <w:shd w:val="clear" w:color="auto" w:fill="auto"/>
            <w:vAlign w:val="center"/>
          </w:tcPr>
          <w:p w14:paraId="105FDB1C" w14:textId="77777777" w:rsidR="005F0F22" w:rsidRPr="00F96177" w:rsidRDefault="005F0F22" w:rsidP="00F96177">
            <w:pPr>
              <w:jc w:val="center"/>
              <w:rPr>
                <w:rFonts w:ascii="Arial" w:eastAsia="Calibri" w:hAnsi="Arial" w:cs="Arial"/>
                <w:sz w:val="18"/>
                <w:szCs w:val="18"/>
              </w:rPr>
            </w:pPr>
          </w:p>
        </w:tc>
      </w:tr>
      <w:tr w:rsidR="00AC3600" w:rsidRPr="004811B1" w14:paraId="149F9218" w14:textId="77777777" w:rsidTr="00093525">
        <w:trPr>
          <w:trHeight w:val="420"/>
        </w:trPr>
        <w:tc>
          <w:tcPr>
            <w:tcW w:w="3374" w:type="dxa"/>
            <w:shd w:val="clear" w:color="auto" w:fill="auto"/>
            <w:vAlign w:val="center"/>
          </w:tcPr>
          <w:p w14:paraId="77AEB0AC" w14:textId="77777777" w:rsidR="005F0F22" w:rsidRPr="00C87DB1" w:rsidRDefault="005F0F22" w:rsidP="00F96177">
            <w:pPr>
              <w:rPr>
                <w:rFonts w:ascii="Arial" w:eastAsia="Calibri" w:hAnsi="Arial" w:cs="Arial"/>
                <w:b/>
                <w:bCs/>
                <w:sz w:val="18"/>
                <w:szCs w:val="18"/>
              </w:rPr>
            </w:pPr>
            <w:r w:rsidRPr="000F796A">
              <w:rPr>
                <w:rFonts w:ascii="Arial" w:eastAsia="Calibri" w:hAnsi="Arial" w:cs="Arial"/>
                <w:sz w:val="18"/>
                <w:szCs w:val="18"/>
              </w:rPr>
              <w:t>Enfermeiro(a)</w:t>
            </w:r>
            <w:r w:rsidR="00C87DB1">
              <w:rPr>
                <w:rFonts w:ascii="Arial" w:eastAsia="Calibri" w:hAnsi="Arial" w:cs="Arial"/>
                <w:sz w:val="18"/>
                <w:szCs w:val="18"/>
              </w:rPr>
              <w:t xml:space="preserve"> / </w:t>
            </w:r>
            <w:proofErr w:type="spellStart"/>
            <w:r w:rsidR="00C87DB1" w:rsidRPr="00C87DB1">
              <w:rPr>
                <w:rFonts w:ascii="Arial" w:eastAsia="Calibri" w:hAnsi="Arial" w:cs="Arial"/>
                <w:i/>
                <w:iCs/>
                <w:sz w:val="18"/>
                <w:szCs w:val="18"/>
              </w:rPr>
              <w:t>Nurse</w:t>
            </w:r>
            <w:proofErr w:type="spellEnd"/>
          </w:p>
        </w:tc>
        <w:tc>
          <w:tcPr>
            <w:tcW w:w="5245" w:type="dxa"/>
            <w:shd w:val="clear" w:color="auto" w:fill="auto"/>
            <w:vAlign w:val="center"/>
          </w:tcPr>
          <w:p w14:paraId="03BCA6BB" w14:textId="77777777" w:rsidR="005F0F22" w:rsidRPr="00F96177" w:rsidRDefault="005F0F22" w:rsidP="00F96177">
            <w:pPr>
              <w:rPr>
                <w:rFonts w:ascii="Arial" w:eastAsia="Calibri" w:hAnsi="Arial" w:cs="Arial"/>
                <w:sz w:val="18"/>
                <w:szCs w:val="18"/>
              </w:rPr>
            </w:pPr>
          </w:p>
        </w:tc>
        <w:tc>
          <w:tcPr>
            <w:tcW w:w="1510" w:type="dxa"/>
            <w:shd w:val="clear" w:color="auto" w:fill="auto"/>
            <w:vAlign w:val="center"/>
          </w:tcPr>
          <w:p w14:paraId="77550B4D" w14:textId="77777777" w:rsidR="005F0F22" w:rsidRPr="00F96177" w:rsidRDefault="005F0F22" w:rsidP="00F96177">
            <w:pPr>
              <w:jc w:val="center"/>
              <w:rPr>
                <w:rFonts w:ascii="Arial" w:eastAsia="Calibri" w:hAnsi="Arial" w:cs="Arial"/>
                <w:sz w:val="18"/>
                <w:szCs w:val="18"/>
              </w:rPr>
            </w:pPr>
          </w:p>
        </w:tc>
      </w:tr>
      <w:tr w:rsidR="00AC3600" w:rsidRPr="004811B1" w14:paraId="364124C1" w14:textId="77777777" w:rsidTr="00093525">
        <w:trPr>
          <w:trHeight w:val="420"/>
        </w:trPr>
        <w:tc>
          <w:tcPr>
            <w:tcW w:w="3374" w:type="dxa"/>
            <w:shd w:val="clear" w:color="auto" w:fill="auto"/>
            <w:vAlign w:val="center"/>
          </w:tcPr>
          <w:p w14:paraId="48B465C8" w14:textId="77777777" w:rsidR="00BA4DB9" w:rsidRPr="000F796A" w:rsidRDefault="00BA4DB9" w:rsidP="00F96177">
            <w:pPr>
              <w:rPr>
                <w:rFonts w:ascii="Arial" w:eastAsia="Calibri" w:hAnsi="Arial" w:cs="Arial"/>
                <w:sz w:val="18"/>
                <w:szCs w:val="18"/>
              </w:rPr>
            </w:pPr>
            <w:r>
              <w:rPr>
                <w:rFonts w:ascii="Arial" w:eastAsia="Calibri" w:hAnsi="Arial" w:cs="Arial"/>
                <w:sz w:val="18"/>
                <w:szCs w:val="18"/>
              </w:rPr>
              <w:t xml:space="preserve">Farmacêutico(a)/ </w:t>
            </w:r>
            <w:proofErr w:type="spellStart"/>
            <w:r>
              <w:rPr>
                <w:rFonts w:ascii="Arial" w:eastAsia="Calibri" w:hAnsi="Arial" w:cs="Arial"/>
                <w:sz w:val="18"/>
                <w:szCs w:val="18"/>
              </w:rPr>
              <w:t>Pharmacist</w:t>
            </w:r>
            <w:proofErr w:type="spellEnd"/>
          </w:p>
        </w:tc>
        <w:tc>
          <w:tcPr>
            <w:tcW w:w="5245" w:type="dxa"/>
            <w:shd w:val="clear" w:color="auto" w:fill="auto"/>
            <w:vAlign w:val="center"/>
          </w:tcPr>
          <w:p w14:paraId="4BB172F0" w14:textId="77777777" w:rsidR="00BA4DB9" w:rsidRPr="00F96177" w:rsidRDefault="00BA4DB9" w:rsidP="00F96177">
            <w:pPr>
              <w:rPr>
                <w:rFonts w:ascii="Arial" w:eastAsia="Calibri" w:hAnsi="Arial" w:cs="Arial"/>
                <w:sz w:val="18"/>
                <w:szCs w:val="18"/>
              </w:rPr>
            </w:pPr>
          </w:p>
        </w:tc>
        <w:tc>
          <w:tcPr>
            <w:tcW w:w="1510" w:type="dxa"/>
            <w:shd w:val="clear" w:color="auto" w:fill="auto"/>
            <w:vAlign w:val="center"/>
          </w:tcPr>
          <w:p w14:paraId="71932D63" w14:textId="77777777" w:rsidR="00BA4DB9" w:rsidRPr="00F96177" w:rsidRDefault="00BA4DB9" w:rsidP="00F96177">
            <w:pPr>
              <w:jc w:val="center"/>
              <w:rPr>
                <w:rFonts w:ascii="Arial" w:eastAsia="Calibri" w:hAnsi="Arial" w:cs="Arial"/>
                <w:sz w:val="18"/>
                <w:szCs w:val="18"/>
              </w:rPr>
            </w:pPr>
          </w:p>
        </w:tc>
      </w:tr>
      <w:tr w:rsidR="00AC3600" w:rsidRPr="004811B1" w14:paraId="6C4E3367" w14:textId="77777777" w:rsidTr="000F796A">
        <w:trPr>
          <w:trHeight w:val="532"/>
        </w:trPr>
        <w:tc>
          <w:tcPr>
            <w:tcW w:w="8619" w:type="dxa"/>
            <w:gridSpan w:val="2"/>
            <w:shd w:val="clear" w:color="auto" w:fill="auto"/>
            <w:vAlign w:val="center"/>
          </w:tcPr>
          <w:p w14:paraId="7C2BC844" w14:textId="77777777" w:rsidR="005F0F22" w:rsidRPr="00F96177" w:rsidRDefault="005F0F22" w:rsidP="00F96177">
            <w:pPr>
              <w:jc w:val="right"/>
              <w:rPr>
                <w:rFonts w:ascii="Arial" w:eastAsia="Calibri" w:hAnsi="Arial" w:cs="Arial"/>
                <w:sz w:val="18"/>
                <w:szCs w:val="18"/>
              </w:rPr>
            </w:pPr>
            <w:r w:rsidRPr="00F96177">
              <w:rPr>
                <w:rFonts w:ascii="Arial" w:eastAsia="Calibri" w:hAnsi="Arial" w:cs="Arial"/>
                <w:sz w:val="18"/>
                <w:szCs w:val="18"/>
              </w:rPr>
              <w:t>Total</w:t>
            </w:r>
            <w:r w:rsidR="00CB095D">
              <w:rPr>
                <w:rFonts w:ascii="Arial" w:eastAsia="Calibri" w:hAnsi="Arial" w:cs="Arial"/>
                <w:sz w:val="18"/>
                <w:szCs w:val="18"/>
              </w:rPr>
              <w:t xml:space="preserve"> / </w:t>
            </w:r>
            <w:r w:rsidR="00CB095D" w:rsidRPr="00CB095D">
              <w:rPr>
                <w:rFonts w:ascii="Arial" w:eastAsia="Calibri" w:hAnsi="Arial" w:cs="Arial"/>
                <w:i/>
                <w:iCs/>
                <w:sz w:val="18"/>
                <w:szCs w:val="18"/>
              </w:rPr>
              <w:t>Total</w:t>
            </w:r>
          </w:p>
        </w:tc>
        <w:tc>
          <w:tcPr>
            <w:tcW w:w="1510" w:type="dxa"/>
            <w:shd w:val="clear" w:color="auto" w:fill="auto"/>
            <w:vAlign w:val="center"/>
          </w:tcPr>
          <w:p w14:paraId="36AED5D6" w14:textId="77777777" w:rsidR="005F0F22" w:rsidRPr="00F96177" w:rsidRDefault="005F0F22" w:rsidP="00F96177">
            <w:pPr>
              <w:jc w:val="center"/>
              <w:rPr>
                <w:rFonts w:ascii="Arial" w:eastAsia="Calibri" w:hAnsi="Arial" w:cs="Arial"/>
                <w:sz w:val="18"/>
                <w:szCs w:val="18"/>
              </w:rPr>
            </w:pPr>
            <w:r w:rsidRPr="00F96177">
              <w:rPr>
                <w:rFonts w:ascii="Arial" w:eastAsia="Calibri" w:hAnsi="Arial" w:cs="Arial"/>
                <w:sz w:val="18"/>
                <w:szCs w:val="18"/>
              </w:rPr>
              <w:t>100</w:t>
            </w:r>
          </w:p>
        </w:tc>
      </w:tr>
    </w:tbl>
    <w:p w14:paraId="0F16ED42" w14:textId="77777777" w:rsidR="004816BF" w:rsidRPr="00D73E20" w:rsidRDefault="004816BF" w:rsidP="005F0F22">
      <w:pPr>
        <w:spacing w:afterLines="120" w:after="288" w:line="276" w:lineRule="auto"/>
        <w:ind w:right="545"/>
        <w:jc w:val="both"/>
        <w:rPr>
          <w:sz w:val="24"/>
          <w:szCs w:val="24"/>
        </w:rPr>
      </w:pPr>
    </w:p>
    <w:sectPr w:rsidR="004816BF" w:rsidRPr="00D73E20" w:rsidSect="00C87DB1">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337" w:right="1134" w:bottom="567" w:left="1440" w:header="720" w:footer="1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95A45" w14:textId="77777777" w:rsidR="004A0236" w:rsidRDefault="004A0236" w:rsidP="00F82124">
      <w:r>
        <w:separator/>
      </w:r>
    </w:p>
  </w:endnote>
  <w:endnote w:type="continuationSeparator" w:id="0">
    <w:p w14:paraId="4CDEED0D" w14:textId="77777777" w:rsidR="004A0236" w:rsidRDefault="004A0236" w:rsidP="00F82124">
      <w:r>
        <w:continuationSeparator/>
      </w:r>
    </w:p>
  </w:endnote>
  <w:endnote w:type="continuationNotice" w:id="1">
    <w:p w14:paraId="65B46C82" w14:textId="77777777" w:rsidR="004A0236" w:rsidRDefault="004A02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9EEF" w14:textId="77777777" w:rsidR="00723921" w:rsidRDefault="0072392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E3580" w14:textId="77777777" w:rsidR="001F7FB7" w:rsidRPr="001F7FB7" w:rsidRDefault="001F7FB7">
    <w:pPr>
      <w:pStyle w:val="Rodap"/>
      <w:jc w:val="right"/>
      <w:rPr>
        <w:sz w:val="14"/>
        <w:szCs w:val="14"/>
      </w:rPr>
    </w:pPr>
    <w:r w:rsidRPr="001F7FB7">
      <w:rPr>
        <w:sz w:val="14"/>
        <w:szCs w:val="14"/>
      </w:rPr>
      <w:fldChar w:fldCharType="begin"/>
    </w:r>
    <w:r w:rsidRPr="001F7FB7">
      <w:rPr>
        <w:sz w:val="14"/>
        <w:szCs w:val="14"/>
      </w:rPr>
      <w:instrText>PAGE   \* MERGEFORMAT</w:instrText>
    </w:r>
    <w:r w:rsidRPr="001F7FB7">
      <w:rPr>
        <w:sz w:val="14"/>
        <w:szCs w:val="14"/>
      </w:rPr>
      <w:fldChar w:fldCharType="separate"/>
    </w:r>
    <w:r w:rsidRPr="001F7FB7">
      <w:rPr>
        <w:sz w:val="14"/>
        <w:szCs w:val="14"/>
      </w:rPr>
      <w:t>2</w:t>
    </w:r>
    <w:r w:rsidRPr="001F7FB7">
      <w:rPr>
        <w:sz w:val="14"/>
        <w:szCs w:val="14"/>
      </w:rPr>
      <w:fldChar w:fldCharType="end"/>
    </w:r>
  </w:p>
  <w:p w14:paraId="787754F3" w14:textId="77777777" w:rsidR="001F7FB7" w:rsidRDefault="001F7FB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1FFCF" w14:textId="77777777" w:rsidR="00723921" w:rsidRDefault="0072392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3D162" w14:textId="77777777" w:rsidR="004A0236" w:rsidRDefault="004A0236" w:rsidP="00F82124">
      <w:r>
        <w:separator/>
      </w:r>
    </w:p>
  </w:footnote>
  <w:footnote w:type="continuationSeparator" w:id="0">
    <w:p w14:paraId="44D2269A" w14:textId="77777777" w:rsidR="004A0236" w:rsidRDefault="004A0236" w:rsidP="00F82124">
      <w:r>
        <w:continuationSeparator/>
      </w:r>
    </w:p>
  </w:footnote>
  <w:footnote w:type="continuationNotice" w:id="1">
    <w:p w14:paraId="55378268" w14:textId="77777777" w:rsidR="004A0236" w:rsidRDefault="004A02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3100" w14:textId="044EEA30" w:rsidR="00723921" w:rsidRDefault="0072392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B3F9" w14:textId="627AD3CE" w:rsidR="00F82124" w:rsidRPr="00797FE7" w:rsidRDefault="00F82124">
    <w:pPr>
      <w:pStyle w:val="Cabealho"/>
      <w:rPr>
        <w:lang w:val="en-US"/>
      </w:rPr>
    </w:pPr>
  </w:p>
  <w:p w14:paraId="720F1A84" w14:textId="77777777" w:rsidR="00F82124" w:rsidRPr="00797FE7" w:rsidRDefault="00F82124">
    <w:pPr>
      <w:pStyle w:val="Cabealh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7A50" w14:textId="1BC233EE" w:rsidR="00723921" w:rsidRDefault="0072392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5FB3"/>
    <w:multiLevelType w:val="hybridMultilevel"/>
    <w:tmpl w:val="56A093A6"/>
    <w:lvl w:ilvl="0" w:tplc="474CB3A0">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12BD18E2"/>
    <w:multiLevelType w:val="hybridMultilevel"/>
    <w:tmpl w:val="9F7001E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7275574"/>
    <w:multiLevelType w:val="hybridMultilevel"/>
    <w:tmpl w:val="A35C8A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8DC6FCE"/>
    <w:multiLevelType w:val="hybridMultilevel"/>
    <w:tmpl w:val="EDE2B81E"/>
    <w:lvl w:ilvl="0" w:tplc="0816000F">
      <w:start w:val="1"/>
      <w:numFmt w:val="decimal"/>
      <w:lvlText w:val="%1."/>
      <w:lvlJc w:val="left"/>
      <w:pPr>
        <w:ind w:left="720" w:hanging="360"/>
      </w:pPr>
      <w:rPr>
        <w:rFont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1A527B7D"/>
    <w:multiLevelType w:val="hybridMultilevel"/>
    <w:tmpl w:val="146267DE"/>
    <w:lvl w:ilvl="0" w:tplc="20142660">
      <w:start w:val="1"/>
      <w:numFmt w:val="bullet"/>
      <w:lvlText w:val=""/>
      <w:lvlJc w:val="left"/>
      <w:pPr>
        <w:ind w:left="720" w:hanging="360"/>
      </w:pPr>
      <w:rPr>
        <w:rFonts w:ascii="Symbol" w:hAnsi="Symbol"/>
      </w:rPr>
    </w:lvl>
    <w:lvl w:ilvl="1" w:tplc="97A6382C">
      <w:start w:val="1"/>
      <w:numFmt w:val="bullet"/>
      <w:lvlText w:val=""/>
      <w:lvlJc w:val="left"/>
      <w:pPr>
        <w:ind w:left="720" w:hanging="360"/>
      </w:pPr>
      <w:rPr>
        <w:rFonts w:ascii="Symbol" w:hAnsi="Symbol"/>
      </w:rPr>
    </w:lvl>
    <w:lvl w:ilvl="2" w:tplc="6E96ECE2">
      <w:start w:val="1"/>
      <w:numFmt w:val="bullet"/>
      <w:lvlText w:val=""/>
      <w:lvlJc w:val="left"/>
      <w:pPr>
        <w:ind w:left="720" w:hanging="360"/>
      </w:pPr>
      <w:rPr>
        <w:rFonts w:ascii="Symbol" w:hAnsi="Symbol"/>
      </w:rPr>
    </w:lvl>
    <w:lvl w:ilvl="3" w:tplc="3D241B0C">
      <w:start w:val="1"/>
      <w:numFmt w:val="bullet"/>
      <w:lvlText w:val=""/>
      <w:lvlJc w:val="left"/>
      <w:pPr>
        <w:ind w:left="720" w:hanging="360"/>
      </w:pPr>
      <w:rPr>
        <w:rFonts w:ascii="Symbol" w:hAnsi="Symbol"/>
      </w:rPr>
    </w:lvl>
    <w:lvl w:ilvl="4" w:tplc="0B62089A">
      <w:start w:val="1"/>
      <w:numFmt w:val="bullet"/>
      <w:lvlText w:val=""/>
      <w:lvlJc w:val="left"/>
      <w:pPr>
        <w:ind w:left="720" w:hanging="360"/>
      </w:pPr>
      <w:rPr>
        <w:rFonts w:ascii="Symbol" w:hAnsi="Symbol"/>
      </w:rPr>
    </w:lvl>
    <w:lvl w:ilvl="5" w:tplc="50CE82B6">
      <w:start w:val="1"/>
      <w:numFmt w:val="bullet"/>
      <w:lvlText w:val=""/>
      <w:lvlJc w:val="left"/>
      <w:pPr>
        <w:ind w:left="720" w:hanging="360"/>
      </w:pPr>
      <w:rPr>
        <w:rFonts w:ascii="Symbol" w:hAnsi="Symbol"/>
      </w:rPr>
    </w:lvl>
    <w:lvl w:ilvl="6" w:tplc="0D469564">
      <w:start w:val="1"/>
      <w:numFmt w:val="bullet"/>
      <w:lvlText w:val=""/>
      <w:lvlJc w:val="left"/>
      <w:pPr>
        <w:ind w:left="720" w:hanging="360"/>
      </w:pPr>
      <w:rPr>
        <w:rFonts w:ascii="Symbol" w:hAnsi="Symbol"/>
      </w:rPr>
    </w:lvl>
    <w:lvl w:ilvl="7" w:tplc="CA8C1780">
      <w:start w:val="1"/>
      <w:numFmt w:val="bullet"/>
      <w:lvlText w:val=""/>
      <w:lvlJc w:val="left"/>
      <w:pPr>
        <w:ind w:left="720" w:hanging="360"/>
      </w:pPr>
      <w:rPr>
        <w:rFonts w:ascii="Symbol" w:hAnsi="Symbol"/>
      </w:rPr>
    </w:lvl>
    <w:lvl w:ilvl="8" w:tplc="F992EFBA">
      <w:start w:val="1"/>
      <w:numFmt w:val="bullet"/>
      <w:lvlText w:val=""/>
      <w:lvlJc w:val="left"/>
      <w:pPr>
        <w:ind w:left="720" w:hanging="360"/>
      </w:pPr>
      <w:rPr>
        <w:rFonts w:ascii="Symbol" w:hAnsi="Symbol"/>
      </w:rPr>
    </w:lvl>
  </w:abstractNum>
  <w:abstractNum w:abstractNumId="5" w15:restartNumberingAfterBreak="0">
    <w:nsid w:val="1C410F50"/>
    <w:multiLevelType w:val="hybridMultilevel"/>
    <w:tmpl w:val="7400B644"/>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2036657E"/>
    <w:multiLevelType w:val="hybridMultilevel"/>
    <w:tmpl w:val="A0B6D4D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21945A46"/>
    <w:multiLevelType w:val="hybridMultilevel"/>
    <w:tmpl w:val="351244D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84F24E7"/>
    <w:multiLevelType w:val="hybridMultilevel"/>
    <w:tmpl w:val="B9684A80"/>
    <w:lvl w:ilvl="0" w:tplc="08160001">
      <w:start w:val="1"/>
      <w:numFmt w:val="bullet"/>
      <w:lvlText w:val=""/>
      <w:lvlJc w:val="left"/>
      <w:pPr>
        <w:ind w:left="440" w:hanging="360"/>
      </w:pPr>
      <w:rPr>
        <w:rFonts w:ascii="Symbol" w:hAnsi="Symbol" w:hint="default"/>
      </w:rPr>
    </w:lvl>
    <w:lvl w:ilvl="1" w:tplc="08160003" w:tentative="1">
      <w:start w:val="1"/>
      <w:numFmt w:val="bullet"/>
      <w:lvlText w:val="o"/>
      <w:lvlJc w:val="left"/>
      <w:pPr>
        <w:ind w:left="1160" w:hanging="360"/>
      </w:pPr>
      <w:rPr>
        <w:rFonts w:ascii="Courier New" w:hAnsi="Courier New" w:cs="Courier New" w:hint="default"/>
      </w:rPr>
    </w:lvl>
    <w:lvl w:ilvl="2" w:tplc="08160005" w:tentative="1">
      <w:start w:val="1"/>
      <w:numFmt w:val="bullet"/>
      <w:lvlText w:val=""/>
      <w:lvlJc w:val="left"/>
      <w:pPr>
        <w:ind w:left="1880" w:hanging="360"/>
      </w:pPr>
      <w:rPr>
        <w:rFonts w:ascii="Wingdings" w:hAnsi="Wingdings" w:hint="default"/>
      </w:rPr>
    </w:lvl>
    <w:lvl w:ilvl="3" w:tplc="08160001" w:tentative="1">
      <w:start w:val="1"/>
      <w:numFmt w:val="bullet"/>
      <w:lvlText w:val=""/>
      <w:lvlJc w:val="left"/>
      <w:pPr>
        <w:ind w:left="2600" w:hanging="360"/>
      </w:pPr>
      <w:rPr>
        <w:rFonts w:ascii="Symbol" w:hAnsi="Symbol" w:hint="default"/>
      </w:rPr>
    </w:lvl>
    <w:lvl w:ilvl="4" w:tplc="08160003" w:tentative="1">
      <w:start w:val="1"/>
      <w:numFmt w:val="bullet"/>
      <w:lvlText w:val="o"/>
      <w:lvlJc w:val="left"/>
      <w:pPr>
        <w:ind w:left="3320" w:hanging="360"/>
      </w:pPr>
      <w:rPr>
        <w:rFonts w:ascii="Courier New" w:hAnsi="Courier New" w:cs="Courier New" w:hint="default"/>
      </w:rPr>
    </w:lvl>
    <w:lvl w:ilvl="5" w:tplc="08160005" w:tentative="1">
      <w:start w:val="1"/>
      <w:numFmt w:val="bullet"/>
      <w:lvlText w:val=""/>
      <w:lvlJc w:val="left"/>
      <w:pPr>
        <w:ind w:left="4040" w:hanging="360"/>
      </w:pPr>
      <w:rPr>
        <w:rFonts w:ascii="Wingdings" w:hAnsi="Wingdings" w:hint="default"/>
      </w:rPr>
    </w:lvl>
    <w:lvl w:ilvl="6" w:tplc="08160001" w:tentative="1">
      <w:start w:val="1"/>
      <w:numFmt w:val="bullet"/>
      <w:lvlText w:val=""/>
      <w:lvlJc w:val="left"/>
      <w:pPr>
        <w:ind w:left="4760" w:hanging="360"/>
      </w:pPr>
      <w:rPr>
        <w:rFonts w:ascii="Symbol" w:hAnsi="Symbol" w:hint="default"/>
      </w:rPr>
    </w:lvl>
    <w:lvl w:ilvl="7" w:tplc="08160003" w:tentative="1">
      <w:start w:val="1"/>
      <w:numFmt w:val="bullet"/>
      <w:lvlText w:val="o"/>
      <w:lvlJc w:val="left"/>
      <w:pPr>
        <w:ind w:left="5480" w:hanging="360"/>
      </w:pPr>
      <w:rPr>
        <w:rFonts w:ascii="Courier New" w:hAnsi="Courier New" w:cs="Courier New" w:hint="default"/>
      </w:rPr>
    </w:lvl>
    <w:lvl w:ilvl="8" w:tplc="08160005" w:tentative="1">
      <w:start w:val="1"/>
      <w:numFmt w:val="bullet"/>
      <w:lvlText w:val=""/>
      <w:lvlJc w:val="left"/>
      <w:pPr>
        <w:ind w:left="6200" w:hanging="360"/>
      </w:pPr>
      <w:rPr>
        <w:rFonts w:ascii="Wingdings" w:hAnsi="Wingdings" w:hint="default"/>
      </w:rPr>
    </w:lvl>
  </w:abstractNum>
  <w:abstractNum w:abstractNumId="9" w15:restartNumberingAfterBreak="0">
    <w:nsid w:val="2C932CAD"/>
    <w:multiLevelType w:val="hybridMultilevel"/>
    <w:tmpl w:val="482644F0"/>
    <w:lvl w:ilvl="0" w:tplc="474CB3A0">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31153AF1"/>
    <w:multiLevelType w:val="hybridMultilevel"/>
    <w:tmpl w:val="E182F7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36094049"/>
    <w:multiLevelType w:val="hybridMultilevel"/>
    <w:tmpl w:val="C30A10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3DF92C6F"/>
    <w:multiLevelType w:val="hybridMultilevel"/>
    <w:tmpl w:val="9D94C7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440F2FB5"/>
    <w:multiLevelType w:val="hybridMultilevel"/>
    <w:tmpl w:val="F9BAE916"/>
    <w:lvl w:ilvl="0" w:tplc="0816000F">
      <w:start w:val="1"/>
      <w:numFmt w:val="decimal"/>
      <w:lvlText w:val="%1."/>
      <w:lvlJc w:val="left"/>
      <w:pPr>
        <w:ind w:left="785" w:hanging="360"/>
      </w:pPr>
      <w:rPr>
        <w:rFonts w:hint="default"/>
      </w:rPr>
    </w:lvl>
    <w:lvl w:ilvl="1" w:tplc="08160019" w:tentative="1">
      <w:start w:val="1"/>
      <w:numFmt w:val="lowerLetter"/>
      <w:lvlText w:val="%2."/>
      <w:lvlJc w:val="left"/>
      <w:pPr>
        <w:ind w:left="1505" w:hanging="360"/>
      </w:pPr>
    </w:lvl>
    <w:lvl w:ilvl="2" w:tplc="0816001B" w:tentative="1">
      <w:start w:val="1"/>
      <w:numFmt w:val="lowerRoman"/>
      <w:lvlText w:val="%3."/>
      <w:lvlJc w:val="right"/>
      <w:pPr>
        <w:ind w:left="2225" w:hanging="180"/>
      </w:pPr>
    </w:lvl>
    <w:lvl w:ilvl="3" w:tplc="0816000F" w:tentative="1">
      <w:start w:val="1"/>
      <w:numFmt w:val="decimal"/>
      <w:lvlText w:val="%4."/>
      <w:lvlJc w:val="left"/>
      <w:pPr>
        <w:ind w:left="2945" w:hanging="360"/>
      </w:pPr>
    </w:lvl>
    <w:lvl w:ilvl="4" w:tplc="08160019" w:tentative="1">
      <w:start w:val="1"/>
      <w:numFmt w:val="lowerLetter"/>
      <w:lvlText w:val="%5."/>
      <w:lvlJc w:val="left"/>
      <w:pPr>
        <w:ind w:left="3665" w:hanging="360"/>
      </w:pPr>
    </w:lvl>
    <w:lvl w:ilvl="5" w:tplc="0816001B" w:tentative="1">
      <w:start w:val="1"/>
      <w:numFmt w:val="lowerRoman"/>
      <w:lvlText w:val="%6."/>
      <w:lvlJc w:val="right"/>
      <w:pPr>
        <w:ind w:left="4385" w:hanging="180"/>
      </w:pPr>
    </w:lvl>
    <w:lvl w:ilvl="6" w:tplc="0816000F" w:tentative="1">
      <w:start w:val="1"/>
      <w:numFmt w:val="decimal"/>
      <w:lvlText w:val="%7."/>
      <w:lvlJc w:val="left"/>
      <w:pPr>
        <w:ind w:left="5105" w:hanging="360"/>
      </w:pPr>
    </w:lvl>
    <w:lvl w:ilvl="7" w:tplc="08160019" w:tentative="1">
      <w:start w:val="1"/>
      <w:numFmt w:val="lowerLetter"/>
      <w:lvlText w:val="%8."/>
      <w:lvlJc w:val="left"/>
      <w:pPr>
        <w:ind w:left="5825" w:hanging="360"/>
      </w:pPr>
    </w:lvl>
    <w:lvl w:ilvl="8" w:tplc="0816001B" w:tentative="1">
      <w:start w:val="1"/>
      <w:numFmt w:val="lowerRoman"/>
      <w:lvlText w:val="%9."/>
      <w:lvlJc w:val="right"/>
      <w:pPr>
        <w:ind w:left="6545" w:hanging="180"/>
      </w:pPr>
    </w:lvl>
  </w:abstractNum>
  <w:abstractNum w:abstractNumId="14" w15:restartNumberingAfterBreak="0">
    <w:nsid w:val="4910298F"/>
    <w:multiLevelType w:val="hybridMultilevel"/>
    <w:tmpl w:val="03AC2C88"/>
    <w:lvl w:ilvl="0" w:tplc="08160001">
      <w:start w:val="1"/>
      <w:numFmt w:val="bullet"/>
      <w:lvlText w:val=""/>
      <w:lvlJc w:val="left"/>
      <w:pPr>
        <w:ind w:left="440" w:hanging="360"/>
      </w:pPr>
      <w:rPr>
        <w:rFonts w:ascii="Symbol" w:hAnsi="Symbol" w:hint="default"/>
      </w:rPr>
    </w:lvl>
    <w:lvl w:ilvl="1" w:tplc="08160003" w:tentative="1">
      <w:start w:val="1"/>
      <w:numFmt w:val="bullet"/>
      <w:lvlText w:val="o"/>
      <w:lvlJc w:val="left"/>
      <w:pPr>
        <w:ind w:left="1160" w:hanging="360"/>
      </w:pPr>
      <w:rPr>
        <w:rFonts w:ascii="Courier New" w:hAnsi="Courier New" w:cs="Courier New" w:hint="default"/>
      </w:rPr>
    </w:lvl>
    <w:lvl w:ilvl="2" w:tplc="08160005" w:tentative="1">
      <w:start w:val="1"/>
      <w:numFmt w:val="bullet"/>
      <w:lvlText w:val=""/>
      <w:lvlJc w:val="left"/>
      <w:pPr>
        <w:ind w:left="1880" w:hanging="360"/>
      </w:pPr>
      <w:rPr>
        <w:rFonts w:ascii="Wingdings" w:hAnsi="Wingdings" w:hint="default"/>
      </w:rPr>
    </w:lvl>
    <w:lvl w:ilvl="3" w:tplc="08160001" w:tentative="1">
      <w:start w:val="1"/>
      <w:numFmt w:val="bullet"/>
      <w:lvlText w:val=""/>
      <w:lvlJc w:val="left"/>
      <w:pPr>
        <w:ind w:left="2600" w:hanging="360"/>
      </w:pPr>
      <w:rPr>
        <w:rFonts w:ascii="Symbol" w:hAnsi="Symbol" w:hint="default"/>
      </w:rPr>
    </w:lvl>
    <w:lvl w:ilvl="4" w:tplc="08160003" w:tentative="1">
      <w:start w:val="1"/>
      <w:numFmt w:val="bullet"/>
      <w:lvlText w:val="o"/>
      <w:lvlJc w:val="left"/>
      <w:pPr>
        <w:ind w:left="3320" w:hanging="360"/>
      </w:pPr>
      <w:rPr>
        <w:rFonts w:ascii="Courier New" w:hAnsi="Courier New" w:cs="Courier New" w:hint="default"/>
      </w:rPr>
    </w:lvl>
    <w:lvl w:ilvl="5" w:tplc="08160005" w:tentative="1">
      <w:start w:val="1"/>
      <w:numFmt w:val="bullet"/>
      <w:lvlText w:val=""/>
      <w:lvlJc w:val="left"/>
      <w:pPr>
        <w:ind w:left="4040" w:hanging="360"/>
      </w:pPr>
      <w:rPr>
        <w:rFonts w:ascii="Wingdings" w:hAnsi="Wingdings" w:hint="default"/>
      </w:rPr>
    </w:lvl>
    <w:lvl w:ilvl="6" w:tplc="08160001" w:tentative="1">
      <w:start w:val="1"/>
      <w:numFmt w:val="bullet"/>
      <w:lvlText w:val=""/>
      <w:lvlJc w:val="left"/>
      <w:pPr>
        <w:ind w:left="4760" w:hanging="360"/>
      </w:pPr>
      <w:rPr>
        <w:rFonts w:ascii="Symbol" w:hAnsi="Symbol" w:hint="default"/>
      </w:rPr>
    </w:lvl>
    <w:lvl w:ilvl="7" w:tplc="08160003" w:tentative="1">
      <w:start w:val="1"/>
      <w:numFmt w:val="bullet"/>
      <w:lvlText w:val="o"/>
      <w:lvlJc w:val="left"/>
      <w:pPr>
        <w:ind w:left="5480" w:hanging="360"/>
      </w:pPr>
      <w:rPr>
        <w:rFonts w:ascii="Courier New" w:hAnsi="Courier New" w:cs="Courier New" w:hint="default"/>
      </w:rPr>
    </w:lvl>
    <w:lvl w:ilvl="8" w:tplc="08160005" w:tentative="1">
      <w:start w:val="1"/>
      <w:numFmt w:val="bullet"/>
      <w:lvlText w:val=""/>
      <w:lvlJc w:val="left"/>
      <w:pPr>
        <w:ind w:left="6200" w:hanging="360"/>
      </w:pPr>
      <w:rPr>
        <w:rFonts w:ascii="Wingdings" w:hAnsi="Wingdings" w:hint="default"/>
      </w:rPr>
    </w:lvl>
  </w:abstractNum>
  <w:abstractNum w:abstractNumId="15" w15:restartNumberingAfterBreak="0">
    <w:nsid w:val="496914E2"/>
    <w:multiLevelType w:val="hybridMultilevel"/>
    <w:tmpl w:val="4970BE68"/>
    <w:lvl w:ilvl="0" w:tplc="1A442008">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16" w15:restartNumberingAfterBreak="0">
    <w:nsid w:val="496F79E4"/>
    <w:multiLevelType w:val="hybridMultilevel"/>
    <w:tmpl w:val="D5965D48"/>
    <w:lvl w:ilvl="0" w:tplc="08160001">
      <w:start w:val="1"/>
      <w:numFmt w:val="bullet"/>
      <w:lvlText w:val=""/>
      <w:lvlJc w:val="left"/>
      <w:pPr>
        <w:ind w:left="440" w:hanging="360"/>
      </w:pPr>
      <w:rPr>
        <w:rFonts w:ascii="Symbol" w:hAnsi="Symbol" w:hint="default"/>
      </w:rPr>
    </w:lvl>
    <w:lvl w:ilvl="1" w:tplc="08160003" w:tentative="1">
      <w:start w:val="1"/>
      <w:numFmt w:val="bullet"/>
      <w:lvlText w:val="o"/>
      <w:lvlJc w:val="left"/>
      <w:pPr>
        <w:ind w:left="1160" w:hanging="360"/>
      </w:pPr>
      <w:rPr>
        <w:rFonts w:ascii="Courier New" w:hAnsi="Courier New" w:cs="Courier New" w:hint="default"/>
      </w:rPr>
    </w:lvl>
    <w:lvl w:ilvl="2" w:tplc="08160005" w:tentative="1">
      <w:start w:val="1"/>
      <w:numFmt w:val="bullet"/>
      <w:lvlText w:val=""/>
      <w:lvlJc w:val="left"/>
      <w:pPr>
        <w:ind w:left="1880" w:hanging="360"/>
      </w:pPr>
      <w:rPr>
        <w:rFonts w:ascii="Wingdings" w:hAnsi="Wingdings" w:hint="default"/>
      </w:rPr>
    </w:lvl>
    <w:lvl w:ilvl="3" w:tplc="08160001" w:tentative="1">
      <w:start w:val="1"/>
      <w:numFmt w:val="bullet"/>
      <w:lvlText w:val=""/>
      <w:lvlJc w:val="left"/>
      <w:pPr>
        <w:ind w:left="2600" w:hanging="360"/>
      </w:pPr>
      <w:rPr>
        <w:rFonts w:ascii="Symbol" w:hAnsi="Symbol" w:hint="default"/>
      </w:rPr>
    </w:lvl>
    <w:lvl w:ilvl="4" w:tplc="08160003" w:tentative="1">
      <w:start w:val="1"/>
      <w:numFmt w:val="bullet"/>
      <w:lvlText w:val="o"/>
      <w:lvlJc w:val="left"/>
      <w:pPr>
        <w:ind w:left="3320" w:hanging="360"/>
      </w:pPr>
      <w:rPr>
        <w:rFonts w:ascii="Courier New" w:hAnsi="Courier New" w:cs="Courier New" w:hint="default"/>
      </w:rPr>
    </w:lvl>
    <w:lvl w:ilvl="5" w:tplc="08160005" w:tentative="1">
      <w:start w:val="1"/>
      <w:numFmt w:val="bullet"/>
      <w:lvlText w:val=""/>
      <w:lvlJc w:val="left"/>
      <w:pPr>
        <w:ind w:left="4040" w:hanging="360"/>
      </w:pPr>
      <w:rPr>
        <w:rFonts w:ascii="Wingdings" w:hAnsi="Wingdings" w:hint="default"/>
      </w:rPr>
    </w:lvl>
    <w:lvl w:ilvl="6" w:tplc="08160001" w:tentative="1">
      <w:start w:val="1"/>
      <w:numFmt w:val="bullet"/>
      <w:lvlText w:val=""/>
      <w:lvlJc w:val="left"/>
      <w:pPr>
        <w:ind w:left="4760" w:hanging="360"/>
      </w:pPr>
      <w:rPr>
        <w:rFonts w:ascii="Symbol" w:hAnsi="Symbol" w:hint="default"/>
      </w:rPr>
    </w:lvl>
    <w:lvl w:ilvl="7" w:tplc="08160003" w:tentative="1">
      <w:start w:val="1"/>
      <w:numFmt w:val="bullet"/>
      <w:lvlText w:val="o"/>
      <w:lvlJc w:val="left"/>
      <w:pPr>
        <w:ind w:left="5480" w:hanging="360"/>
      </w:pPr>
      <w:rPr>
        <w:rFonts w:ascii="Courier New" w:hAnsi="Courier New" w:cs="Courier New" w:hint="default"/>
      </w:rPr>
    </w:lvl>
    <w:lvl w:ilvl="8" w:tplc="08160005" w:tentative="1">
      <w:start w:val="1"/>
      <w:numFmt w:val="bullet"/>
      <w:lvlText w:val=""/>
      <w:lvlJc w:val="left"/>
      <w:pPr>
        <w:ind w:left="6200" w:hanging="360"/>
      </w:pPr>
      <w:rPr>
        <w:rFonts w:ascii="Wingdings" w:hAnsi="Wingdings" w:hint="default"/>
      </w:rPr>
    </w:lvl>
  </w:abstractNum>
  <w:abstractNum w:abstractNumId="17" w15:restartNumberingAfterBreak="0">
    <w:nsid w:val="4C7A2DBC"/>
    <w:multiLevelType w:val="hybridMultilevel"/>
    <w:tmpl w:val="FD10F144"/>
    <w:lvl w:ilvl="0" w:tplc="A14A367E">
      <w:start w:val="16"/>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4EC05128"/>
    <w:multiLevelType w:val="hybridMultilevel"/>
    <w:tmpl w:val="49B4FE2C"/>
    <w:lvl w:ilvl="0" w:tplc="08160001">
      <w:start w:val="1"/>
      <w:numFmt w:val="bullet"/>
      <w:lvlText w:val=""/>
      <w:lvlJc w:val="left"/>
      <w:pPr>
        <w:ind w:left="440" w:hanging="360"/>
      </w:pPr>
      <w:rPr>
        <w:rFonts w:ascii="Symbol" w:hAnsi="Symbol" w:hint="default"/>
      </w:rPr>
    </w:lvl>
    <w:lvl w:ilvl="1" w:tplc="08160003" w:tentative="1">
      <w:start w:val="1"/>
      <w:numFmt w:val="bullet"/>
      <w:lvlText w:val="o"/>
      <w:lvlJc w:val="left"/>
      <w:pPr>
        <w:ind w:left="1160" w:hanging="360"/>
      </w:pPr>
      <w:rPr>
        <w:rFonts w:ascii="Courier New" w:hAnsi="Courier New" w:cs="Courier New" w:hint="default"/>
      </w:rPr>
    </w:lvl>
    <w:lvl w:ilvl="2" w:tplc="08160005" w:tentative="1">
      <w:start w:val="1"/>
      <w:numFmt w:val="bullet"/>
      <w:lvlText w:val=""/>
      <w:lvlJc w:val="left"/>
      <w:pPr>
        <w:ind w:left="1880" w:hanging="360"/>
      </w:pPr>
      <w:rPr>
        <w:rFonts w:ascii="Wingdings" w:hAnsi="Wingdings" w:hint="default"/>
      </w:rPr>
    </w:lvl>
    <w:lvl w:ilvl="3" w:tplc="08160001" w:tentative="1">
      <w:start w:val="1"/>
      <w:numFmt w:val="bullet"/>
      <w:lvlText w:val=""/>
      <w:lvlJc w:val="left"/>
      <w:pPr>
        <w:ind w:left="2600" w:hanging="360"/>
      </w:pPr>
      <w:rPr>
        <w:rFonts w:ascii="Symbol" w:hAnsi="Symbol" w:hint="default"/>
      </w:rPr>
    </w:lvl>
    <w:lvl w:ilvl="4" w:tplc="08160003" w:tentative="1">
      <w:start w:val="1"/>
      <w:numFmt w:val="bullet"/>
      <w:lvlText w:val="o"/>
      <w:lvlJc w:val="left"/>
      <w:pPr>
        <w:ind w:left="3320" w:hanging="360"/>
      </w:pPr>
      <w:rPr>
        <w:rFonts w:ascii="Courier New" w:hAnsi="Courier New" w:cs="Courier New" w:hint="default"/>
      </w:rPr>
    </w:lvl>
    <w:lvl w:ilvl="5" w:tplc="08160005" w:tentative="1">
      <w:start w:val="1"/>
      <w:numFmt w:val="bullet"/>
      <w:lvlText w:val=""/>
      <w:lvlJc w:val="left"/>
      <w:pPr>
        <w:ind w:left="4040" w:hanging="360"/>
      </w:pPr>
      <w:rPr>
        <w:rFonts w:ascii="Wingdings" w:hAnsi="Wingdings" w:hint="default"/>
      </w:rPr>
    </w:lvl>
    <w:lvl w:ilvl="6" w:tplc="08160001" w:tentative="1">
      <w:start w:val="1"/>
      <w:numFmt w:val="bullet"/>
      <w:lvlText w:val=""/>
      <w:lvlJc w:val="left"/>
      <w:pPr>
        <w:ind w:left="4760" w:hanging="360"/>
      </w:pPr>
      <w:rPr>
        <w:rFonts w:ascii="Symbol" w:hAnsi="Symbol" w:hint="default"/>
      </w:rPr>
    </w:lvl>
    <w:lvl w:ilvl="7" w:tplc="08160003" w:tentative="1">
      <w:start w:val="1"/>
      <w:numFmt w:val="bullet"/>
      <w:lvlText w:val="o"/>
      <w:lvlJc w:val="left"/>
      <w:pPr>
        <w:ind w:left="5480" w:hanging="360"/>
      </w:pPr>
      <w:rPr>
        <w:rFonts w:ascii="Courier New" w:hAnsi="Courier New" w:cs="Courier New" w:hint="default"/>
      </w:rPr>
    </w:lvl>
    <w:lvl w:ilvl="8" w:tplc="08160005" w:tentative="1">
      <w:start w:val="1"/>
      <w:numFmt w:val="bullet"/>
      <w:lvlText w:val=""/>
      <w:lvlJc w:val="left"/>
      <w:pPr>
        <w:ind w:left="6200" w:hanging="360"/>
      </w:pPr>
      <w:rPr>
        <w:rFonts w:ascii="Wingdings" w:hAnsi="Wingdings" w:hint="default"/>
      </w:rPr>
    </w:lvl>
  </w:abstractNum>
  <w:abstractNum w:abstractNumId="19" w15:restartNumberingAfterBreak="0">
    <w:nsid w:val="50313CFB"/>
    <w:multiLevelType w:val="hybridMultilevel"/>
    <w:tmpl w:val="9EFA59B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525A177B"/>
    <w:multiLevelType w:val="hybridMultilevel"/>
    <w:tmpl w:val="B96C03B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52A44369"/>
    <w:multiLevelType w:val="hybridMultilevel"/>
    <w:tmpl w:val="E5C676B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315125D"/>
    <w:multiLevelType w:val="hybridMultilevel"/>
    <w:tmpl w:val="CF081416"/>
    <w:lvl w:ilvl="0" w:tplc="5A9A17A8">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6FE74759"/>
    <w:multiLevelType w:val="hybridMultilevel"/>
    <w:tmpl w:val="E6A26DAA"/>
    <w:lvl w:ilvl="0" w:tplc="474CB3A0">
      <w:start w:val="1"/>
      <w:numFmt w:val="bullet"/>
      <w:lvlText w:val=""/>
      <w:lvlJc w:val="left"/>
      <w:pPr>
        <w:ind w:left="720" w:hanging="360"/>
      </w:pPr>
      <w:rPr>
        <w:rFonts w:ascii="Symbol" w:hAnsi="Symbol" w:cs="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4" w15:restartNumberingAfterBreak="0">
    <w:nsid w:val="707E4EF8"/>
    <w:multiLevelType w:val="hybridMultilevel"/>
    <w:tmpl w:val="85F69F9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709C720F"/>
    <w:multiLevelType w:val="hybridMultilevel"/>
    <w:tmpl w:val="0DEA2E4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6" w15:restartNumberingAfterBreak="0">
    <w:nsid w:val="751D2BAB"/>
    <w:multiLevelType w:val="hybridMultilevel"/>
    <w:tmpl w:val="0B8081B6"/>
    <w:lvl w:ilvl="0" w:tplc="08160001">
      <w:start w:val="1"/>
      <w:numFmt w:val="bullet"/>
      <w:lvlText w:val=""/>
      <w:lvlJc w:val="left"/>
      <w:pPr>
        <w:ind w:left="800" w:hanging="360"/>
      </w:pPr>
      <w:rPr>
        <w:rFonts w:ascii="Symbol" w:hAnsi="Symbol" w:hint="default"/>
      </w:rPr>
    </w:lvl>
    <w:lvl w:ilvl="1" w:tplc="08160003" w:tentative="1">
      <w:start w:val="1"/>
      <w:numFmt w:val="bullet"/>
      <w:lvlText w:val="o"/>
      <w:lvlJc w:val="left"/>
      <w:pPr>
        <w:ind w:left="1520" w:hanging="360"/>
      </w:pPr>
      <w:rPr>
        <w:rFonts w:ascii="Courier New" w:hAnsi="Courier New" w:cs="Courier New" w:hint="default"/>
      </w:rPr>
    </w:lvl>
    <w:lvl w:ilvl="2" w:tplc="08160005" w:tentative="1">
      <w:start w:val="1"/>
      <w:numFmt w:val="bullet"/>
      <w:lvlText w:val=""/>
      <w:lvlJc w:val="left"/>
      <w:pPr>
        <w:ind w:left="2240" w:hanging="360"/>
      </w:pPr>
      <w:rPr>
        <w:rFonts w:ascii="Wingdings" w:hAnsi="Wingdings" w:hint="default"/>
      </w:rPr>
    </w:lvl>
    <w:lvl w:ilvl="3" w:tplc="08160001" w:tentative="1">
      <w:start w:val="1"/>
      <w:numFmt w:val="bullet"/>
      <w:lvlText w:val=""/>
      <w:lvlJc w:val="left"/>
      <w:pPr>
        <w:ind w:left="2960" w:hanging="360"/>
      </w:pPr>
      <w:rPr>
        <w:rFonts w:ascii="Symbol" w:hAnsi="Symbol" w:hint="default"/>
      </w:rPr>
    </w:lvl>
    <w:lvl w:ilvl="4" w:tplc="08160003" w:tentative="1">
      <w:start w:val="1"/>
      <w:numFmt w:val="bullet"/>
      <w:lvlText w:val="o"/>
      <w:lvlJc w:val="left"/>
      <w:pPr>
        <w:ind w:left="3680" w:hanging="360"/>
      </w:pPr>
      <w:rPr>
        <w:rFonts w:ascii="Courier New" w:hAnsi="Courier New" w:cs="Courier New" w:hint="default"/>
      </w:rPr>
    </w:lvl>
    <w:lvl w:ilvl="5" w:tplc="08160005" w:tentative="1">
      <w:start w:val="1"/>
      <w:numFmt w:val="bullet"/>
      <w:lvlText w:val=""/>
      <w:lvlJc w:val="left"/>
      <w:pPr>
        <w:ind w:left="4400" w:hanging="360"/>
      </w:pPr>
      <w:rPr>
        <w:rFonts w:ascii="Wingdings" w:hAnsi="Wingdings" w:hint="default"/>
      </w:rPr>
    </w:lvl>
    <w:lvl w:ilvl="6" w:tplc="08160001" w:tentative="1">
      <w:start w:val="1"/>
      <w:numFmt w:val="bullet"/>
      <w:lvlText w:val=""/>
      <w:lvlJc w:val="left"/>
      <w:pPr>
        <w:ind w:left="5120" w:hanging="360"/>
      </w:pPr>
      <w:rPr>
        <w:rFonts w:ascii="Symbol" w:hAnsi="Symbol" w:hint="default"/>
      </w:rPr>
    </w:lvl>
    <w:lvl w:ilvl="7" w:tplc="08160003" w:tentative="1">
      <w:start w:val="1"/>
      <w:numFmt w:val="bullet"/>
      <w:lvlText w:val="o"/>
      <w:lvlJc w:val="left"/>
      <w:pPr>
        <w:ind w:left="5840" w:hanging="360"/>
      </w:pPr>
      <w:rPr>
        <w:rFonts w:ascii="Courier New" w:hAnsi="Courier New" w:cs="Courier New" w:hint="default"/>
      </w:rPr>
    </w:lvl>
    <w:lvl w:ilvl="8" w:tplc="08160005" w:tentative="1">
      <w:start w:val="1"/>
      <w:numFmt w:val="bullet"/>
      <w:lvlText w:val=""/>
      <w:lvlJc w:val="left"/>
      <w:pPr>
        <w:ind w:left="6560" w:hanging="360"/>
      </w:pPr>
      <w:rPr>
        <w:rFonts w:ascii="Wingdings" w:hAnsi="Wingdings" w:hint="default"/>
      </w:rPr>
    </w:lvl>
  </w:abstractNum>
  <w:abstractNum w:abstractNumId="27" w15:restartNumberingAfterBreak="0">
    <w:nsid w:val="754C47CD"/>
    <w:multiLevelType w:val="hybridMultilevel"/>
    <w:tmpl w:val="77B000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79917FD8"/>
    <w:multiLevelType w:val="hybridMultilevel"/>
    <w:tmpl w:val="D18A257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9"/>
  </w:num>
  <w:num w:numId="2">
    <w:abstractNumId w:val="15"/>
  </w:num>
  <w:num w:numId="3">
    <w:abstractNumId w:val="2"/>
  </w:num>
  <w:num w:numId="4">
    <w:abstractNumId w:val="22"/>
  </w:num>
  <w:num w:numId="5">
    <w:abstractNumId w:val="17"/>
  </w:num>
  <w:num w:numId="6">
    <w:abstractNumId w:val="21"/>
  </w:num>
  <w:num w:numId="7">
    <w:abstractNumId w:val="23"/>
  </w:num>
  <w:num w:numId="8">
    <w:abstractNumId w:val="0"/>
  </w:num>
  <w:num w:numId="9">
    <w:abstractNumId w:val="9"/>
  </w:num>
  <w:num w:numId="10">
    <w:abstractNumId w:val="3"/>
  </w:num>
  <w:num w:numId="11">
    <w:abstractNumId w:val="13"/>
  </w:num>
  <w:num w:numId="12">
    <w:abstractNumId w:val="6"/>
  </w:num>
  <w:num w:numId="13">
    <w:abstractNumId w:val="10"/>
  </w:num>
  <w:num w:numId="14">
    <w:abstractNumId w:val="11"/>
  </w:num>
  <w:num w:numId="15">
    <w:abstractNumId w:val="28"/>
  </w:num>
  <w:num w:numId="16">
    <w:abstractNumId w:val="1"/>
  </w:num>
  <w:num w:numId="17">
    <w:abstractNumId w:val="7"/>
  </w:num>
  <w:num w:numId="18">
    <w:abstractNumId w:val="25"/>
  </w:num>
  <w:num w:numId="19">
    <w:abstractNumId w:val="5"/>
  </w:num>
  <w:num w:numId="20">
    <w:abstractNumId w:val="24"/>
  </w:num>
  <w:num w:numId="21">
    <w:abstractNumId w:val="12"/>
  </w:num>
  <w:num w:numId="22">
    <w:abstractNumId w:val="20"/>
  </w:num>
  <w:num w:numId="23">
    <w:abstractNumId w:val="26"/>
  </w:num>
  <w:num w:numId="24">
    <w:abstractNumId w:val="8"/>
  </w:num>
  <w:num w:numId="25">
    <w:abstractNumId w:val="14"/>
  </w:num>
  <w:num w:numId="26">
    <w:abstractNumId w:val="16"/>
  </w:num>
  <w:num w:numId="27">
    <w:abstractNumId w:val="18"/>
  </w:num>
  <w:num w:numId="28">
    <w:abstractNumId w:val="2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9B8"/>
    <w:rsid w:val="0000091E"/>
    <w:rsid w:val="000017E3"/>
    <w:rsid w:val="000022C3"/>
    <w:rsid w:val="000036B8"/>
    <w:rsid w:val="00005969"/>
    <w:rsid w:val="000066CB"/>
    <w:rsid w:val="00010AD7"/>
    <w:rsid w:val="00011245"/>
    <w:rsid w:val="00011B30"/>
    <w:rsid w:val="0001218A"/>
    <w:rsid w:val="00013C70"/>
    <w:rsid w:val="0001538C"/>
    <w:rsid w:val="000167C3"/>
    <w:rsid w:val="00020610"/>
    <w:rsid w:val="00021CD6"/>
    <w:rsid w:val="00021D37"/>
    <w:rsid w:val="000220F9"/>
    <w:rsid w:val="000221E5"/>
    <w:rsid w:val="000236BC"/>
    <w:rsid w:val="00024464"/>
    <w:rsid w:val="00024A1E"/>
    <w:rsid w:val="00024AA8"/>
    <w:rsid w:val="000262CE"/>
    <w:rsid w:val="00027605"/>
    <w:rsid w:val="000302ED"/>
    <w:rsid w:val="0003081A"/>
    <w:rsid w:val="0003131F"/>
    <w:rsid w:val="00031473"/>
    <w:rsid w:val="00032624"/>
    <w:rsid w:val="00032DBE"/>
    <w:rsid w:val="000344D2"/>
    <w:rsid w:val="000349D3"/>
    <w:rsid w:val="00036AEE"/>
    <w:rsid w:val="00037FED"/>
    <w:rsid w:val="00040653"/>
    <w:rsid w:val="00040C69"/>
    <w:rsid w:val="00042365"/>
    <w:rsid w:val="00043612"/>
    <w:rsid w:val="00043CD3"/>
    <w:rsid w:val="000444B8"/>
    <w:rsid w:val="00044C4D"/>
    <w:rsid w:val="00046C0E"/>
    <w:rsid w:val="00050220"/>
    <w:rsid w:val="000507C1"/>
    <w:rsid w:val="00051E46"/>
    <w:rsid w:val="0005200C"/>
    <w:rsid w:val="000522EE"/>
    <w:rsid w:val="00053A78"/>
    <w:rsid w:val="00054B74"/>
    <w:rsid w:val="0005514A"/>
    <w:rsid w:val="000569D5"/>
    <w:rsid w:val="00056D07"/>
    <w:rsid w:val="00056EED"/>
    <w:rsid w:val="00057C51"/>
    <w:rsid w:val="000623A4"/>
    <w:rsid w:val="0006271C"/>
    <w:rsid w:val="00062E40"/>
    <w:rsid w:val="00063165"/>
    <w:rsid w:val="0006431C"/>
    <w:rsid w:val="000649F3"/>
    <w:rsid w:val="00065221"/>
    <w:rsid w:val="00065AD2"/>
    <w:rsid w:val="00065F39"/>
    <w:rsid w:val="00066DDF"/>
    <w:rsid w:val="00066FB5"/>
    <w:rsid w:val="00067BF6"/>
    <w:rsid w:val="00070C2C"/>
    <w:rsid w:val="00070DB1"/>
    <w:rsid w:val="00072192"/>
    <w:rsid w:val="0007421D"/>
    <w:rsid w:val="000743CD"/>
    <w:rsid w:val="00074C77"/>
    <w:rsid w:val="00075602"/>
    <w:rsid w:val="00077871"/>
    <w:rsid w:val="00077BB3"/>
    <w:rsid w:val="00077D4C"/>
    <w:rsid w:val="000802E4"/>
    <w:rsid w:val="00080B19"/>
    <w:rsid w:val="00083399"/>
    <w:rsid w:val="00083AC0"/>
    <w:rsid w:val="00084A7D"/>
    <w:rsid w:val="00085F0E"/>
    <w:rsid w:val="000865F7"/>
    <w:rsid w:val="00086A1E"/>
    <w:rsid w:val="000927E1"/>
    <w:rsid w:val="00092D44"/>
    <w:rsid w:val="0009348A"/>
    <w:rsid w:val="00093525"/>
    <w:rsid w:val="00097CF9"/>
    <w:rsid w:val="000A0378"/>
    <w:rsid w:val="000A2404"/>
    <w:rsid w:val="000A32BC"/>
    <w:rsid w:val="000A35B8"/>
    <w:rsid w:val="000A3F5A"/>
    <w:rsid w:val="000A401E"/>
    <w:rsid w:val="000A6001"/>
    <w:rsid w:val="000A6018"/>
    <w:rsid w:val="000B0043"/>
    <w:rsid w:val="000B04E5"/>
    <w:rsid w:val="000B09A0"/>
    <w:rsid w:val="000B10CE"/>
    <w:rsid w:val="000B1236"/>
    <w:rsid w:val="000B5666"/>
    <w:rsid w:val="000B68D5"/>
    <w:rsid w:val="000B7006"/>
    <w:rsid w:val="000B7E43"/>
    <w:rsid w:val="000C01A9"/>
    <w:rsid w:val="000C29E2"/>
    <w:rsid w:val="000C3450"/>
    <w:rsid w:val="000C41A0"/>
    <w:rsid w:val="000C5FE7"/>
    <w:rsid w:val="000C749F"/>
    <w:rsid w:val="000C7E63"/>
    <w:rsid w:val="000D5191"/>
    <w:rsid w:val="000D6EEF"/>
    <w:rsid w:val="000D7488"/>
    <w:rsid w:val="000D74FA"/>
    <w:rsid w:val="000D77E0"/>
    <w:rsid w:val="000D7E09"/>
    <w:rsid w:val="000E128E"/>
    <w:rsid w:val="000E25B5"/>
    <w:rsid w:val="000E304A"/>
    <w:rsid w:val="000E53B3"/>
    <w:rsid w:val="000E587E"/>
    <w:rsid w:val="000E70A2"/>
    <w:rsid w:val="000F014E"/>
    <w:rsid w:val="000F0F63"/>
    <w:rsid w:val="000F16AC"/>
    <w:rsid w:val="000F197E"/>
    <w:rsid w:val="000F1C80"/>
    <w:rsid w:val="000F2676"/>
    <w:rsid w:val="000F2FDF"/>
    <w:rsid w:val="000F3015"/>
    <w:rsid w:val="000F437D"/>
    <w:rsid w:val="000F60E4"/>
    <w:rsid w:val="000F651E"/>
    <w:rsid w:val="000F6F43"/>
    <w:rsid w:val="000F7302"/>
    <w:rsid w:val="000F75F8"/>
    <w:rsid w:val="000F796A"/>
    <w:rsid w:val="000F79E3"/>
    <w:rsid w:val="000F7B64"/>
    <w:rsid w:val="001001C0"/>
    <w:rsid w:val="00101CBB"/>
    <w:rsid w:val="001025AB"/>
    <w:rsid w:val="0010321B"/>
    <w:rsid w:val="0010397D"/>
    <w:rsid w:val="001039BE"/>
    <w:rsid w:val="001111EF"/>
    <w:rsid w:val="001167D5"/>
    <w:rsid w:val="00116B53"/>
    <w:rsid w:val="001179FE"/>
    <w:rsid w:val="00120818"/>
    <w:rsid w:val="00120B35"/>
    <w:rsid w:val="0012167E"/>
    <w:rsid w:val="00122F4A"/>
    <w:rsid w:val="0012484C"/>
    <w:rsid w:val="00124DD4"/>
    <w:rsid w:val="001259C0"/>
    <w:rsid w:val="00127D54"/>
    <w:rsid w:val="00130ED1"/>
    <w:rsid w:val="00131AE5"/>
    <w:rsid w:val="00131B0A"/>
    <w:rsid w:val="00132A03"/>
    <w:rsid w:val="00132C5B"/>
    <w:rsid w:val="001330FA"/>
    <w:rsid w:val="001345C7"/>
    <w:rsid w:val="00134F60"/>
    <w:rsid w:val="00137182"/>
    <w:rsid w:val="0013719C"/>
    <w:rsid w:val="00137565"/>
    <w:rsid w:val="00137797"/>
    <w:rsid w:val="00140E88"/>
    <w:rsid w:val="00143629"/>
    <w:rsid w:val="00144AAF"/>
    <w:rsid w:val="00145A99"/>
    <w:rsid w:val="00146198"/>
    <w:rsid w:val="00146660"/>
    <w:rsid w:val="00146F35"/>
    <w:rsid w:val="0015398B"/>
    <w:rsid w:val="00153CF7"/>
    <w:rsid w:val="00153EA3"/>
    <w:rsid w:val="00155DCD"/>
    <w:rsid w:val="00157183"/>
    <w:rsid w:val="00160F4E"/>
    <w:rsid w:val="00161151"/>
    <w:rsid w:val="0016242C"/>
    <w:rsid w:val="00162769"/>
    <w:rsid w:val="001629A6"/>
    <w:rsid w:val="00162EEF"/>
    <w:rsid w:val="001636AB"/>
    <w:rsid w:val="00163A26"/>
    <w:rsid w:val="00165E64"/>
    <w:rsid w:val="00166C82"/>
    <w:rsid w:val="00170AFE"/>
    <w:rsid w:val="00172E81"/>
    <w:rsid w:val="00173832"/>
    <w:rsid w:val="00174114"/>
    <w:rsid w:val="001747BA"/>
    <w:rsid w:val="001757DC"/>
    <w:rsid w:val="001778A2"/>
    <w:rsid w:val="00181A80"/>
    <w:rsid w:val="00182001"/>
    <w:rsid w:val="001829D7"/>
    <w:rsid w:val="001840CB"/>
    <w:rsid w:val="00184D93"/>
    <w:rsid w:val="00186F47"/>
    <w:rsid w:val="00186FB8"/>
    <w:rsid w:val="00194510"/>
    <w:rsid w:val="001951EB"/>
    <w:rsid w:val="0019733A"/>
    <w:rsid w:val="001A1C00"/>
    <w:rsid w:val="001A1EF6"/>
    <w:rsid w:val="001A3A24"/>
    <w:rsid w:val="001A3D7D"/>
    <w:rsid w:val="001A623F"/>
    <w:rsid w:val="001A670A"/>
    <w:rsid w:val="001A735B"/>
    <w:rsid w:val="001A7A1A"/>
    <w:rsid w:val="001A7A6A"/>
    <w:rsid w:val="001B065A"/>
    <w:rsid w:val="001B11FA"/>
    <w:rsid w:val="001B3D7E"/>
    <w:rsid w:val="001B46D9"/>
    <w:rsid w:val="001B4E2D"/>
    <w:rsid w:val="001B5580"/>
    <w:rsid w:val="001B59F9"/>
    <w:rsid w:val="001B6BAC"/>
    <w:rsid w:val="001C05AE"/>
    <w:rsid w:val="001C13F9"/>
    <w:rsid w:val="001C1E58"/>
    <w:rsid w:val="001C3238"/>
    <w:rsid w:val="001C472D"/>
    <w:rsid w:val="001C4810"/>
    <w:rsid w:val="001C66A5"/>
    <w:rsid w:val="001C719A"/>
    <w:rsid w:val="001C7EE4"/>
    <w:rsid w:val="001D0027"/>
    <w:rsid w:val="001D0F31"/>
    <w:rsid w:val="001D17E0"/>
    <w:rsid w:val="001D40BC"/>
    <w:rsid w:val="001D60BD"/>
    <w:rsid w:val="001E0C90"/>
    <w:rsid w:val="001E0EC7"/>
    <w:rsid w:val="001E1CE0"/>
    <w:rsid w:val="001E3C6F"/>
    <w:rsid w:val="001E4A83"/>
    <w:rsid w:val="001E4AC0"/>
    <w:rsid w:val="001E4D28"/>
    <w:rsid w:val="001E4F7E"/>
    <w:rsid w:val="001E5664"/>
    <w:rsid w:val="001E69FA"/>
    <w:rsid w:val="001E7479"/>
    <w:rsid w:val="001E7B44"/>
    <w:rsid w:val="001E7CA2"/>
    <w:rsid w:val="001F0EAF"/>
    <w:rsid w:val="001F2264"/>
    <w:rsid w:val="001F4B6C"/>
    <w:rsid w:val="001F51C3"/>
    <w:rsid w:val="001F57A9"/>
    <w:rsid w:val="001F709E"/>
    <w:rsid w:val="001F7FB7"/>
    <w:rsid w:val="002000B3"/>
    <w:rsid w:val="00200838"/>
    <w:rsid w:val="00200D08"/>
    <w:rsid w:val="002017B6"/>
    <w:rsid w:val="0020187E"/>
    <w:rsid w:val="002051FC"/>
    <w:rsid w:val="0020579D"/>
    <w:rsid w:val="00205D8E"/>
    <w:rsid w:val="00205F83"/>
    <w:rsid w:val="00206B74"/>
    <w:rsid w:val="00207154"/>
    <w:rsid w:val="00207168"/>
    <w:rsid w:val="002078DB"/>
    <w:rsid w:val="00212566"/>
    <w:rsid w:val="00213A10"/>
    <w:rsid w:val="00213FA6"/>
    <w:rsid w:val="002152E1"/>
    <w:rsid w:val="002157DE"/>
    <w:rsid w:val="00215C9E"/>
    <w:rsid w:val="00217285"/>
    <w:rsid w:val="0022200E"/>
    <w:rsid w:val="002222F1"/>
    <w:rsid w:val="002225A1"/>
    <w:rsid w:val="0022266D"/>
    <w:rsid w:val="00222F73"/>
    <w:rsid w:val="002243C0"/>
    <w:rsid w:val="002244C7"/>
    <w:rsid w:val="0022504B"/>
    <w:rsid w:val="002264DA"/>
    <w:rsid w:val="00231252"/>
    <w:rsid w:val="00231570"/>
    <w:rsid w:val="00232C20"/>
    <w:rsid w:val="00232D19"/>
    <w:rsid w:val="0023462B"/>
    <w:rsid w:val="00234630"/>
    <w:rsid w:val="002363BD"/>
    <w:rsid w:val="002370AC"/>
    <w:rsid w:val="00237177"/>
    <w:rsid w:val="002405BD"/>
    <w:rsid w:val="00240AEF"/>
    <w:rsid w:val="00240D57"/>
    <w:rsid w:val="00241CD8"/>
    <w:rsid w:val="00242B28"/>
    <w:rsid w:val="00242D4A"/>
    <w:rsid w:val="002437D2"/>
    <w:rsid w:val="00243949"/>
    <w:rsid w:val="00244B45"/>
    <w:rsid w:val="002458BC"/>
    <w:rsid w:val="00247C5F"/>
    <w:rsid w:val="00247EAC"/>
    <w:rsid w:val="00251ED1"/>
    <w:rsid w:val="002527DB"/>
    <w:rsid w:val="002540EA"/>
    <w:rsid w:val="002547DD"/>
    <w:rsid w:val="00256343"/>
    <w:rsid w:val="00256366"/>
    <w:rsid w:val="00256382"/>
    <w:rsid w:val="002610E5"/>
    <w:rsid w:val="0026131E"/>
    <w:rsid w:val="00261870"/>
    <w:rsid w:val="00261986"/>
    <w:rsid w:val="002622E7"/>
    <w:rsid w:val="0026338F"/>
    <w:rsid w:val="0026363F"/>
    <w:rsid w:val="002643D1"/>
    <w:rsid w:val="00266742"/>
    <w:rsid w:val="00270623"/>
    <w:rsid w:val="002706A7"/>
    <w:rsid w:val="00270D73"/>
    <w:rsid w:val="00271490"/>
    <w:rsid w:val="00273393"/>
    <w:rsid w:val="002738F9"/>
    <w:rsid w:val="00273B13"/>
    <w:rsid w:val="00274768"/>
    <w:rsid w:val="002749C9"/>
    <w:rsid w:val="00275BCF"/>
    <w:rsid w:val="00276167"/>
    <w:rsid w:val="0028168B"/>
    <w:rsid w:val="002825B7"/>
    <w:rsid w:val="00282B5E"/>
    <w:rsid w:val="00283BB3"/>
    <w:rsid w:val="002843CF"/>
    <w:rsid w:val="00284825"/>
    <w:rsid w:val="00285DA7"/>
    <w:rsid w:val="00285FAD"/>
    <w:rsid w:val="002907DA"/>
    <w:rsid w:val="00290AB2"/>
    <w:rsid w:val="0029209B"/>
    <w:rsid w:val="00292B37"/>
    <w:rsid w:val="00292CFC"/>
    <w:rsid w:val="002949C0"/>
    <w:rsid w:val="00294C86"/>
    <w:rsid w:val="00294E8E"/>
    <w:rsid w:val="00295B0D"/>
    <w:rsid w:val="00297F6F"/>
    <w:rsid w:val="002A1275"/>
    <w:rsid w:val="002A1DDF"/>
    <w:rsid w:val="002A2E4C"/>
    <w:rsid w:val="002A3963"/>
    <w:rsid w:val="002A398C"/>
    <w:rsid w:val="002A5236"/>
    <w:rsid w:val="002A5AF3"/>
    <w:rsid w:val="002A69C8"/>
    <w:rsid w:val="002A740C"/>
    <w:rsid w:val="002B0B1B"/>
    <w:rsid w:val="002B1255"/>
    <w:rsid w:val="002B1446"/>
    <w:rsid w:val="002B1F71"/>
    <w:rsid w:val="002B1F8F"/>
    <w:rsid w:val="002B57BB"/>
    <w:rsid w:val="002B68A4"/>
    <w:rsid w:val="002B7938"/>
    <w:rsid w:val="002C15B4"/>
    <w:rsid w:val="002C5512"/>
    <w:rsid w:val="002C62D2"/>
    <w:rsid w:val="002C6EC9"/>
    <w:rsid w:val="002C74C4"/>
    <w:rsid w:val="002C7F12"/>
    <w:rsid w:val="002D03EE"/>
    <w:rsid w:val="002D12E5"/>
    <w:rsid w:val="002D1AAC"/>
    <w:rsid w:val="002D2710"/>
    <w:rsid w:val="002D2DC5"/>
    <w:rsid w:val="002D39B8"/>
    <w:rsid w:val="002D4802"/>
    <w:rsid w:val="002D53BA"/>
    <w:rsid w:val="002D609A"/>
    <w:rsid w:val="002E1D45"/>
    <w:rsid w:val="002E2632"/>
    <w:rsid w:val="002E3E3F"/>
    <w:rsid w:val="002E43E7"/>
    <w:rsid w:val="002E452C"/>
    <w:rsid w:val="002E4BA3"/>
    <w:rsid w:val="002E4C5F"/>
    <w:rsid w:val="002E6642"/>
    <w:rsid w:val="002E6F70"/>
    <w:rsid w:val="002F0257"/>
    <w:rsid w:val="002F0C78"/>
    <w:rsid w:val="002F2078"/>
    <w:rsid w:val="002F5029"/>
    <w:rsid w:val="002F69AD"/>
    <w:rsid w:val="00301F26"/>
    <w:rsid w:val="0030594F"/>
    <w:rsid w:val="00310181"/>
    <w:rsid w:val="00310B0E"/>
    <w:rsid w:val="00312DB7"/>
    <w:rsid w:val="003134F5"/>
    <w:rsid w:val="00314E43"/>
    <w:rsid w:val="00314E95"/>
    <w:rsid w:val="00316250"/>
    <w:rsid w:val="0031635B"/>
    <w:rsid w:val="00317531"/>
    <w:rsid w:val="003209EC"/>
    <w:rsid w:val="003210F5"/>
    <w:rsid w:val="00321B59"/>
    <w:rsid w:val="00321BAA"/>
    <w:rsid w:val="00322883"/>
    <w:rsid w:val="00324C27"/>
    <w:rsid w:val="00324FC7"/>
    <w:rsid w:val="003302BF"/>
    <w:rsid w:val="003302CE"/>
    <w:rsid w:val="00331A90"/>
    <w:rsid w:val="00331FAB"/>
    <w:rsid w:val="003353A1"/>
    <w:rsid w:val="0033542A"/>
    <w:rsid w:val="00335507"/>
    <w:rsid w:val="00335691"/>
    <w:rsid w:val="00340031"/>
    <w:rsid w:val="003410DC"/>
    <w:rsid w:val="00341C3A"/>
    <w:rsid w:val="00344CDB"/>
    <w:rsid w:val="003454E9"/>
    <w:rsid w:val="00345804"/>
    <w:rsid w:val="00346D70"/>
    <w:rsid w:val="0035105B"/>
    <w:rsid w:val="003511B1"/>
    <w:rsid w:val="003553A4"/>
    <w:rsid w:val="00355C08"/>
    <w:rsid w:val="0036027B"/>
    <w:rsid w:val="00360445"/>
    <w:rsid w:val="0036050C"/>
    <w:rsid w:val="00360A84"/>
    <w:rsid w:val="0036156E"/>
    <w:rsid w:val="003646A3"/>
    <w:rsid w:val="00364A47"/>
    <w:rsid w:val="00366615"/>
    <w:rsid w:val="0037094D"/>
    <w:rsid w:val="00370C10"/>
    <w:rsid w:val="0037113E"/>
    <w:rsid w:val="00372BC2"/>
    <w:rsid w:val="00380D12"/>
    <w:rsid w:val="00380D49"/>
    <w:rsid w:val="00381814"/>
    <w:rsid w:val="00381DB4"/>
    <w:rsid w:val="0038200D"/>
    <w:rsid w:val="00383D2F"/>
    <w:rsid w:val="00384CF6"/>
    <w:rsid w:val="00390521"/>
    <w:rsid w:val="003908B7"/>
    <w:rsid w:val="0039092C"/>
    <w:rsid w:val="00390F11"/>
    <w:rsid w:val="00391A9A"/>
    <w:rsid w:val="00393B4D"/>
    <w:rsid w:val="00393DA7"/>
    <w:rsid w:val="0039534B"/>
    <w:rsid w:val="003969D4"/>
    <w:rsid w:val="00397559"/>
    <w:rsid w:val="0039762C"/>
    <w:rsid w:val="00397A99"/>
    <w:rsid w:val="00397B2C"/>
    <w:rsid w:val="003A1415"/>
    <w:rsid w:val="003A3605"/>
    <w:rsid w:val="003A3827"/>
    <w:rsid w:val="003A6233"/>
    <w:rsid w:val="003B1A2D"/>
    <w:rsid w:val="003B1BE8"/>
    <w:rsid w:val="003B2BE8"/>
    <w:rsid w:val="003B39B1"/>
    <w:rsid w:val="003B485C"/>
    <w:rsid w:val="003B488D"/>
    <w:rsid w:val="003B4BE9"/>
    <w:rsid w:val="003B552B"/>
    <w:rsid w:val="003B5CD9"/>
    <w:rsid w:val="003B6509"/>
    <w:rsid w:val="003B6AD1"/>
    <w:rsid w:val="003B7D33"/>
    <w:rsid w:val="003C0E0F"/>
    <w:rsid w:val="003C1BA2"/>
    <w:rsid w:val="003C2DC7"/>
    <w:rsid w:val="003C30F1"/>
    <w:rsid w:val="003C54ED"/>
    <w:rsid w:val="003C6A27"/>
    <w:rsid w:val="003C70E2"/>
    <w:rsid w:val="003C7937"/>
    <w:rsid w:val="003C7A1F"/>
    <w:rsid w:val="003D0197"/>
    <w:rsid w:val="003D4D99"/>
    <w:rsid w:val="003D50DD"/>
    <w:rsid w:val="003D5FDA"/>
    <w:rsid w:val="003D61A7"/>
    <w:rsid w:val="003D6C57"/>
    <w:rsid w:val="003D6C5B"/>
    <w:rsid w:val="003D73DB"/>
    <w:rsid w:val="003E0A53"/>
    <w:rsid w:val="003E0C4B"/>
    <w:rsid w:val="003E36A3"/>
    <w:rsid w:val="003E6DE5"/>
    <w:rsid w:val="003F2E65"/>
    <w:rsid w:val="003F519A"/>
    <w:rsid w:val="003F57C1"/>
    <w:rsid w:val="0040031C"/>
    <w:rsid w:val="00400C56"/>
    <w:rsid w:val="00401A6B"/>
    <w:rsid w:val="0040206C"/>
    <w:rsid w:val="004028D2"/>
    <w:rsid w:val="0040328D"/>
    <w:rsid w:val="004036B6"/>
    <w:rsid w:val="0040406B"/>
    <w:rsid w:val="004043C6"/>
    <w:rsid w:val="0040517F"/>
    <w:rsid w:val="00406DB2"/>
    <w:rsid w:val="00406EDB"/>
    <w:rsid w:val="00406EF8"/>
    <w:rsid w:val="00413AE8"/>
    <w:rsid w:val="0041594B"/>
    <w:rsid w:val="00415E05"/>
    <w:rsid w:val="004160A2"/>
    <w:rsid w:val="00417C9B"/>
    <w:rsid w:val="004209DA"/>
    <w:rsid w:val="00421A46"/>
    <w:rsid w:val="004222C6"/>
    <w:rsid w:val="0042407D"/>
    <w:rsid w:val="00424686"/>
    <w:rsid w:val="00424903"/>
    <w:rsid w:val="0042749A"/>
    <w:rsid w:val="00427C78"/>
    <w:rsid w:val="00431D23"/>
    <w:rsid w:val="00432014"/>
    <w:rsid w:val="00434142"/>
    <w:rsid w:val="00434871"/>
    <w:rsid w:val="004352D9"/>
    <w:rsid w:val="00437856"/>
    <w:rsid w:val="004404E5"/>
    <w:rsid w:val="0044350B"/>
    <w:rsid w:val="00443FDC"/>
    <w:rsid w:val="00444079"/>
    <w:rsid w:val="00444110"/>
    <w:rsid w:val="0044652F"/>
    <w:rsid w:val="0044675D"/>
    <w:rsid w:val="00451803"/>
    <w:rsid w:val="00451849"/>
    <w:rsid w:val="004519C8"/>
    <w:rsid w:val="004525B9"/>
    <w:rsid w:val="004529AB"/>
    <w:rsid w:val="00452A79"/>
    <w:rsid w:val="004534BA"/>
    <w:rsid w:val="004544EC"/>
    <w:rsid w:val="00454B5F"/>
    <w:rsid w:val="00455942"/>
    <w:rsid w:val="004559D8"/>
    <w:rsid w:val="00455CC0"/>
    <w:rsid w:val="00460153"/>
    <w:rsid w:val="0046184D"/>
    <w:rsid w:val="00462524"/>
    <w:rsid w:val="00463589"/>
    <w:rsid w:val="00463EE2"/>
    <w:rsid w:val="00464989"/>
    <w:rsid w:val="00465B14"/>
    <w:rsid w:val="00465C75"/>
    <w:rsid w:val="0046673B"/>
    <w:rsid w:val="00467B6D"/>
    <w:rsid w:val="00470CB1"/>
    <w:rsid w:val="00470D28"/>
    <w:rsid w:val="004717F4"/>
    <w:rsid w:val="0047207A"/>
    <w:rsid w:val="004728B8"/>
    <w:rsid w:val="00472A4F"/>
    <w:rsid w:val="004745B3"/>
    <w:rsid w:val="00474C60"/>
    <w:rsid w:val="00475388"/>
    <w:rsid w:val="004754C1"/>
    <w:rsid w:val="0047725B"/>
    <w:rsid w:val="004804AA"/>
    <w:rsid w:val="00480552"/>
    <w:rsid w:val="00480611"/>
    <w:rsid w:val="00480C67"/>
    <w:rsid w:val="00480D72"/>
    <w:rsid w:val="0048143E"/>
    <w:rsid w:val="004816BF"/>
    <w:rsid w:val="004827CA"/>
    <w:rsid w:val="004837D7"/>
    <w:rsid w:val="004844BB"/>
    <w:rsid w:val="0048552D"/>
    <w:rsid w:val="00485DA7"/>
    <w:rsid w:val="00485F44"/>
    <w:rsid w:val="00486B1B"/>
    <w:rsid w:val="004872D4"/>
    <w:rsid w:val="00487C68"/>
    <w:rsid w:val="004910D0"/>
    <w:rsid w:val="00491629"/>
    <w:rsid w:val="0049171D"/>
    <w:rsid w:val="0049230D"/>
    <w:rsid w:val="004931AF"/>
    <w:rsid w:val="0049383D"/>
    <w:rsid w:val="00493A91"/>
    <w:rsid w:val="004941DB"/>
    <w:rsid w:val="00494BCA"/>
    <w:rsid w:val="004A0236"/>
    <w:rsid w:val="004A11F7"/>
    <w:rsid w:val="004A14E3"/>
    <w:rsid w:val="004A1617"/>
    <w:rsid w:val="004A23BE"/>
    <w:rsid w:val="004A25BA"/>
    <w:rsid w:val="004A466A"/>
    <w:rsid w:val="004A530C"/>
    <w:rsid w:val="004A5838"/>
    <w:rsid w:val="004A791A"/>
    <w:rsid w:val="004A7D0B"/>
    <w:rsid w:val="004B12FE"/>
    <w:rsid w:val="004B19C6"/>
    <w:rsid w:val="004B2380"/>
    <w:rsid w:val="004B5C73"/>
    <w:rsid w:val="004B605B"/>
    <w:rsid w:val="004C0139"/>
    <w:rsid w:val="004C06BA"/>
    <w:rsid w:val="004C38B2"/>
    <w:rsid w:val="004C453F"/>
    <w:rsid w:val="004C5EA3"/>
    <w:rsid w:val="004C5EFF"/>
    <w:rsid w:val="004C64AF"/>
    <w:rsid w:val="004C73AC"/>
    <w:rsid w:val="004D057B"/>
    <w:rsid w:val="004D143A"/>
    <w:rsid w:val="004D3450"/>
    <w:rsid w:val="004D4682"/>
    <w:rsid w:val="004D66C9"/>
    <w:rsid w:val="004D6762"/>
    <w:rsid w:val="004E0CA2"/>
    <w:rsid w:val="004E2907"/>
    <w:rsid w:val="004E335A"/>
    <w:rsid w:val="004E3470"/>
    <w:rsid w:val="004E373D"/>
    <w:rsid w:val="004E4D8C"/>
    <w:rsid w:val="004E4E1A"/>
    <w:rsid w:val="004E54A4"/>
    <w:rsid w:val="004E6D75"/>
    <w:rsid w:val="004F0D41"/>
    <w:rsid w:val="004F1250"/>
    <w:rsid w:val="004F1E1E"/>
    <w:rsid w:val="004F37B9"/>
    <w:rsid w:val="004F7187"/>
    <w:rsid w:val="004F7FF2"/>
    <w:rsid w:val="00501FE1"/>
    <w:rsid w:val="005037FB"/>
    <w:rsid w:val="00506298"/>
    <w:rsid w:val="0050671F"/>
    <w:rsid w:val="00510A17"/>
    <w:rsid w:val="005130D8"/>
    <w:rsid w:val="005152A9"/>
    <w:rsid w:val="0051713B"/>
    <w:rsid w:val="005176D1"/>
    <w:rsid w:val="00520A05"/>
    <w:rsid w:val="0052285F"/>
    <w:rsid w:val="0052441E"/>
    <w:rsid w:val="00524C6C"/>
    <w:rsid w:val="00526860"/>
    <w:rsid w:val="0052697F"/>
    <w:rsid w:val="00527ACF"/>
    <w:rsid w:val="00531605"/>
    <w:rsid w:val="00531CD8"/>
    <w:rsid w:val="00532D7B"/>
    <w:rsid w:val="0053426F"/>
    <w:rsid w:val="005345EB"/>
    <w:rsid w:val="005348E7"/>
    <w:rsid w:val="005354CC"/>
    <w:rsid w:val="0053606E"/>
    <w:rsid w:val="005368B7"/>
    <w:rsid w:val="005378AD"/>
    <w:rsid w:val="0054047F"/>
    <w:rsid w:val="00540659"/>
    <w:rsid w:val="00541667"/>
    <w:rsid w:val="0054203C"/>
    <w:rsid w:val="00542D6C"/>
    <w:rsid w:val="00542E26"/>
    <w:rsid w:val="00542E4B"/>
    <w:rsid w:val="005440B4"/>
    <w:rsid w:val="00545064"/>
    <w:rsid w:val="00545725"/>
    <w:rsid w:val="00545B39"/>
    <w:rsid w:val="00546527"/>
    <w:rsid w:val="0054740B"/>
    <w:rsid w:val="00550BAD"/>
    <w:rsid w:val="00551A43"/>
    <w:rsid w:val="00552693"/>
    <w:rsid w:val="00552808"/>
    <w:rsid w:val="00552B46"/>
    <w:rsid w:val="00552EAF"/>
    <w:rsid w:val="00552F75"/>
    <w:rsid w:val="00553DE4"/>
    <w:rsid w:val="00553EC6"/>
    <w:rsid w:val="00554F2F"/>
    <w:rsid w:val="00557C6D"/>
    <w:rsid w:val="005600AC"/>
    <w:rsid w:val="00562783"/>
    <w:rsid w:val="005645ED"/>
    <w:rsid w:val="0056464D"/>
    <w:rsid w:val="00564859"/>
    <w:rsid w:val="00564C7B"/>
    <w:rsid w:val="00565C9B"/>
    <w:rsid w:val="00567CF7"/>
    <w:rsid w:val="00567FBB"/>
    <w:rsid w:val="0057093B"/>
    <w:rsid w:val="00570C2F"/>
    <w:rsid w:val="005724A4"/>
    <w:rsid w:val="00573F1A"/>
    <w:rsid w:val="00575F35"/>
    <w:rsid w:val="0057687C"/>
    <w:rsid w:val="005777B8"/>
    <w:rsid w:val="00580260"/>
    <w:rsid w:val="005811B6"/>
    <w:rsid w:val="00581550"/>
    <w:rsid w:val="005834A5"/>
    <w:rsid w:val="00584425"/>
    <w:rsid w:val="00584458"/>
    <w:rsid w:val="00584A06"/>
    <w:rsid w:val="00584B4A"/>
    <w:rsid w:val="00585AFA"/>
    <w:rsid w:val="00585BFD"/>
    <w:rsid w:val="00586BBB"/>
    <w:rsid w:val="005876AB"/>
    <w:rsid w:val="00590355"/>
    <w:rsid w:val="005913C5"/>
    <w:rsid w:val="00592330"/>
    <w:rsid w:val="00592BE2"/>
    <w:rsid w:val="00593222"/>
    <w:rsid w:val="00595593"/>
    <w:rsid w:val="00596E71"/>
    <w:rsid w:val="005A1408"/>
    <w:rsid w:val="005A143A"/>
    <w:rsid w:val="005A2D91"/>
    <w:rsid w:val="005A446C"/>
    <w:rsid w:val="005A4776"/>
    <w:rsid w:val="005A4E91"/>
    <w:rsid w:val="005A685F"/>
    <w:rsid w:val="005A68A1"/>
    <w:rsid w:val="005A6F38"/>
    <w:rsid w:val="005B04EB"/>
    <w:rsid w:val="005B1C24"/>
    <w:rsid w:val="005B24F7"/>
    <w:rsid w:val="005B609B"/>
    <w:rsid w:val="005B751C"/>
    <w:rsid w:val="005C02DC"/>
    <w:rsid w:val="005C09BE"/>
    <w:rsid w:val="005C0C44"/>
    <w:rsid w:val="005C17B9"/>
    <w:rsid w:val="005C3931"/>
    <w:rsid w:val="005C3C19"/>
    <w:rsid w:val="005C46B2"/>
    <w:rsid w:val="005C4E70"/>
    <w:rsid w:val="005C5B22"/>
    <w:rsid w:val="005C6708"/>
    <w:rsid w:val="005C6790"/>
    <w:rsid w:val="005C6B91"/>
    <w:rsid w:val="005C7371"/>
    <w:rsid w:val="005C73D0"/>
    <w:rsid w:val="005C7684"/>
    <w:rsid w:val="005D1536"/>
    <w:rsid w:val="005D1CF2"/>
    <w:rsid w:val="005D2B25"/>
    <w:rsid w:val="005D5C2E"/>
    <w:rsid w:val="005D7BC7"/>
    <w:rsid w:val="005E08B1"/>
    <w:rsid w:val="005E1602"/>
    <w:rsid w:val="005E1E14"/>
    <w:rsid w:val="005E31E9"/>
    <w:rsid w:val="005E6DB0"/>
    <w:rsid w:val="005E6FE9"/>
    <w:rsid w:val="005E7829"/>
    <w:rsid w:val="005F0F22"/>
    <w:rsid w:val="005F4C3F"/>
    <w:rsid w:val="005F53A0"/>
    <w:rsid w:val="005F6596"/>
    <w:rsid w:val="005F6636"/>
    <w:rsid w:val="00601F4D"/>
    <w:rsid w:val="00605F7A"/>
    <w:rsid w:val="006068C1"/>
    <w:rsid w:val="006100E7"/>
    <w:rsid w:val="0061131F"/>
    <w:rsid w:val="00612451"/>
    <w:rsid w:val="00612DFE"/>
    <w:rsid w:val="006132EA"/>
    <w:rsid w:val="0061339B"/>
    <w:rsid w:val="00613631"/>
    <w:rsid w:val="006143DA"/>
    <w:rsid w:val="00615EB9"/>
    <w:rsid w:val="006165D6"/>
    <w:rsid w:val="00621CDD"/>
    <w:rsid w:val="006223CB"/>
    <w:rsid w:val="00623674"/>
    <w:rsid w:val="006243DD"/>
    <w:rsid w:val="006246FF"/>
    <w:rsid w:val="00625F63"/>
    <w:rsid w:val="0062604E"/>
    <w:rsid w:val="00627524"/>
    <w:rsid w:val="0062783D"/>
    <w:rsid w:val="00627F49"/>
    <w:rsid w:val="006327E7"/>
    <w:rsid w:val="006330F9"/>
    <w:rsid w:val="0063505D"/>
    <w:rsid w:val="00635B43"/>
    <w:rsid w:val="00640AEC"/>
    <w:rsid w:val="00641A74"/>
    <w:rsid w:val="00641D58"/>
    <w:rsid w:val="00641DF1"/>
    <w:rsid w:val="006422A4"/>
    <w:rsid w:val="00643392"/>
    <w:rsid w:val="00643C72"/>
    <w:rsid w:val="00643E6F"/>
    <w:rsid w:val="00646487"/>
    <w:rsid w:val="0064720D"/>
    <w:rsid w:val="00650F1C"/>
    <w:rsid w:val="006521E6"/>
    <w:rsid w:val="00652A20"/>
    <w:rsid w:val="00653920"/>
    <w:rsid w:val="0065392B"/>
    <w:rsid w:val="00653A68"/>
    <w:rsid w:val="00656556"/>
    <w:rsid w:val="00656C14"/>
    <w:rsid w:val="00657071"/>
    <w:rsid w:val="0066037F"/>
    <w:rsid w:val="0066126A"/>
    <w:rsid w:val="00661C71"/>
    <w:rsid w:val="00664833"/>
    <w:rsid w:val="0066541F"/>
    <w:rsid w:val="0066580E"/>
    <w:rsid w:val="00665E7C"/>
    <w:rsid w:val="00671A13"/>
    <w:rsid w:val="00672120"/>
    <w:rsid w:val="00674318"/>
    <w:rsid w:val="00674929"/>
    <w:rsid w:val="00675001"/>
    <w:rsid w:val="006756CE"/>
    <w:rsid w:val="00676375"/>
    <w:rsid w:val="006845A3"/>
    <w:rsid w:val="00684F18"/>
    <w:rsid w:val="0068727B"/>
    <w:rsid w:val="006877B6"/>
    <w:rsid w:val="00687BA6"/>
    <w:rsid w:val="00687C4C"/>
    <w:rsid w:val="00690227"/>
    <w:rsid w:val="006903BC"/>
    <w:rsid w:val="0069080B"/>
    <w:rsid w:val="00690871"/>
    <w:rsid w:val="00691C77"/>
    <w:rsid w:val="0069424E"/>
    <w:rsid w:val="00694D6E"/>
    <w:rsid w:val="006957EA"/>
    <w:rsid w:val="006A3602"/>
    <w:rsid w:val="006A4570"/>
    <w:rsid w:val="006A60D0"/>
    <w:rsid w:val="006A63F6"/>
    <w:rsid w:val="006A7489"/>
    <w:rsid w:val="006A7C49"/>
    <w:rsid w:val="006B20E4"/>
    <w:rsid w:val="006B26F8"/>
    <w:rsid w:val="006B36A6"/>
    <w:rsid w:val="006B461D"/>
    <w:rsid w:val="006B4A4E"/>
    <w:rsid w:val="006B4B58"/>
    <w:rsid w:val="006B79A5"/>
    <w:rsid w:val="006C00A8"/>
    <w:rsid w:val="006C0AE0"/>
    <w:rsid w:val="006C3A95"/>
    <w:rsid w:val="006C43B9"/>
    <w:rsid w:val="006C4920"/>
    <w:rsid w:val="006C51E2"/>
    <w:rsid w:val="006C54F2"/>
    <w:rsid w:val="006C6ED9"/>
    <w:rsid w:val="006D0DF1"/>
    <w:rsid w:val="006D1B4A"/>
    <w:rsid w:val="006D2593"/>
    <w:rsid w:val="006D37BB"/>
    <w:rsid w:val="006D448D"/>
    <w:rsid w:val="006D4C9A"/>
    <w:rsid w:val="006D5ED5"/>
    <w:rsid w:val="006D5F97"/>
    <w:rsid w:val="006D7186"/>
    <w:rsid w:val="006D7881"/>
    <w:rsid w:val="006E0A77"/>
    <w:rsid w:val="006E1A5E"/>
    <w:rsid w:val="006E3831"/>
    <w:rsid w:val="006E3C6C"/>
    <w:rsid w:val="006E48A1"/>
    <w:rsid w:val="006E4E14"/>
    <w:rsid w:val="006E4E83"/>
    <w:rsid w:val="006E5727"/>
    <w:rsid w:val="006E6578"/>
    <w:rsid w:val="006E6C55"/>
    <w:rsid w:val="006E7774"/>
    <w:rsid w:val="006E7DDD"/>
    <w:rsid w:val="006F047F"/>
    <w:rsid w:val="006F04F0"/>
    <w:rsid w:val="006F0D4C"/>
    <w:rsid w:val="006F321F"/>
    <w:rsid w:val="006F347B"/>
    <w:rsid w:val="006F40A5"/>
    <w:rsid w:val="006F4729"/>
    <w:rsid w:val="006F5FC9"/>
    <w:rsid w:val="006F6053"/>
    <w:rsid w:val="006F608E"/>
    <w:rsid w:val="006F66E3"/>
    <w:rsid w:val="006F79B8"/>
    <w:rsid w:val="0070007D"/>
    <w:rsid w:val="007018D5"/>
    <w:rsid w:val="00702EC7"/>
    <w:rsid w:val="007040F4"/>
    <w:rsid w:val="00705890"/>
    <w:rsid w:val="00706277"/>
    <w:rsid w:val="007065AB"/>
    <w:rsid w:val="00710F09"/>
    <w:rsid w:val="00714861"/>
    <w:rsid w:val="00715B3B"/>
    <w:rsid w:val="0071609B"/>
    <w:rsid w:val="007165BD"/>
    <w:rsid w:val="007172BC"/>
    <w:rsid w:val="00717592"/>
    <w:rsid w:val="007175DF"/>
    <w:rsid w:val="0072000F"/>
    <w:rsid w:val="00720324"/>
    <w:rsid w:val="00721441"/>
    <w:rsid w:val="00722278"/>
    <w:rsid w:val="00722FCF"/>
    <w:rsid w:val="00723259"/>
    <w:rsid w:val="00723921"/>
    <w:rsid w:val="00723C2A"/>
    <w:rsid w:val="007246DF"/>
    <w:rsid w:val="007267FF"/>
    <w:rsid w:val="00726DD1"/>
    <w:rsid w:val="0072719E"/>
    <w:rsid w:val="007272B2"/>
    <w:rsid w:val="00727A1A"/>
    <w:rsid w:val="007306D4"/>
    <w:rsid w:val="007314AC"/>
    <w:rsid w:val="007315D9"/>
    <w:rsid w:val="00732914"/>
    <w:rsid w:val="00733363"/>
    <w:rsid w:val="00735FB2"/>
    <w:rsid w:val="007402DD"/>
    <w:rsid w:val="00741FCA"/>
    <w:rsid w:val="00744791"/>
    <w:rsid w:val="00750B59"/>
    <w:rsid w:val="007510F4"/>
    <w:rsid w:val="007518E2"/>
    <w:rsid w:val="0075280C"/>
    <w:rsid w:val="00753BAD"/>
    <w:rsid w:val="00755CA7"/>
    <w:rsid w:val="00756071"/>
    <w:rsid w:val="00756C93"/>
    <w:rsid w:val="00756D8F"/>
    <w:rsid w:val="0076191C"/>
    <w:rsid w:val="00761BCB"/>
    <w:rsid w:val="00761BE1"/>
    <w:rsid w:val="00762259"/>
    <w:rsid w:val="007626DD"/>
    <w:rsid w:val="0076328D"/>
    <w:rsid w:val="007635AB"/>
    <w:rsid w:val="0076456D"/>
    <w:rsid w:val="007660FF"/>
    <w:rsid w:val="00766904"/>
    <w:rsid w:val="00766CD3"/>
    <w:rsid w:val="00766E6C"/>
    <w:rsid w:val="00767949"/>
    <w:rsid w:val="00772274"/>
    <w:rsid w:val="00774A87"/>
    <w:rsid w:val="00775F26"/>
    <w:rsid w:val="00776463"/>
    <w:rsid w:val="007815BB"/>
    <w:rsid w:val="00782580"/>
    <w:rsid w:val="00783BB8"/>
    <w:rsid w:val="0078469F"/>
    <w:rsid w:val="00784D54"/>
    <w:rsid w:val="00786D2F"/>
    <w:rsid w:val="00787DB8"/>
    <w:rsid w:val="0079013A"/>
    <w:rsid w:val="00790194"/>
    <w:rsid w:val="007906DB"/>
    <w:rsid w:val="007908E9"/>
    <w:rsid w:val="0079320F"/>
    <w:rsid w:val="00793954"/>
    <w:rsid w:val="00794844"/>
    <w:rsid w:val="00795345"/>
    <w:rsid w:val="007975E1"/>
    <w:rsid w:val="00797E4F"/>
    <w:rsid w:val="00797FE7"/>
    <w:rsid w:val="007A3569"/>
    <w:rsid w:val="007A3BC1"/>
    <w:rsid w:val="007A3EC6"/>
    <w:rsid w:val="007A41DF"/>
    <w:rsid w:val="007A4494"/>
    <w:rsid w:val="007A49F4"/>
    <w:rsid w:val="007A5110"/>
    <w:rsid w:val="007A5FE0"/>
    <w:rsid w:val="007B1449"/>
    <w:rsid w:val="007B2E19"/>
    <w:rsid w:val="007B3EB7"/>
    <w:rsid w:val="007B3F09"/>
    <w:rsid w:val="007B41FA"/>
    <w:rsid w:val="007B6A47"/>
    <w:rsid w:val="007B7A58"/>
    <w:rsid w:val="007C0BA8"/>
    <w:rsid w:val="007C1638"/>
    <w:rsid w:val="007C2614"/>
    <w:rsid w:val="007C2A89"/>
    <w:rsid w:val="007C3E18"/>
    <w:rsid w:val="007C4797"/>
    <w:rsid w:val="007C4DC8"/>
    <w:rsid w:val="007C7E15"/>
    <w:rsid w:val="007D2140"/>
    <w:rsid w:val="007D427D"/>
    <w:rsid w:val="007D4333"/>
    <w:rsid w:val="007D4A4C"/>
    <w:rsid w:val="007D78B9"/>
    <w:rsid w:val="007D7F02"/>
    <w:rsid w:val="007E095E"/>
    <w:rsid w:val="007E53BC"/>
    <w:rsid w:val="007E691A"/>
    <w:rsid w:val="007E728E"/>
    <w:rsid w:val="007E7B1D"/>
    <w:rsid w:val="007F1F90"/>
    <w:rsid w:val="007F2230"/>
    <w:rsid w:val="007F2C94"/>
    <w:rsid w:val="007F468C"/>
    <w:rsid w:val="007F578D"/>
    <w:rsid w:val="007F62EC"/>
    <w:rsid w:val="0080036C"/>
    <w:rsid w:val="008012D3"/>
    <w:rsid w:val="0080274B"/>
    <w:rsid w:val="00803413"/>
    <w:rsid w:val="00803D68"/>
    <w:rsid w:val="00803E37"/>
    <w:rsid w:val="00806D7C"/>
    <w:rsid w:val="008116FF"/>
    <w:rsid w:val="00812784"/>
    <w:rsid w:val="00812C77"/>
    <w:rsid w:val="00814953"/>
    <w:rsid w:val="00820AEE"/>
    <w:rsid w:val="00821122"/>
    <w:rsid w:val="008215D9"/>
    <w:rsid w:val="00821705"/>
    <w:rsid w:val="0082176A"/>
    <w:rsid w:val="00822C69"/>
    <w:rsid w:val="008233DA"/>
    <w:rsid w:val="00824418"/>
    <w:rsid w:val="0082448C"/>
    <w:rsid w:val="008244B6"/>
    <w:rsid w:val="00824FB1"/>
    <w:rsid w:val="0082508F"/>
    <w:rsid w:val="008250B0"/>
    <w:rsid w:val="008272CB"/>
    <w:rsid w:val="00827368"/>
    <w:rsid w:val="00832B97"/>
    <w:rsid w:val="00833B6D"/>
    <w:rsid w:val="00840F79"/>
    <w:rsid w:val="00841CF4"/>
    <w:rsid w:val="00842899"/>
    <w:rsid w:val="00842BB2"/>
    <w:rsid w:val="008432A8"/>
    <w:rsid w:val="00843894"/>
    <w:rsid w:val="008440A2"/>
    <w:rsid w:val="00844358"/>
    <w:rsid w:val="00844C20"/>
    <w:rsid w:val="00845B1A"/>
    <w:rsid w:val="00845BF9"/>
    <w:rsid w:val="00846D31"/>
    <w:rsid w:val="00847191"/>
    <w:rsid w:val="008509E0"/>
    <w:rsid w:val="00850A67"/>
    <w:rsid w:val="008512FB"/>
    <w:rsid w:val="008526EE"/>
    <w:rsid w:val="00852E48"/>
    <w:rsid w:val="008537BF"/>
    <w:rsid w:val="00855DAB"/>
    <w:rsid w:val="0085764E"/>
    <w:rsid w:val="00857747"/>
    <w:rsid w:val="00860061"/>
    <w:rsid w:val="00860B46"/>
    <w:rsid w:val="00860EEA"/>
    <w:rsid w:val="008614EF"/>
    <w:rsid w:val="00863320"/>
    <w:rsid w:val="00863642"/>
    <w:rsid w:val="00864AAD"/>
    <w:rsid w:val="00871186"/>
    <w:rsid w:val="00872A68"/>
    <w:rsid w:val="00873509"/>
    <w:rsid w:val="00873B3D"/>
    <w:rsid w:val="008740D6"/>
    <w:rsid w:val="00877EE4"/>
    <w:rsid w:val="00880BB5"/>
    <w:rsid w:val="00881C79"/>
    <w:rsid w:val="00882165"/>
    <w:rsid w:val="0088325C"/>
    <w:rsid w:val="0088398A"/>
    <w:rsid w:val="00885D71"/>
    <w:rsid w:val="00885E46"/>
    <w:rsid w:val="008869D5"/>
    <w:rsid w:val="00886E77"/>
    <w:rsid w:val="00887C35"/>
    <w:rsid w:val="0089049F"/>
    <w:rsid w:val="00890A5D"/>
    <w:rsid w:val="0089175D"/>
    <w:rsid w:val="00891A23"/>
    <w:rsid w:val="00891D11"/>
    <w:rsid w:val="0089326D"/>
    <w:rsid w:val="008937D2"/>
    <w:rsid w:val="00893E0E"/>
    <w:rsid w:val="00894AF1"/>
    <w:rsid w:val="0089693B"/>
    <w:rsid w:val="00897DCF"/>
    <w:rsid w:val="008A00E6"/>
    <w:rsid w:val="008A32D2"/>
    <w:rsid w:val="008A510D"/>
    <w:rsid w:val="008A54FA"/>
    <w:rsid w:val="008A58D7"/>
    <w:rsid w:val="008A74FA"/>
    <w:rsid w:val="008B02DE"/>
    <w:rsid w:val="008B06E7"/>
    <w:rsid w:val="008B2898"/>
    <w:rsid w:val="008B3067"/>
    <w:rsid w:val="008B3DD1"/>
    <w:rsid w:val="008B4F28"/>
    <w:rsid w:val="008B7CC9"/>
    <w:rsid w:val="008C1385"/>
    <w:rsid w:val="008C14A2"/>
    <w:rsid w:val="008C1620"/>
    <w:rsid w:val="008C19F3"/>
    <w:rsid w:val="008C30F5"/>
    <w:rsid w:val="008C708B"/>
    <w:rsid w:val="008C7662"/>
    <w:rsid w:val="008C7BEC"/>
    <w:rsid w:val="008D122C"/>
    <w:rsid w:val="008D16A0"/>
    <w:rsid w:val="008D32D7"/>
    <w:rsid w:val="008D3EE0"/>
    <w:rsid w:val="008D4796"/>
    <w:rsid w:val="008D643A"/>
    <w:rsid w:val="008D677B"/>
    <w:rsid w:val="008E0B42"/>
    <w:rsid w:val="008E174B"/>
    <w:rsid w:val="008E215B"/>
    <w:rsid w:val="008E4541"/>
    <w:rsid w:val="008E5717"/>
    <w:rsid w:val="008E5F80"/>
    <w:rsid w:val="008E7760"/>
    <w:rsid w:val="008E7852"/>
    <w:rsid w:val="008E7A5F"/>
    <w:rsid w:val="008E7AC3"/>
    <w:rsid w:val="008E7BAD"/>
    <w:rsid w:val="008F06EB"/>
    <w:rsid w:val="008F144C"/>
    <w:rsid w:val="008F298D"/>
    <w:rsid w:val="008F6BB9"/>
    <w:rsid w:val="008F6D6F"/>
    <w:rsid w:val="008F7010"/>
    <w:rsid w:val="009021FF"/>
    <w:rsid w:val="00903734"/>
    <w:rsid w:val="00903944"/>
    <w:rsid w:val="0090622B"/>
    <w:rsid w:val="009071E9"/>
    <w:rsid w:val="0091071C"/>
    <w:rsid w:val="009116A6"/>
    <w:rsid w:val="009122FC"/>
    <w:rsid w:val="00912D24"/>
    <w:rsid w:val="00913672"/>
    <w:rsid w:val="00915210"/>
    <w:rsid w:val="00922E2A"/>
    <w:rsid w:val="00923A62"/>
    <w:rsid w:val="009245E1"/>
    <w:rsid w:val="0092733A"/>
    <w:rsid w:val="00927C40"/>
    <w:rsid w:val="009301E1"/>
    <w:rsid w:val="00933F38"/>
    <w:rsid w:val="009345AF"/>
    <w:rsid w:val="009351B5"/>
    <w:rsid w:val="009359AC"/>
    <w:rsid w:val="00935A35"/>
    <w:rsid w:val="00935D3E"/>
    <w:rsid w:val="00936125"/>
    <w:rsid w:val="00936307"/>
    <w:rsid w:val="009365C2"/>
    <w:rsid w:val="0093729D"/>
    <w:rsid w:val="009374EE"/>
    <w:rsid w:val="0094026A"/>
    <w:rsid w:val="009406AF"/>
    <w:rsid w:val="00940CD6"/>
    <w:rsid w:val="00941295"/>
    <w:rsid w:val="00941D95"/>
    <w:rsid w:val="00943185"/>
    <w:rsid w:val="00943BA0"/>
    <w:rsid w:val="00943C1F"/>
    <w:rsid w:val="00944D8C"/>
    <w:rsid w:val="00944EA0"/>
    <w:rsid w:val="00945533"/>
    <w:rsid w:val="009455AE"/>
    <w:rsid w:val="0094633E"/>
    <w:rsid w:val="00946530"/>
    <w:rsid w:val="009469AD"/>
    <w:rsid w:val="00950D9A"/>
    <w:rsid w:val="00952B41"/>
    <w:rsid w:val="00953A87"/>
    <w:rsid w:val="00953ED3"/>
    <w:rsid w:val="009562C1"/>
    <w:rsid w:val="00956A54"/>
    <w:rsid w:val="00956AFE"/>
    <w:rsid w:val="00957B2A"/>
    <w:rsid w:val="00957BBB"/>
    <w:rsid w:val="00957CAB"/>
    <w:rsid w:val="00962192"/>
    <w:rsid w:val="00962A72"/>
    <w:rsid w:val="00962CDA"/>
    <w:rsid w:val="00962CEE"/>
    <w:rsid w:val="00964D61"/>
    <w:rsid w:val="0096529B"/>
    <w:rsid w:val="009656FF"/>
    <w:rsid w:val="00970375"/>
    <w:rsid w:val="00972188"/>
    <w:rsid w:val="009729BD"/>
    <w:rsid w:val="009741D2"/>
    <w:rsid w:val="00974B23"/>
    <w:rsid w:val="00974D21"/>
    <w:rsid w:val="00975755"/>
    <w:rsid w:val="00975EF0"/>
    <w:rsid w:val="00975F2B"/>
    <w:rsid w:val="00976A07"/>
    <w:rsid w:val="00977202"/>
    <w:rsid w:val="009777ED"/>
    <w:rsid w:val="00977F0E"/>
    <w:rsid w:val="00980739"/>
    <w:rsid w:val="009814DC"/>
    <w:rsid w:val="00981648"/>
    <w:rsid w:val="00982068"/>
    <w:rsid w:val="0098299F"/>
    <w:rsid w:val="009832DF"/>
    <w:rsid w:val="009839FD"/>
    <w:rsid w:val="00983B58"/>
    <w:rsid w:val="00983D13"/>
    <w:rsid w:val="00984F60"/>
    <w:rsid w:val="00986069"/>
    <w:rsid w:val="00986742"/>
    <w:rsid w:val="00987ECE"/>
    <w:rsid w:val="0099009B"/>
    <w:rsid w:val="00990742"/>
    <w:rsid w:val="009917C8"/>
    <w:rsid w:val="009928A1"/>
    <w:rsid w:val="00992AEE"/>
    <w:rsid w:val="00992F57"/>
    <w:rsid w:val="009937F9"/>
    <w:rsid w:val="00994649"/>
    <w:rsid w:val="009954E8"/>
    <w:rsid w:val="0099688C"/>
    <w:rsid w:val="009A03E3"/>
    <w:rsid w:val="009A04D4"/>
    <w:rsid w:val="009A1AFF"/>
    <w:rsid w:val="009A2C73"/>
    <w:rsid w:val="009A2FD8"/>
    <w:rsid w:val="009A4D9F"/>
    <w:rsid w:val="009A4E02"/>
    <w:rsid w:val="009A503E"/>
    <w:rsid w:val="009B0502"/>
    <w:rsid w:val="009B1EFC"/>
    <w:rsid w:val="009B2E46"/>
    <w:rsid w:val="009B3034"/>
    <w:rsid w:val="009B394D"/>
    <w:rsid w:val="009B62C5"/>
    <w:rsid w:val="009B690A"/>
    <w:rsid w:val="009B720B"/>
    <w:rsid w:val="009C11C9"/>
    <w:rsid w:val="009C16E5"/>
    <w:rsid w:val="009C25CC"/>
    <w:rsid w:val="009C2E7F"/>
    <w:rsid w:val="009C340D"/>
    <w:rsid w:val="009C3F40"/>
    <w:rsid w:val="009C46CE"/>
    <w:rsid w:val="009C6181"/>
    <w:rsid w:val="009C628E"/>
    <w:rsid w:val="009C653C"/>
    <w:rsid w:val="009D20DE"/>
    <w:rsid w:val="009D3052"/>
    <w:rsid w:val="009D3279"/>
    <w:rsid w:val="009D3FC4"/>
    <w:rsid w:val="009D5BD7"/>
    <w:rsid w:val="009E1FE6"/>
    <w:rsid w:val="009E2406"/>
    <w:rsid w:val="009E2779"/>
    <w:rsid w:val="009E2D07"/>
    <w:rsid w:val="009E3363"/>
    <w:rsid w:val="009E51D1"/>
    <w:rsid w:val="009E6C51"/>
    <w:rsid w:val="009E7140"/>
    <w:rsid w:val="009F2C28"/>
    <w:rsid w:val="009F3D9B"/>
    <w:rsid w:val="009F4BA8"/>
    <w:rsid w:val="009F4BD1"/>
    <w:rsid w:val="009F6F61"/>
    <w:rsid w:val="009F794D"/>
    <w:rsid w:val="009F7D1E"/>
    <w:rsid w:val="00A007CF"/>
    <w:rsid w:val="00A0191F"/>
    <w:rsid w:val="00A024AB"/>
    <w:rsid w:val="00A025F1"/>
    <w:rsid w:val="00A0393C"/>
    <w:rsid w:val="00A04199"/>
    <w:rsid w:val="00A05B33"/>
    <w:rsid w:val="00A06C5C"/>
    <w:rsid w:val="00A11938"/>
    <w:rsid w:val="00A1450E"/>
    <w:rsid w:val="00A14E9E"/>
    <w:rsid w:val="00A221BC"/>
    <w:rsid w:val="00A22B4F"/>
    <w:rsid w:val="00A23C39"/>
    <w:rsid w:val="00A23FFB"/>
    <w:rsid w:val="00A245EE"/>
    <w:rsid w:val="00A24826"/>
    <w:rsid w:val="00A24EBD"/>
    <w:rsid w:val="00A25789"/>
    <w:rsid w:val="00A26965"/>
    <w:rsid w:val="00A26B8C"/>
    <w:rsid w:val="00A3025C"/>
    <w:rsid w:val="00A3039E"/>
    <w:rsid w:val="00A310A0"/>
    <w:rsid w:val="00A319A8"/>
    <w:rsid w:val="00A31B05"/>
    <w:rsid w:val="00A32EAD"/>
    <w:rsid w:val="00A333B6"/>
    <w:rsid w:val="00A34308"/>
    <w:rsid w:val="00A343C1"/>
    <w:rsid w:val="00A371B8"/>
    <w:rsid w:val="00A37CB5"/>
    <w:rsid w:val="00A40309"/>
    <w:rsid w:val="00A40706"/>
    <w:rsid w:val="00A41D22"/>
    <w:rsid w:val="00A429CA"/>
    <w:rsid w:val="00A44063"/>
    <w:rsid w:val="00A44276"/>
    <w:rsid w:val="00A46C56"/>
    <w:rsid w:val="00A46E03"/>
    <w:rsid w:val="00A50D8E"/>
    <w:rsid w:val="00A54867"/>
    <w:rsid w:val="00A54B88"/>
    <w:rsid w:val="00A54D49"/>
    <w:rsid w:val="00A55785"/>
    <w:rsid w:val="00A55C9A"/>
    <w:rsid w:val="00A56BD5"/>
    <w:rsid w:val="00A57086"/>
    <w:rsid w:val="00A57289"/>
    <w:rsid w:val="00A57B33"/>
    <w:rsid w:val="00A60C61"/>
    <w:rsid w:val="00A61052"/>
    <w:rsid w:val="00A610F3"/>
    <w:rsid w:val="00A61348"/>
    <w:rsid w:val="00A62C48"/>
    <w:rsid w:val="00A62E56"/>
    <w:rsid w:val="00A649A7"/>
    <w:rsid w:val="00A668FE"/>
    <w:rsid w:val="00A6699D"/>
    <w:rsid w:val="00A67815"/>
    <w:rsid w:val="00A67C36"/>
    <w:rsid w:val="00A7064C"/>
    <w:rsid w:val="00A70783"/>
    <w:rsid w:val="00A709C1"/>
    <w:rsid w:val="00A70E35"/>
    <w:rsid w:val="00A713A3"/>
    <w:rsid w:val="00A73B70"/>
    <w:rsid w:val="00A744D8"/>
    <w:rsid w:val="00A74D87"/>
    <w:rsid w:val="00A75D31"/>
    <w:rsid w:val="00A75EA4"/>
    <w:rsid w:val="00A80C55"/>
    <w:rsid w:val="00A8396B"/>
    <w:rsid w:val="00A843D0"/>
    <w:rsid w:val="00A84A2B"/>
    <w:rsid w:val="00A855C8"/>
    <w:rsid w:val="00A85D86"/>
    <w:rsid w:val="00A87B32"/>
    <w:rsid w:val="00A90064"/>
    <w:rsid w:val="00A91363"/>
    <w:rsid w:val="00A93CA2"/>
    <w:rsid w:val="00A95B7B"/>
    <w:rsid w:val="00A95C29"/>
    <w:rsid w:val="00A976FF"/>
    <w:rsid w:val="00A9773F"/>
    <w:rsid w:val="00A9776C"/>
    <w:rsid w:val="00AA00C4"/>
    <w:rsid w:val="00AA0E91"/>
    <w:rsid w:val="00AA1AE4"/>
    <w:rsid w:val="00AA565D"/>
    <w:rsid w:val="00AA7C81"/>
    <w:rsid w:val="00AB1742"/>
    <w:rsid w:val="00AB175F"/>
    <w:rsid w:val="00AB1E22"/>
    <w:rsid w:val="00AB2709"/>
    <w:rsid w:val="00AB288F"/>
    <w:rsid w:val="00AB31DC"/>
    <w:rsid w:val="00AB3554"/>
    <w:rsid w:val="00AB3FEC"/>
    <w:rsid w:val="00AB6BD9"/>
    <w:rsid w:val="00AB6CE6"/>
    <w:rsid w:val="00AC3600"/>
    <w:rsid w:val="00AC3F4D"/>
    <w:rsid w:val="00AC4B46"/>
    <w:rsid w:val="00AC5A63"/>
    <w:rsid w:val="00AC78DF"/>
    <w:rsid w:val="00AC7B64"/>
    <w:rsid w:val="00AC7BF6"/>
    <w:rsid w:val="00AD00B0"/>
    <w:rsid w:val="00AD046E"/>
    <w:rsid w:val="00AD0707"/>
    <w:rsid w:val="00AD0802"/>
    <w:rsid w:val="00AD1583"/>
    <w:rsid w:val="00AD1B01"/>
    <w:rsid w:val="00AD2053"/>
    <w:rsid w:val="00AD2252"/>
    <w:rsid w:val="00AD2DD5"/>
    <w:rsid w:val="00AD7268"/>
    <w:rsid w:val="00AD7754"/>
    <w:rsid w:val="00AE0454"/>
    <w:rsid w:val="00AE05CB"/>
    <w:rsid w:val="00AE0CC9"/>
    <w:rsid w:val="00AE0D16"/>
    <w:rsid w:val="00AE114D"/>
    <w:rsid w:val="00AE19D3"/>
    <w:rsid w:val="00AE1B01"/>
    <w:rsid w:val="00AE1C47"/>
    <w:rsid w:val="00AE55EA"/>
    <w:rsid w:val="00AE675C"/>
    <w:rsid w:val="00AF0610"/>
    <w:rsid w:val="00AF176C"/>
    <w:rsid w:val="00AF3696"/>
    <w:rsid w:val="00AF47BB"/>
    <w:rsid w:val="00AF5421"/>
    <w:rsid w:val="00AF5C27"/>
    <w:rsid w:val="00AF5D2C"/>
    <w:rsid w:val="00AF6477"/>
    <w:rsid w:val="00AF6909"/>
    <w:rsid w:val="00AF77EE"/>
    <w:rsid w:val="00B0019F"/>
    <w:rsid w:val="00B00883"/>
    <w:rsid w:val="00B00C77"/>
    <w:rsid w:val="00B0181E"/>
    <w:rsid w:val="00B0256A"/>
    <w:rsid w:val="00B06852"/>
    <w:rsid w:val="00B06AE4"/>
    <w:rsid w:val="00B06C27"/>
    <w:rsid w:val="00B07A86"/>
    <w:rsid w:val="00B07EBE"/>
    <w:rsid w:val="00B101D7"/>
    <w:rsid w:val="00B11A02"/>
    <w:rsid w:val="00B13594"/>
    <w:rsid w:val="00B13B48"/>
    <w:rsid w:val="00B13F7C"/>
    <w:rsid w:val="00B152FF"/>
    <w:rsid w:val="00B15C9A"/>
    <w:rsid w:val="00B15EA8"/>
    <w:rsid w:val="00B171D5"/>
    <w:rsid w:val="00B20644"/>
    <w:rsid w:val="00B212A5"/>
    <w:rsid w:val="00B212FF"/>
    <w:rsid w:val="00B2223F"/>
    <w:rsid w:val="00B22668"/>
    <w:rsid w:val="00B23CE9"/>
    <w:rsid w:val="00B23D54"/>
    <w:rsid w:val="00B23E6A"/>
    <w:rsid w:val="00B244DC"/>
    <w:rsid w:val="00B24E99"/>
    <w:rsid w:val="00B2710D"/>
    <w:rsid w:val="00B30EA3"/>
    <w:rsid w:val="00B32979"/>
    <w:rsid w:val="00B32E46"/>
    <w:rsid w:val="00B34F28"/>
    <w:rsid w:val="00B35339"/>
    <w:rsid w:val="00B36A02"/>
    <w:rsid w:val="00B36B38"/>
    <w:rsid w:val="00B37304"/>
    <w:rsid w:val="00B3754C"/>
    <w:rsid w:val="00B3795E"/>
    <w:rsid w:val="00B437A0"/>
    <w:rsid w:val="00B4382E"/>
    <w:rsid w:val="00B45DA5"/>
    <w:rsid w:val="00B473D7"/>
    <w:rsid w:val="00B508EC"/>
    <w:rsid w:val="00B51758"/>
    <w:rsid w:val="00B51B74"/>
    <w:rsid w:val="00B54C1C"/>
    <w:rsid w:val="00B54EEA"/>
    <w:rsid w:val="00B5542B"/>
    <w:rsid w:val="00B55828"/>
    <w:rsid w:val="00B55D47"/>
    <w:rsid w:val="00B574A5"/>
    <w:rsid w:val="00B579FD"/>
    <w:rsid w:val="00B57CAE"/>
    <w:rsid w:val="00B57E80"/>
    <w:rsid w:val="00B614DF"/>
    <w:rsid w:val="00B61CAA"/>
    <w:rsid w:val="00B6208E"/>
    <w:rsid w:val="00B6629D"/>
    <w:rsid w:val="00B67422"/>
    <w:rsid w:val="00B70739"/>
    <w:rsid w:val="00B70E0C"/>
    <w:rsid w:val="00B71D82"/>
    <w:rsid w:val="00B74620"/>
    <w:rsid w:val="00B7490B"/>
    <w:rsid w:val="00B75240"/>
    <w:rsid w:val="00B75A41"/>
    <w:rsid w:val="00B75A54"/>
    <w:rsid w:val="00B764B9"/>
    <w:rsid w:val="00B776F8"/>
    <w:rsid w:val="00B80EA6"/>
    <w:rsid w:val="00B813E7"/>
    <w:rsid w:val="00B8221B"/>
    <w:rsid w:val="00B82AB8"/>
    <w:rsid w:val="00B833E8"/>
    <w:rsid w:val="00B846F1"/>
    <w:rsid w:val="00B84972"/>
    <w:rsid w:val="00B84C26"/>
    <w:rsid w:val="00B86BC8"/>
    <w:rsid w:val="00B87061"/>
    <w:rsid w:val="00B8720F"/>
    <w:rsid w:val="00B87541"/>
    <w:rsid w:val="00B87631"/>
    <w:rsid w:val="00B877B5"/>
    <w:rsid w:val="00B90498"/>
    <w:rsid w:val="00B9586C"/>
    <w:rsid w:val="00B963A2"/>
    <w:rsid w:val="00B97548"/>
    <w:rsid w:val="00B97E4F"/>
    <w:rsid w:val="00B97E88"/>
    <w:rsid w:val="00BA08AE"/>
    <w:rsid w:val="00BA14E7"/>
    <w:rsid w:val="00BA2B02"/>
    <w:rsid w:val="00BA2F29"/>
    <w:rsid w:val="00BA4A1B"/>
    <w:rsid w:val="00BA4DB9"/>
    <w:rsid w:val="00BA57D3"/>
    <w:rsid w:val="00BA60DA"/>
    <w:rsid w:val="00BA68EA"/>
    <w:rsid w:val="00BA7DD3"/>
    <w:rsid w:val="00BB01D7"/>
    <w:rsid w:val="00BB03A6"/>
    <w:rsid w:val="00BB05C2"/>
    <w:rsid w:val="00BB0785"/>
    <w:rsid w:val="00BB24A1"/>
    <w:rsid w:val="00BB27BD"/>
    <w:rsid w:val="00BB2C57"/>
    <w:rsid w:val="00BB2CFC"/>
    <w:rsid w:val="00BB5F1E"/>
    <w:rsid w:val="00BB6167"/>
    <w:rsid w:val="00BB7179"/>
    <w:rsid w:val="00BC283F"/>
    <w:rsid w:val="00BC4275"/>
    <w:rsid w:val="00BC4C82"/>
    <w:rsid w:val="00BC649A"/>
    <w:rsid w:val="00BC7A62"/>
    <w:rsid w:val="00BD1C45"/>
    <w:rsid w:val="00BD2144"/>
    <w:rsid w:val="00BD3640"/>
    <w:rsid w:val="00BD4586"/>
    <w:rsid w:val="00BD4C0E"/>
    <w:rsid w:val="00BD4C89"/>
    <w:rsid w:val="00BD4CDE"/>
    <w:rsid w:val="00BD672B"/>
    <w:rsid w:val="00BD679B"/>
    <w:rsid w:val="00BD6D44"/>
    <w:rsid w:val="00BD77DB"/>
    <w:rsid w:val="00BE063A"/>
    <w:rsid w:val="00BE09FE"/>
    <w:rsid w:val="00BE1E3C"/>
    <w:rsid w:val="00BE3574"/>
    <w:rsid w:val="00BE61F4"/>
    <w:rsid w:val="00BE6E24"/>
    <w:rsid w:val="00BE7108"/>
    <w:rsid w:val="00BF1421"/>
    <w:rsid w:val="00BF19CF"/>
    <w:rsid w:val="00BF21D5"/>
    <w:rsid w:val="00BF23E6"/>
    <w:rsid w:val="00BF2F21"/>
    <w:rsid w:val="00BF4D70"/>
    <w:rsid w:val="00BF5D29"/>
    <w:rsid w:val="00BF6808"/>
    <w:rsid w:val="00C0082E"/>
    <w:rsid w:val="00C00AC1"/>
    <w:rsid w:val="00C013FC"/>
    <w:rsid w:val="00C01995"/>
    <w:rsid w:val="00C0314B"/>
    <w:rsid w:val="00C05194"/>
    <w:rsid w:val="00C0683C"/>
    <w:rsid w:val="00C103CF"/>
    <w:rsid w:val="00C10470"/>
    <w:rsid w:val="00C104BC"/>
    <w:rsid w:val="00C1128C"/>
    <w:rsid w:val="00C121A5"/>
    <w:rsid w:val="00C12F41"/>
    <w:rsid w:val="00C140D1"/>
    <w:rsid w:val="00C14569"/>
    <w:rsid w:val="00C14C79"/>
    <w:rsid w:val="00C175CA"/>
    <w:rsid w:val="00C20619"/>
    <w:rsid w:val="00C21F19"/>
    <w:rsid w:val="00C22E61"/>
    <w:rsid w:val="00C2308F"/>
    <w:rsid w:val="00C239AE"/>
    <w:rsid w:val="00C23C0B"/>
    <w:rsid w:val="00C240E5"/>
    <w:rsid w:val="00C24A0D"/>
    <w:rsid w:val="00C25260"/>
    <w:rsid w:val="00C306DA"/>
    <w:rsid w:val="00C31C2F"/>
    <w:rsid w:val="00C322D4"/>
    <w:rsid w:val="00C3258B"/>
    <w:rsid w:val="00C32A91"/>
    <w:rsid w:val="00C348D1"/>
    <w:rsid w:val="00C36820"/>
    <w:rsid w:val="00C37DE4"/>
    <w:rsid w:val="00C40080"/>
    <w:rsid w:val="00C43231"/>
    <w:rsid w:val="00C44D6B"/>
    <w:rsid w:val="00C4580E"/>
    <w:rsid w:val="00C47034"/>
    <w:rsid w:val="00C47ECF"/>
    <w:rsid w:val="00C50702"/>
    <w:rsid w:val="00C50816"/>
    <w:rsid w:val="00C51406"/>
    <w:rsid w:val="00C51E30"/>
    <w:rsid w:val="00C52B93"/>
    <w:rsid w:val="00C53A82"/>
    <w:rsid w:val="00C55A4B"/>
    <w:rsid w:val="00C57139"/>
    <w:rsid w:val="00C57BE7"/>
    <w:rsid w:val="00C57FBE"/>
    <w:rsid w:val="00C63231"/>
    <w:rsid w:val="00C63D77"/>
    <w:rsid w:val="00C64E5F"/>
    <w:rsid w:val="00C66B71"/>
    <w:rsid w:val="00C6789E"/>
    <w:rsid w:val="00C7195B"/>
    <w:rsid w:val="00C729C9"/>
    <w:rsid w:val="00C72ADB"/>
    <w:rsid w:val="00C735E1"/>
    <w:rsid w:val="00C75300"/>
    <w:rsid w:val="00C7667C"/>
    <w:rsid w:val="00C77E2A"/>
    <w:rsid w:val="00C80550"/>
    <w:rsid w:val="00C8065C"/>
    <w:rsid w:val="00C819B0"/>
    <w:rsid w:val="00C824A3"/>
    <w:rsid w:val="00C83186"/>
    <w:rsid w:val="00C83969"/>
    <w:rsid w:val="00C874E3"/>
    <w:rsid w:val="00C8763F"/>
    <w:rsid w:val="00C87C6F"/>
    <w:rsid w:val="00C87DA5"/>
    <w:rsid w:val="00C87DB1"/>
    <w:rsid w:val="00C9034F"/>
    <w:rsid w:val="00C911B4"/>
    <w:rsid w:val="00C911FC"/>
    <w:rsid w:val="00C91F4E"/>
    <w:rsid w:val="00C94F51"/>
    <w:rsid w:val="00C9625A"/>
    <w:rsid w:val="00C96ECA"/>
    <w:rsid w:val="00C96FC5"/>
    <w:rsid w:val="00CA0E29"/>
    <w:rsid w:val="00CA4A78"/>
    <w:rsid w:val="00CA63F7"/>
    <w:rsid w:val="00CA6CD5"/>
    <w:rsid w:val="00CA77E3"/>
    <w:rsid w:val="00CA7F63"/>
    <w:rsid w:val="00CB095D"/>
    <w:rsid w:val="00CB1A77"/>
    <w:rsid w:val="00CB202B"/>
    <w:rsid w:val="00CB3C3E"/>
    <w:rsid w:val="00CB402C"/>
    <w:rsid w:val="00CB57C7"/>
    <w:rsid w:val="00CB581F"/>
    <w:rsid w:val="00CB6D3B"/>
    <w:rsid w:val="00CB741C"/>
    <w:rsid w:val="00CC253B"/>
    <w:rsid w:val="00CC28E0"/>
    <w:rsid w:val="00CC2997"/>
    <w:rsid w:val="00CC2A08"/>
    <w:rsid w:val="00CC2B20"/>
    <w:rsid w:val="00CC4C8B"/>
    <w:rsid w:val="00CC5293"/>
    <w:rsid w:val="00CC5F7D"/>
    <w:rsid w:val="00CC7D08"/>
    <w:rsid w:val="00CC7F80"/>
    <w:rsid w:val="00CD120D"/>
    <w:rsid w:val="00CD2184"/>
    <w:rsid w:val="00CD3E38"/>
    <w:rsid w:val="00CD4B4D"/>
    <w:rsid w:val="00CD51A6"/>
    <w:rsid w:val="00CD7946"/>
    <w:rsid w:val="00CE15CA"/>
    <w:rsid w:val="00CE1656"/>
    <w:rsid w:val="00CE16D1"/>
    <w:rsid w:val="00CE1B25"/>
    <w:rsid w:val="00CE37A4"/>
    <w:rsid w:val="00CE4882"/>
    <w:rsid w:val="00CE4E58"/>
    <w:rsid w:val="00CE59DF"/>
    <w:rsid w:val="00CE698B"/>
    <w:rsid w:val="00CE6FAD"/>
    <w:rsid w:val="00CE7C20"/>
    <w:rsid w:val="00CF3363"/>
    <w:rsid w:val="00CF3B6C"/>
    <w:rsid w:val="00CF3F41"/>
    <w:rsid w:val="00CF4420"/>
    <w:rsid w:val="00CF5115"/>
    <w:rsid w:val="00CF6739"/>
    <w:rsid w:val="00CF695C"/>
    <w:rsid w:val="00CF6E37"/>
    <w:rsid w:val="00CF7104"/>
    <w:rsid w:val="00D00212"/>
    <w:rsid w:val="00D004C7"/>
    <w:rsid w:val="00D00EE2"/>
    <w:rsid w:val="00D011DA"/>
    <w:rsid w:val="00D01AB4"/>
    <w:rsid w:val="00D01E2B"/>
    <w:rsid w:val="00D01E63"/>
    <w:rsid w:val="00D0298A"/>
    <w:rsid w:val="00D0317A"/>
    <w:rsid w:val="00D03750"/>
    <w:rsid w:val="00D04774"/>
    <w:rsid w:val="00D055DA"/>
    <w:rsid w:val="00D07BA5"/>
    <w:rsid w:val="00D10DA3"/>
    <w:rsid w:val="00D121A2"/>
    <w:rsid w:val="00D136B1"/>
    <w:rsid w:val="00D15B53"/>
    <w:rsid w:val="00D15C96"/>
    <w:rsid w:val="00D15DFC"/>
    <w:rsid w:val="00D17454"/>
    <w:rsid w:val="00D24342"/>
    <w:rsid w:val="00D26B68"/>
    <w:rsid w:val="00D300A2"/>
    <w:rsid w:val="00D31A07"/>
    <w:rsid w:val="00D3236D"/>
    <w:rsid w:val="00D33B16"/>
    <w:rsid w:val="00D35238"/>
    <w:rsid w:val="00D35B25"/>
    <w:rsid w:val="00D35FC1"/>
    <w:rsid w:val="00D400B3"/>
    <w:rsid w:val="00D41F68"/>
    <w:rsid w:val="00D42A0E"/>
    <w:rsid w:val="00D43AAB"/>
    <w:rsid w:val="00D44D80"/>
    <w:rsid w:val="00D45F0B"/>
    <w:rsid w:val="00D45F26"/>
    <w:rsid w:val="00D47073"/>
    <w:rsid w:val="00D518F1"/>
    <w:rsid w:val="00D51E31"/>
    <w:rsid w:val="00D53A47"/>
    <w:rsid w:val="00D54197"/>
    <w:rsid w:val="00D56845"/>
    <w:rsid w:val="00D56A5B"/>
    <w:rsid w:val="00D615C5"/>
    <w:rsid w:val="00D61CCE"/>
    <w:rsid w:val="00D628BC"/>
    <w:rsid w:val="00D62C6F"/>
    <w:rsid w:val="00D6373B"/>
    <w:rsid w:val="00D63C87"/>
    <w:rsid w:val="00D66183"/>
    <w:rsid w:val="00D66505"/>
    <w:rsid w:val="00D73E20"/>
    <w:rsid w:val="00D73E9C"/>
    <w:rsid w:val="00D75198"/>
    <w:rsid w:val="00D76F8E"/>
    <w:rsid w:val="00D76F9B"/>
    <w:rsid w:val="00D77BBD"/>
    <w:rsid w:val="00D77FAA"/>
    <w:rsid w:val="00D804D4"/>
    <w:rsid w:val="00D8055A"/>
    <w:rsid w:val="00D8075B"/>
    <w:rsid w:val="00D80A11"/>
    <w:rsid w:val="00D80D01"/>
    <w:rsid w:val="00D81A65"/>
    <w:rsid w:val="00D81AE2"/>
    <w:rsid w:val="00D822A7"/>
    <w:rsid w:val="00D83BD5"/>
    <w:rsid w:val="00D83D43"/>
    <w:rsid w:val="00D840AE"/>
    <w:rsid w:val="00D84EEA"/>
    <w:rsid w:val="00D8563F"/>
    <w:rsid w:val="00D8634F"/>
    <w:rsid w:val="00D87958"/>
    <w:rsid w:val="00D90946"/>
    <w:rsid w:val="00D90FA7"/>
    <w:rsid w:val="00D92A1F"/>
    <w:rsid w:val="00D92B2C"/>
    <w:rsid w:val="00D93011"/>
    <w:rsid w:val="00D94A82"/>
    <w:rsid w:val="00D964DE"/>
    <w:rsid w:val="00D967A7"/>
    <w:rsid w:val="00D96F3E"/>
    <w:rsid w:val="00D97D42"/>
    <w:rsid w:val="00D97DE8"/>
    <w:rsid w:val="00DA0592"/>
    <w:rsid w:val="00DA1EC6"/>
    <w:rsid w:val="00DA1F1A"/>
    <w:rsid w:val="00DA30A3"/>
    <w:rsid w:val="00DA5A5A"/>
    <w:rsid w:val="00DA5CB3"/>
    <w:rsid w:val="00DA76A2"/>
    <w:rsid w:val="00DA7896"/>
    <w:rsid w:val="00DB1047"/>
    <w:rsid w:val="00DB15A2"/>
    <w:rsid w:val="00DB1B10"/>
    <w:rsid w:val="00DB53EC"/>
    <w:rsid w:val="00DB5892"/>
    <w:rsid w:val="00DB5DB1"/>
    <w:rsid w:val="00DB6860"/>
    <w:rsid w:val="00DB6D05"/>
    <w:rsid w:val="00DB7F03"/>
    <w:rsid w:val="00DC0552"/>
    <w:rsid w:val="00DC0645"/>
    <w:rsid w:val="00DC07C7"/>
    <w:rsid w:val="00DC0913"/>
    <w:rsid w:val="00DC0B1C"/>
    <w:rsid w:val="00DC10AC"/>
    <w:rsid w:val="00DC1903"/>
    <w:rsid w:val="00DC1BDB"/>
    <w:rsid w:val="00DC268D"/>
    <w:rsid w:val="00DC2F17"/>
    <w:rsid w:val="00DC5CF4"/>
    <w:rsid w:val="00DC6866"/>
    <w:rsid w:val="00DC7864"/>
    <w:rsid w:val="00DC7E8C"/>
    <w:rsid w:val="00DC7F7C"/>
    <w:rsid w:val="00DD08E6"/>
    <w:rsid w:val="00DD0F17"/>
    <w:rsid w:val="00DD26FA"/>
    <w:rsid w:val="00DD389B"/>
    <w:rsid w:val="00DD41E2"/>
    <w:rsid w:val="00DD6A5F"/>
    <w:rsid w:val="00DD75C8"/>
    <w:rsid w:val="00DD7611"/>
    <w:rsid w:val="00DD7872"/>
    <w:rsid w:val="00DE03CD"/>
    <w:rsid w:val="00DE05A4"/>
    <w:rsid w:val="00DE0628"/>
    <w:rsid w:val="00DE3301"/>
    <w:rsid w:val="00DE380C"/>
    <w:rsid w:val="00DE4A45"/>
    <w:rsid w:val="00DE4CF5"/>
    <w:rsid w:val="00DE6139"/>
    <w:rsid w:val="00DE615A"/>
    <w:rsid w:val="00DF0966"/>
    <w:rsid w:val="00DF0FD7"/>
    <w:rsid w:val="00DF25FA"/>
    <w:rsid w:val="00DF2740"/>
    <w:rsid w:val="00DF3995"/>
    <w:rsid w:val="00DF3E18"/>
    <w:rsid w:val="00DF46D4"/>
    <w:rsid w:val="00DF47BE"/>
    <w:rsid w:val="00DF5AEB"/>
    <w:rsid w:val="00DF6212"/>
    <w:rsid w:val="00DF690B"/>
    <w:rsid w:val="00E004EA"/>
    <w:rsid w:val="00E02084"/>
    <w:rsid w:val="00E03FE4"/>
    <w:rsid w:val="00E0444A"/>
    <w:rsid w:val="00E10889"/>
    <w:rsid w:val="00E11143"/>
    <w:rsid w:val="00E13311"/>
    <w:rsid w:val="00E13B2F"/>
    <w:rsid w:val="00E13EF8"/>
    <w:rsid w:val="00E1535D"/>
    <w:rsid w:val="00E15617"/>
    <w:rsid w:val="00E159E2"/>
    <w:rsid w:val="00E1725F"/>
    <w:rsid w:val="00E173E3"/>
    <w:rsid w:val="00E20903"/>
    <w:rsid w:val="00E20B68"/>
    <w:rsid w:val="00E21F1D"/>
    <w:rsid w:val="00E21FA8"/>
    <w:rsid w:val="00E24505"/>
    <w:rsid w:val="00E2630E"/>
    <w:rsid w:val="00E26856"/>
    <w:rsid w:val="00E2696B"/>
    <w:rsid w:val="00E30443"/>
    <w:rsid w:val="00E309DD"/>
    <w:rsid w:val="00E31872"/>
    <w:rsid w:val="00E31C8C"/>
    <w:rsid w:val="00E31D73"/>
    <w:rsid w:val="00E3349A"/>
    <w:rsid w:val="00E336E5"/>
    <w:rsid w:val="00E3463F"/>
    <w:rsid w:val="00E35875"/>
    <w:rsid w:val="00E373F1"/>
    <w:rsid w:val="00E37B78"/>
    <w:rsid w:val="00E404CC"/>
    <w:rsid w:val="00E40B1E"/>
    <w:rsid w:val="00E426D8"/>
    <w:rsid w:val="00E42A4F"/>
    <w:rsid w:val="00E44849"/>
    <w:rsid w:val="00E45AA2"/>
    <w:rsid w:val="00E45B32"/>
    <w:rsid w:val="00E45BE1"/>
    <w:rsid w:val="00E45CD1"/>
    <w:rsid w:val="00E472E4"/>
    <w:rsid w:val="00E47869"/>
    <w:rsid w:val="00E47A2E"/>
    <w:rsid w:val="00E53391"/>
    <w:rsid w:val="00E53735"/>
    <w:rsid w:val="00E53E0D"/>
    <w:rsid w:val="00E54770"/>
    <w:rsid w:val="00E54C5D"/>
    <w:rsid w:val="00E55484"/>
    <w:rsid w:val="00E56D55"/>
    <w:rsid w:val="00E57235"/>
    <w:rsid w:val="00E57449"/>
    <w:rsid w:val="00E576D0"/>
    <w:rsid w:val="00E57EEC"/>
    <w:rsid w:val="00E57FCB"/>
    <w:rsid w:val="00E6022A"/>
    <w:rsid w:val="00E61F21"/>
    <w:rsid w:val="00E62E2D"/>
    <w:rsid w:val="00E63B01"/>
    <w:rsid w:val="00E67281"/>
    <w:rsid w:val="00E676FB"/>
    <w:rsid w:val="00E708CD"/>
    <w:rsid w:val="00E70FB7"/>
    <w:rsid w:val="00E71041"/>
    <w:rsid w:val="00E715C6"/>
    <w:rsid w:val="00E72AAC"/>
    <w:rsid w:val="00E73EAA"/>
    <w:rsid w:val="00E74F51"/>
    <w:rsid w:val="00E7589A"/>
    <w:rsid w:val="00E75AB8"/>
    <w:rsid w:val="00E7608A"/>
    <w:rsid w:val="00E76945"/>
    <w:rsid w:val="00E776F5"/>
    <w:rsid w:val="00E77991"/>
    <w:rsid w:val="00E80757"/>
    <w:rsid w:val="00E8124D"/>
    <w:rsid w:val="00E812D0"/>
    <w:rsid w:val="00E8142E"/>
    <w:rsid w:val="00E8188C"/>
    <w:rsid w:val="00E847F7"/>
    <w:rsid w:val="00E84BA4"/>
    <w:rsid w:val="00E86360"/>
    <w:rsid w:val="00E86665"/>
    <w:rsid w:val="00E866D1"/>
    <w:rsid w:val="00E868B9"/>
    <w:rsid w:val="00E86C63"/>
    <w:rsid w:val="00E87620"/>
    <w:rsid w:val="00E87CA7"/>
    <w:rsid w:val="00E90671"/>
    <w:rsid w:val="00E90738"/>
    <w:rsid w:val="00E91BC8"/>
    <w:rsid w:val="00E92F24"/>
    <w:rsid w:val="00EA009D"/>
    <w:rsid w:val="00EA02E3"/>
    <w:rsid w:val="00EA122F"/>
    <w:rsid w:val="00EA1C7D"/>
    <w:rsid w:val="00EA26F6"/>
    <w:rsid w:val="00EA4D03"/>
    <w:rsid w:val="00EA5438"/>
    <w:rsid w:val="00EA7D04"/>
    <w:rsid w:val="00EB08FE"/>
    <w:rsid w:val="00EB11BE"/>
    <w:rsid w:val="00EB15B4"/>
    <w:rsid w:val="00EB19D9"/>
    <w:rsid w:val="00EB21AB"/>
    <w:rsid w:val="00EB233A"/>
    <w:rsid w:val="00EB2C85"/>
    <w:rsid w:val="00EB2EDD"/>
    <w:rsid w:val="00EB36F4"/>
    <w:rsid w:val="00EB37C7"/>
    <w:rsid w:val="00EB4908"/>
    <w:rsid w:val="00EB4E2D"/>
    <w:rsid w:val="00EB7AF8"/>
    <w:rsid w:val="00EC02FD"/>
    <w:rsid w:val="00EC04DA"/>
    <w:rsid w:val="00EC165F"/>
    <w:rsid w:val="00EC17D2"/>
    <w:rsid w:val="00EC1D98"/>
    <w:rsid w:val="00EC36DD"/>
    <w:rsid w:val="00EC42CD"/>
    <w:rsid w:val="00EC505B"/>
    <w:rsid w:val="00EC6591"/>
    <w:rsid w:val="00ED0E0F"/>
    <w:rsid w:val="00ED149A"/>
    <w:rsid w:val="00ED1A16"/>
    <w:rsid w:val="00ED1E22"/>
    <w:rsid w:val="00ED5256"/>
    <w:rsid w:val="00ED57C0"/>
    <w:rsid w:val="00ED7777"/>
    <w:rsid w:val="00EE0D46"/>
    <w:rsid w:val="00EE27D2"/>
    <w:rsid w:val="00EE2B33"/>
    <w:rsid w:val="00EE5648"/>
    <w:rsid w:val="00EE62BC"/>
    <w:rsid w:val="00EE6F00"/>
    <w:rsid w:val="00EF2BCC"/>
    <w:rsid w:val="00EF2F4F"/>
    <w:rsid w:val="00EF441C"/>
    <w:rsid w:val="00EF44FE"/>
    <w:rsid w:val="00EF602E"/>
    <w:rsid w:val="00EF7AC7"/>
    <w:rsid w:val="00F00175"/>
    <w:rsid w:val="00F01205"/>
    <w:rsid w:val="00F02A06"/>
    <w:rsid w:val="00F02FC0"/>
    <w:rsid w:val="00F04688"/>
    <w:rsid w:val="00F0542D"/>
    <w:rsid w:val="00F05E3B"/>
    <w:rsid w:val="00F0685F"/>
    <w:rsid w:val="00F1030B"/>
    <w:rsid w:val="00F10463"/>
    <w:rsid w:val="00F10C24"/>
    <w:rsid w:val="00F10E24"/>
    <w:rsid w:val="00F11AFC"/>
    <w:rsid w:val="00F13176"/>
    <w:rsid w:val="00F13AF7"/>
    <w:rsid w:val="00F1419C"/>
    <w:rsid w:val="00F16FD4"/>
    <w:rsid w:val="00F2198C"/>
    <w:rsid w:val="00F23885"/>
    <w:rsid w:val="00F23B33"/>
    <w:rsid w:val="00F25C33"/>
    <w:rsid w:val="00F27C95"/>
    <w:rsid w:val="00F27D8F"/>
    <w:rsid w:val="00F32610"/>
    <w:rsid w:val="00F335E1"/>
    <w:rsid w:val="00F35A47"/>
    <w:rsid w:val="00F368B7"/>
    <w:rsid w:val="00F36B60"/>
    <w:rsid w:val="00F4285F"/>
    <w:rsid w:val="00F4447E"/>
    <w:rsid w:val="00F44A67"/>
    <w:rsid w:val="00F4581F"/>
    <w:rsid w:val="00F47F49"/>
    <w:rsid w:val="00F51BEA"/>
    <w:rsid w:val="00F51E6E"/>
    <w:rsid w:val="00F53032"/>
    <w:rsid w:val="00F5679D"/>
    <w:rsid w:val="00F56AEE"/>
    <w:rsid w:val="00F56E1B"/>
    <w:rsid w:val="00F5701D"/>
    <w:rsid w:val="00F57DEE"/>
    <w:rsid w:val="00F6002A"/>
    <w:rsid w:val="00F603B2"/>
    <w:rsid w:val="00F61251"/>
    <w:rsid w:val="00F61728"/>
    <w:rsid w:val="00F63F70"/>
    <w:rsid w:val="00F64545"/>
    <w:rsid w:val="00F66C13"/>
    <w:rsid w:val="00F67D69"/>
    <w:rsid w:val="00F716BE"/>
    <w:rsid w:val="00F7176B"/>
    <w:rsid w:val="00F72487"/>
    <w:rsid w:val="00F74BA4"/>
    <w:rsid w:val="00F76945"/>
    <w:rsid w:val="00F77ABA"/>
    <w:rsid w:val="00F80BC8"/>
    <w:rsid w:val="00F82124"/>
    <w:rsid w:val="00F827FA"/>
    <w:rsid w:val="00F82F7E"/>
    <w:rsid w:val="00F84D29"/>
    <w:rsid w:val="00F85013"/>
    <w:rsid w:val="00F85900"/>
    <w:rsid w:val="00F86739"/>
    <w:rsid w:val="00F8799D"/>
    <w:rsid w:val="00F87CB9"/>
    <w:rsid w:val="00F90199"/>
    <w:rsid w:val="00F9056F"/>
    <w:rsid w:val="00F909DA"/>
    <w:rsid w:val="00F910C9"/>
    <w:rsid w:val="00F91C11"/>
    <w:rsid w:val="00F92617"/>
    <w:rsid w:val="00F92942"/>
    <w:rsid w:val="00F92A3B"/>
    <w:rsid w:val="00F946D2"/>
    <w:rsid w:val="00F9546D"/>
    <w:rsid w:val="00F9567B"/>
    <w:rsid w:val="00F960C4"/>
    <w:rsid w:val="00F96177"/>
    <w:rsid w:val="00F963E0"/>
    <w:rsid w:val="00F96653"/>
    <w:rsid w:val="00F97184"/>
    <w:rsid w:val="00F97AD1"/>
    <w:rsid w:val="00F97DBB"/>
    <w:rsid w:val="00FA03DB"/>
    <w:rsid w:val="00FA11B8"/>
    <w:rsid w:val="00FA2317"/>
    <w:rsid w:val="00FA29E7"/>
    <w:rsid w:val="00FA3554"/>
    <w:rsid w:val="00FA4312"/>
    <w:rsid w:val="00FA47D1"/>
    <w:rsid w:val="00FA4B09"/>
    <w:rsid w:val="00FA4C22"/>
    <w:rsid w:val="00FA5994"/>
    <w:rsid w:val="00FA60A5"/>
    <w:rsid w:val="00FA641C"/>
    <w:rsid w:val="00FA6C7F"/>
    <w:rsid w:val="00FA6FE8"/>
    <w:rsid w:val="00FA7096"/>
    <w:rsid w:val="00FA7257"/>
    <w:rsid w:val="00FA760B"/>
    <w:rsid w:val="00FB1601"/>
    <w:rsid w:val="00FB1648"/>
    <w:rsid w:val="00FB2E45"/>
    <w:rsid w:val="00FB3874"/>
    <w:rsid w:val="00FB3E16"/>
    <w:rsid w:val="00FB40E5"/>
    <w:rsid w:val="00FB4A22"/>
    <w:rsid w:val="00FB4BAB"/>
    <w:rsid w:val="00FB52A1"/>
    <w:rsid w:val="00FB6373"/>
    <w:rsid w:val="00FC140E"/>
    <w:rsid w:val="00FC1B08"/>
    <w:rsid w:val="00FC32E5"/>
    <w:rsid w:val="00FC60C6"/>
    <w:rsid w:val="00FD06DB"/>
    <w:rsid w:val="00FD1DC0"/>
    <w:rsid w:val="00FD2130"/>
    <w:rsid w:val="00FD23CB"/>
    <w:rsid w:val="00FD284C"/>
    <w:rsid w:val="00FD2F99"/>
    <w:rsid w:val="00FD38F2"/>
    <w:rsid w:val="00FD45B3"/>
    <w:rsid w:val="00FD4786"/>
    <w:rsid w:val="00FD5037"/>
    <w:rsid w:val="00FD65EE"/>
    <w:rsid w:val="00FD66B3"/>
    <w:rsid w:val="00FE1AC4"/>
    <w:rsid w:val="00FE1FD9"/>
    <w:rsid w:val="00FE37CF"/>
    <w:rsid w:val="00FE6769"/>
    <w:rsid w:val="00FF0CAC"/>
    <w:rsid w:val="00FF21AA"/>
    <w:rsid w:val="00FF3464"/>
    <w:rsid w:val="00FF365A"/>
    <w:rsid w:val="00FF3ABC"/>
    <w:rsid w:val="00FF3E81"/>
    <w:rsid w:val="00FF4160"/>
    <w:rsid w:val="00FF438D"/>
    <w:rsid w:val="00FF784C"/>
    <w:rsid w:val="00FF7EB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5153A93"/>
  <w15:chartTrackingRefBased/>
  <w15:docId w15:val="{28D4BBDC-F3A6-488E-BB4D-BC72986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aliases w:val="Cabeçalho 1"/>
    <w:basedOn w:val="Normal"/>
    <w:next w:val="Normal"/>
    <w:link w:val="Ttulo1Carter"/>
    <w:qFormat/>
    <w:rsid w:val="00AC3600"/>
    <w:pPr>
      <w:keepNext/>
      <w:ind w:right="545"/>
      <w:outlineLvl w:val="0"/>
    </w:pPr>
    <w:rPr>
      <w:rFonts w:ascii="Arial" w:hAnsi="Arial"/>
      <w:sz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loco">
    <w:name w:val="Block Text"/>
    <w:basedOn w:val="Normal"/>
    <w:pPr>
      <w:ind w:left="720" w:right="545"/>
      <w:jc w:val="both"/>
    </w:pPr>
    <w:rPr>
      <w:rFonts w:ascii="Arial" w:hAnsi="Arial"/>
      <w:sz w:val="24"/>
    </w:rPr>
  </w:style>
  <w:style w:type="paragraph" w:styleId="Textodebalo">
    <w:name w:val="Balloon Text"/>
    <w:basedOn w:val="Normal"/>
    <w:semiHidden/>
    <w:rsid w:val="00B813E7"/>
    <w:rPr>
      <w:rFonts w:ascii="Tahoma" w:hAnsi="Tahoma" w:cs="Tahoma"/>
      <w:sz w:val="16"/>
      <w:szCs w:val="16"/>
    </w:rPr>
  </w:style>
  <w:style w:type="character" w:customStyle="1" w:styleId="Ttulo1Carter">
    <w:name w:val="Título 1 Caráter"/>
    <w:aliases w:val="Cabeçalho 1 Caráter"/>
    <w:link w:val="Ttulo1"/>
    <w:rsid w:val="00D615C5"/>
    <w:rPr>
      <w:rFonts w:ascii="Arial" w:hAnsi="Arial"/>
      <w:sz w:val="24"/>
      <w:lang w:val="en-US"/>
    </w:rPr>
  </w:style>
  <w:style w:type="character" w:styleId="TtulodoLivro">
    <w:name w:val="Book Title"/>
    <w:uiPriority w:val="33"/>
    <w:qFormat/>
    <w:rsid w:val="00F10E24"/>
    <w:rPr>
      <w:b/>
      <w:bCs/>
      <w:smallCaps/>
      <w:spacing w:val="5"/>
    </w:rPr>
  </w:style>
  <w:style w:type="character" w:customStyle="1" w:styleId="Cabealho1Carcter">
    <w:name w:val="Cabeçalho 1 Carácter"/>
    <w:rsid w:val="00444110"/>
    <w:rPr>
      <w:rFonts w:ascii="Arial" w:hAnsi="Arial"/>
      <w:sz w:val="24"/>
      <w:lang w:val="en-US"/>
    </w:rPr>
  </w:style>
  <w:style w:type="character" w:styleId="Hiperligao">
    <w:name w:val="Hyperlink"/>
    <w:rsid w:val="00BF2F21"/>
    <w:rPr>
      <w:color w:val="0000FF"/>
      <w:u w:val="single"/>
    </w:rPr>
  </w:style>
  <w:style w:type="paragraph" w:styleId="Cabealho">
    <w:name w:val="header"/>
    <w:basedOn w:val="Normal"/>
    <w:link w:val="CabealhoCarter1"/>
    <w:uiPriority w:val="99"/>
    <w:rsid w:val="00F82124"/>
    <w:pPr>
      <w:tabs>
        <w:tab w:val="center" w:pos="4252"/>
        <w:tab w:val="right" w:pos="8504"/>
      </w:tabs>
    </w:pPr>
  </w:style>
  <w:style w:type="character" w:customStyle="1" w:styleId="CabealhoCarter1">
    <w:name w:val="Cabeçalho Caráter1"/>
    <w:basedOn w:val="Tipodeletrapredefinidodopargrafo"/>
    <w:link w:val="Cabealho"/>
    <w:uiPriority w:val="99"/>
    <w:rsid w:val="00F82124"/>
  </w:style>
  <w:style w:type="paragraph" w:styleId="Rodap">
    <w:name w:val="footer"/>
    <w:basedOn w:val="Normal"/>
    <w:link w:val="RodapCarter1"/>
    <w:uiPriority w:val="99"/>
    <w:rsid w:val="00F82124"/>
    <w:pPr>
      <w:tabs>
        <w:tab w:val="center" w:pos="4252"/>
        <w:tab w:val="right" w:pos="8504"/>
      </w:tabs>
    </w:pPr>
  </w:style>
  <w:style w:type="character" w:customStyle="1" w:styleId="RodapCarter1">
    <w:name w:val="Rodapé Caráter1"/>
    <w:basedOn w:val="Tipodeletrapredefinidodopargrafo"/>
    <w:link w:val="Rodap"/>
    <w:rsid w:val="00F82124"/>
  </w:style>
  <w:style w:type="paragraph" w:styleId="PargrafodaLista">
    <w:name w:val="List Paragraph"/>
    <w:basedOn w:val="Normal"/>
    <w:uiPriority w:val="34"/>
    <w:qFormat/>
    <w:rsid w:val="00443FDC"/>
    <w:pPr>
      <w:ind w:left="720"/>
    </w:pPr>
    <w:rPr>
      <w:rFonts w:ascii="Calibri" w:eastAsia="Calibri" w:hAnsi="Calibri"/>
      <w:sz w:val="22"/>
      <w:szCs w:val="22"/>
    </w:rPr>
  </w:style>
  <w:style w:type="character" w:styleId="Refdecomentrio">
    <w:name w:val="annotation reference"/>
    <w:uiPriority w:val="99"/>
    <w:unhideWhenUsed/>
    <w:rsid w:val="0079013A"/>
    <w:rPr>
      <w:sz w:val="16"/>
      <w:szCs w:val="16"/>
    </w:rPr>
  </w:style>
  <w:style w:type="paragraph" w:styleId="Textodecomentrio">
    <w:name w:val="annotation text"/>
    <w:basedOn w:val="Normal"/>
    <w:link w:val="TextodecomentrioCarter"/>
    <w:uiPriority w:val="99"/>
    <w:unhideWhenUsed/>
    <w:rsid w:val="0079013A"/>
    <w:pPr>
      <w:spacing w:after="160"/>
    </w:pPr>
    <w:rPr>
      <w:rFonts w:ascii="Calibri" w:eastAsia="Calibri" w:hAnsi="Calibri"/>
      <w:lang w:eastAsia="en-US"/>
    </w:rPr>
  </w:style>
  <w:style w:type="character" w:customStyle="1" w:styleId="TextodecomentrioCarter">
    <w:name w:val="Texto de comentário Caráter"/>
    <w:link w:val="Textodecomentrio"/>
    <w:uiPriority w:val="99"/>
    <w:rsid w:val="0079013A"/>
    <w:rPr>
      <w:rFonts w:ascii="Calibri" w:eastAsia="Calibri" w:hAnsi="Calibri"/>
      <w:lang w:eastAsia="en-US"/>
    </w:rPr>
  </w:style>
  <w:style w:type="paragraph" w:customStyle="1" w:styleId="Default">
    <w:name w:val="Default"/>
    <w:rsid w:val="000A401E"/>
    <w:pPr>
      <w:autoSpaceDE w:val="0"/>
      <w:autoSpaceDN w:val="0"/>
      <w:adjustRightInd w:val="0"/>
    </w:pPr>
    <w:rPr>
      <w:rFonts w:ascii="Verdana" w:hAnsi="Verdana" w:cs="Verdana"/>
      <w:color w:val="000000"/>
      <w:sz w:val="24"/>
      <w:szCs w:val="24"/>
    </w:rPr>
  </w:style>
  <w:style w:type="character" w:styleId="MenoNoResolvida">
    <w:name w:val="Unresolved Mention"/>
    <w:uiPriority w:val="99"/>
    <w:semiHidden/>
    <w:unhideWhenUsed/>
    <w:rsid w:val="00A709C1"/>
    <w:rPr>
      <w:color w:val="605E5C"/>
      <w:shd w:val="clear" w:color="auto" w:fill="E1DFDD"/>
    </w:rPr>
  </w:style>
  <w:style w:type="paragraph" w:styleId="Assuntodecomentrio">
    <w:name w:val="annotation subject"/>
    <w:basedOn w:val="Textodecomentrio"/>
    <w:next w:val="Textodecomentrio"/>
    <w:link w:val="AssuntodecomentrioCarter"/>
    <w:rsid w:val="00390521"/>
    <w:pPr>
      <w:spacing w:after="0"/>
    </w:pPr>
    <w:rPr>
      <w:rFonts w:ascii="Times New Roman" w:eastAsia="Times New Roman" w:hAnsi="Times New Roman"/>
      <w:b/>
      <w:bCs/>
      <w:lang w:eastAsia="pt-PT"/>
    </w:rPr>
  </w:style>
  <w:style w:type="character" w:customStyle="1" w:styleId="AssuntodecomentrioCarter">
    <w:name w:val="Assunto de comentário Caráter"/>
    <w:link w:val="Assuntodecomentrio"/>
    <w:rsid w:val="00390521"/>
    <w:rPr>
      <w:rFonts w:ascii="Calibri" w:eastAsia="Calibri" w:hAnsi="Calibri"/>
      <w:b/>
      <w:bCs/>
      <w:lang w:eastAsia="en-US"/>
    </w:rPr>
  </w:style>
  <w:style w:type="character" w:customStyle="1" w:styleId="RodapCarter">
    <w:name w:val="Rodapé Caráter"/>
    <w:basedOn w:val="Tipodeletrapredefinidodopargrafo"/>
    <w:uiPriority w:val="99"/>
    <w:rsid w:val="001F7FB7"/>
  </w:style>
  <w:style w:type="paragraph" w:styleId="Reviso">
    <w:name w:val="Revision"/>
    <w:hidden/>
    <w:uiPriority w:val="99"/>
    <w:semiHidden/>
    <w:rsid w:val="00B4382E"/>
  </w:style>
  <w:style w:type="table" w:styleId="TabelacomGrelha">
    <w:name w:val="Table Grid"/>
    <w:basedOn w:val="Tabelanormal"/>
    <w:uiPriority w:val="39"/>
    <w:rsid w:val="004816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Tipodeletrapredefinidodopargrafo"/>
    <w:rsid w:val="004816BF"/>
  </w:style>
  <w:style w:type="character" w:customStyle="1" w:styleId="CabealhoCarter">
    <w:name w:val="Cabeçalho Caráter"/>
    <w:basedOn w:val="Tipodeletrapredefinidodopargrafo"/>
    <w:uiPriority w:val="99"/>
    <w:rsid w:val="00481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7457">
      <w:bodyDiv w:val="1"/>
      <w:marLeft w:val="0"/>
      <w:marRight w:val="0"/>
      <w:marTop w:val="0"/>
      <w:marBottom w:val="0"/>
      <w:divBdr>
        <w:top w:val="none" w:sz="0" w:space="0" w:color="auto"/>
        <w:left w:val="none" w:sz="0" w:space="0" w:color="auto"/>
        <w:bottom w:val="none" w:sz="0" w:space="0" w:color="auto"/>
        <w:right w:val="none" w:sz="0" w:space="0" w:color="auto"/>
      </w:divBdr>
    </w:div>
    <w:div w:id="16199226">
      <w:bodyDiv w:val="1"/>
      <w:marLeft w:val="0"/>
      <w:marRight w:val="0"/>
      <w:marTop w:val="0"/>
      <w:marBottom w:val="0"/>
      <w:divBdr>
        <w:top w:val="none" w:sz="0" w:space="0" w:color="auto"/>
        <w:left w:val="none" w:sz="0" w:space="0" w:color="auto"/>
        <w:bottom w:val="none" w:sz="0" w:space="0" w:color="auto"/>
        <w:right w:val="none" w:sz="0" w:space="0" w:color="auto"/>
      </w:divBdr>
    </w:div>
    <w:div w:id="25642738">
      <w:bodyDiv w:val="1"/>
      <w:marLeft w:val="0"/>
      <w:marRight w:val="0"/>
      <w:marTop w:val="0"/>
      <w:marBottom w:val="0"/>
      <w:divBdr>
        <w:top w:val="none" w:sz="0" w:space="0" w:color="auto"/>
        <w:left w:val="none" w:sz="0" w:space="0" w:color="auto"/>
        <w:bottom w:val="none" w:sz="0" w:space="0" w:color="auto"/>
        <w:right w:val="none" w:sz="0" w:space="0" w:color="auto"/>
      </w:divBdr>
    </w:div>
    <w:div w:id="35206696">
      <w:bodyDiv w:val="1"/>
      <w:marLeft w:val="0"/>
      <w:marRight w:val="0"/>
      <w:marTop w:val="0"/>
      <w:marBottom w:val="0"/>
      <w:divBdr>
        <w:top w:val="none" w:sz="0" w:space="0" w:color="auto"/>
        <w:left w:val="none" w:sz="0" w:space="0" w:color="auto"/>
        <w:bottom w:val="none" w:sz="0" w:space="0" w:color="auto"/>
        <w:right w:val="none" w:sz="0" w:space="0" w:color="auto"/>
      </w:divBdr>
    </w:div>
    <w:div w:id="41295116">
      <w:bodyDiv w:val="1"/>
      <w:marLeft w:val="0"/>
      <w:marRight w:val="0"/>
      <w:marTop w:val="0"/>
      <w:marBottom w:val="0"/>
      <w:divBdr>
        <w:top w:val="none" w:sz="0" w:space="0" w:color="auto"/>
        <w:left w:val="none" w:sz="0" w:space="0" w:color="auto"/>
        <w:bottom w:val="none" w:sz="0" w:space="0" w:color="auto"/>
        <w:right w:val="none" w:sz="0" w:space="0" w:color="auto"/>
      </w:divBdr>
    </w:div>
    <w:div w:id="42677938">
      <w:bodyDiv w:val="1"/>
      <w:marLeft w:val="0"/>
      <w:marRight w:val="0"/>
      <w:marTop w:val="0"/>
      <w:marBottom w:val="0"/>
      <w:divBdr>
        <w:top w:val="none" w:sz="0" w:space="0" w:color="auto"/>
        <w:left w:val="none" w:sz="0" w:space="0" w:color="auto"/>
        <w:bottom w:val="none" w:sz="0" w:space="0" w:color="auto"/>
        <w:right w:val="none" w:sz="0" w:space="0" w:color="auto"/>
      </w:divBdr>
    </w:div>
    <w:div w:id="89353503">
      <w:bodyDiv w:val="1"/>
      <w:marLeft w:val="0"/>
      <w:marRight w:val="0"/>
      <w:marTop w:val="0"/>
      <w:marBottom w:val="0"/>
      <w:divBdr>
        <w:top w:val="none" w:sz="0" w:space="0" w:color="auto"/>
        <w:left w:val="none" w:sz="0" w:space="0" w:color="auto"/>
        <w:bottom w:val="none" w:sz="0" w:space="0" w:color="auto"/>
        <w:right w:val="none" w:sz="0" w:space="0" w:color="auto"/>
      </w:divBdr>
    </w:div>
    <w:div w:id="93979440">
      <w:bodyDiv w:val="1"/>
      <w:marLeft w:val="0"/>
      <w:marRight w:val="0"/>
      <w:marTop w:val="0"/>
      <w:marBottom w:val="0"/>
      <w:divBdr>
        <w:top w:val="none" w:sz="0" w:space="0" w:color="auto"/>
        <w:left w:val="none" w:sz="0" w:space="0" w:color="auto"/>
        <w:bottom w:val="none" w:sz="0" w:space="0" w:color="auto"/>
        <w:right w:val="none" w:sz="0" w:space="0" w:color="auto"/>
      </w:divBdr>
    </w:div>
    <w:div w:id="97876767">
      <w:bodyDiv w:val="1"/>
      <w:marLeft w:val="0"/>
      <w:marRight w:val="0"/>
      <w:marTop w:val="0"/>
      <w:marBottom w:val="0"/>
      <w:divBdr>
        <w:top w:val="none" w:sz="0" w:space="0" w:color="auto"/>
        <w:left w:val="none" w:sz="0" w:space="0" w:color="auto"/>
        <w:bottom w:val="none" w:sz="0" w:space="0" w:color="auto"/>
        <w:right w:val="none" w:sz="0" w:space="0" w:color="auto"/>
      </w:divBdr>
    </w:div>
    <w:div w:id="112751366">
      <w:bodyDiv w:val="1"/>
      <w:marLeft w:val="0"/>
      <w:marRight w:val="0"/>
      <w:marTop w:val="0"/>
      <w:marBottom w:val="0"/>
      <w:divBdr>
        <w:top w:val="none" w:sz="0" w:space="0" w:color="auto"/>
        <w:left w:val="none" w:sz="0" w:space="0" w:color="auto"/>
        <w:bottom w:val="none" w:sz="0" w:space="0" w:color="auto"/>
        <w:right w:val="none" w:sz="0" w:space="0" w:color="auto"/>
      </w:divBdr>
    </w:div>
    <w:div w:id="121047103">
      <w:bodyDiv w:val="1"/>
      <w:marLeft w:val="0"/>
      <w:marRight w:val="0"/>
      <w:marTop w:val="0"/>
      <w:marBottom w:val="0"/>
      <w:divBdr>
        <w:top w:val="none" w:sz="0" w:space="0" w:color="auto"/>
        <w:left w:val="none" w:sz="0" w:space="0" w:color="auto"/>
        <w:bottom w:val="none" w:sz="0" w:space="0" w:color="auto"/>
        <w:right w:val="none" w:sz="0" w:space="0" w:color="auto"/>
      </w:divBdr>
    </w:div>
    <w:div w:id="134572016">
      <w:bodyDiv w:val="1"/>
      <w:marLeft w:val="0"/>
      <w:marRight w:val="0"/>
      <w:marTop w:val="0"/>
      <w:marBottom w:val="0"/>
      <w:divBdr>
        <w:top w:val="none" w:sz="0" w:space="0" w:color="auto"/>
        <w:left w:val="none" w:sz="0" w:space="0" w:color="auto"/>
        <w:bottom w:val="none" w:sz="0" w:space="0" w:color="auto"/>
        <w:right w:val="none" w:sz="0" w:space="0" w:color="auto"/>
      </w:divBdr>
    </w:div>
    <w:div w:id="155926347">
      <w:bodyDiv w:val="1"/>
      <w:marLeft w:val="0"/>
      <w:marRight w:val="0"/>
      <w:marTop w:val="0"/>
      <w:marBottom w:val="0"/>
      <w:divBdr>
        <w:top w:val="none" w:sz="0" w:space="0" w:color="auto"/>
        <w:left w:val="none" w:sz="0" w:space="0" w:color="auto"/>
        <w:bottom w:val="none" w:sz="0" w:space="0" w:color="auto"/>
        <w:right w:val="none" w:sz="0" w:space="0" w:color="auto"/>
      </w:divBdr>
    </w:div>
    <w:div w:id="206142802">
      <w:bodyDiv w:val="1"/>
      <w:marLeft w:val="0"/>
      <w:marRight w:val="0"/>
      <w:marTop w:val="0"/>
      <w:marBottom w:val="0"/>
      <w:divBdr>
        <w:top w:val="none" w:sz="0" w:space="0" w:color="auto"/>
        <w:left w:val="none" w:sz="0" w:space="0" w:color="auto"/>
        <w:bottom w:val="none" w:sz="0" w:space="0" w:color="auto"/>
        <w:right w:val="none" w:sz="0" w:space="0" w:color="auto"/>
      </w:divBdr>
    </w:div>
    <w:div w:id="217784811">
      <w:bodyDiv w:val="1"/>
      <w:marLeft w:val="0"/>
      <w:marRight w:val="0"/>
      <w:marTop w:val="0"/>
      <w:marBottom w:val="0"/>
      <w:divBdr>
        <w:top w:val="none" w:sz="0" w:space="0" w:color="auto"/>
        <w:left w:val="none" w:sz="0" w:space="0" w:color="auto"/>
        <w:bottom w:val="none" w:sz="0" w:space="0" w:color="auto"/>
        <w:right w:val="none" w:sz="0" w:space="0" w:color="auto"/>
      </w:divBdr>
    </w:div>
    <w:div w:id="243297004">
      <w:bodyDiv w:val="1"/>
      <w:marLeft w:val="0"/>
      <w:marRight w:val="0"/>
      <w:marTop w:val="0"/>
      <w:marBottom w:val="0"/>
      <w:divBdr>
        <w:top w:val="none" w:sz="0" w:space="0" w:color="auto"/>
        <w:left w:val="none" w:sz="0" w:space="0" w:color="auto"/>
        <w:bottom w:val="none" w:sz="0" w:space="0" w:color="auto"/>
        <w:right w:val="none" w:sz="0" w:space="0" w:color="auto"/>
      </w:divBdr>
    </w:div>
    <w:div w:id="247690639">
      <w:bodyDiv w:val="1"/>
      <w:marLeft w:val="0"/>
      <w:marRight w:val="0"/>
      <w:marTop w:val="0"/>
      <w:marBottom w:val="0"/>
      <w:divBdr>
        <w:top w:val="none" w:sz="0" w:space="0" w:color="auto"/>
        <w:left w:val="none" w:sz="0" w:space="0" w:color="auto"/>
        <w:bottom w:val="none" w:sz="0" w:space="0" w:color="auto"/>
        <w:right w:val="none" w:sz="0" w:space="0" w:color="auto"/>
      </w:divBdr>
    </w:div>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282273004">
      <w:bodyDiv w:val="1"/>
      <w:marLeft w:val="0"/>
      <w:marRight w:val="0"/>
      <w:marTop w:val="0"/>
      <w:marBottom w:val="0"/>
      <w:divBdr>
        <w:top w:val="none" w:sz="0" w:space="0" w:color="auto"/>
        <w:left w:val="none" w:sz="0" w:space="0" w:color="auto"/>
        <w:bottom w:val="none" w:sz="0" w:space="0" w:color="auto"/>
        <w:right w:val="none" w:sz="0" w:space="0" w:color="auto"/>
      </w:divBdr>
    </w:div>
    <w:div w:id="312030887">
      <w:bodyDiv w:val="1"/>
      <w:marLeft w:val="0"/>
      <w:marRight w:val="0"/>
      <w:marTop w:val="0"/>
      <w:marBottom w:val="0"/>
      <w:divBdr>
        <w:top w:val="none" w:sz="0" w:space="0" w:color="auto"/>
        <w:left w:val="none" w:sz="0" w:space="0" w:color="auto"/>
        <w:bottom w:val="none" w:sz="0" w:space="0" w:color="auto"/>
        <w:right w:val="none" w:sz="0" w:space="0" w:color="auto"/>
      </w:divBdr>
    </w:div>
    <w:div w:id="339356079">
      <w:bodyDiv w:val="1"/>
      <w:marLeft w:val="0"/>
      <w:marRight w:val="0"/>
      <w:marTop w:val="0"/>
      <w:marBottom w:val="0"/>
      <w:divBdr>
        <w:top w:val="none" w:sz="0" w:space="0" w:color="auto"/>
        <w:left w:val="none" w:sz="0" w:space="0" w:color="auto"/>
        <w:bottom w:val="none" w:sz="0" w:space="0" w:color="auto"/>
        <w:right w:val="none" w:sz="0" w:space="0" w:color="auto"/>
      </w:divBdr>
    </w:div>
    <w:div w:id="339698210">
      <w:bodyDiv w:val="1"/>
      <w:marLeft w:val="0"/>
      <w:marRight w:val="0"/>
      <w:marTop w:val="0"/>
      <w:marBottom w:val="0"/>
      <w:divBdr>
        <w:top w:val="none" w:sz="0" w:space="0" w:color="auto"/>
        <w:left w:val="none" w:sz="0" w:space="0" w:color="auto"/>
        <w:bottom w:val="none" w:sz="0" w:space="0" w:color="auto"/>
        <w:right w:val="none" w:sz="0" w:space="0" w:color="auto"/>
      </w:divBdr>
    </w:div>
    <w:div w:id="345986388">
      <w:bodyDiv w:val="1"/>
      <w:marLeft w:val="0"/>
      <w:marRight w:val="0"/>
      <w:marTop w:val="0"/>
      <w:marBottom w:val="0"/>
      <w:divBdr>
        <w:top w:val="none" w:sz="0" w:space="0" w:color="auto"/>
        <w:left w:val="none" w:sz="0" w:space="0" w:color="auto"/>
        <w:bottom w:val="none" w:sz="0" w:space="0" w:color="auto"/>
        <w:right w:val="none" w:sz="0" w:space="0" w:color="auto"/>
      </w:divBdr>
    </w:div>
    <w:div w:id="373234065">
      <w:bodyDiv w:val="1"/>
      <w:marLeft w:val="0"/>
      <w:marRight w:val="0"/>
      <w:marTop w:val="0"/>
      <w:marBottom w:val="0"/>
      <w:divBdr>
        <w:top w:val="none" w:sz="0" w:space="0" w:color="auto"/>
        <w:left w:val="none" w:sz="0" w:space="0" w:color="auto"/>
        <w:bottom w:val="none" w:sz="0" w:space="0" w:color="auto"/>
        <w:right w:val="none" w:sz="0" w:space="0" w:color="auto"/>
      </w:divBdr>
    </w:div>
    <w:div w:id="374814893">
      <w:bodyDiv w:val="1"/>
      <w:marLeft w:val="0"/>
      <w:marRight w:val="0"/>
      <w:marTop w:val="0"/>
      <w:marBottom w:val="0"/>
      <w:divBdr>
        <w:top w:val="none" w:sz="0" w:space="0" w:color="auto"/>
        <w:left w:val="none" w:sz="0" w:space="0" w:color="auto"/>
        <w:bottom w:val="none" w:sz="0" w:space="0" w:color="auto"/>
        <w:right w:val="none" w:sz="0" w:space="0" w:color="auto"/>
      </w:divBdr>
    </w:div>
    <w:div w:id="381634250">
      <w:bodyDiv w:val="1"/>
      <w:marLeft w:val="0"/>
      <w:marRight w:val="0"/>
      <w:marTop w:val="0"/>
      <w:marBottom w:val="0"/>
      <w:divBdr>
        <w:top w:val="none" w:sz="0" w:space="0" w:color="auto"/>
        <w:left w:val="none" w:sz="0" w:space="0" w:color="auto"/>
        <w:bottom w:val="none" w:sz="0" w:space="0" w:color="auto"/>
        <w:right w:val="none" w:sz="0" w:space="0" w:color="auto"/>
      </w:divBdr>
    </w:div>
    <w:div w:id="403994131">
      <w:bodyDiv w:val="1"/>
      <w:marLeft w:val="0"/>
      <w:marRight w:val="0"/>
      <w:marTop w:val="0"/>
      <w:marBottom w:val="0"/>
      <w:divBdr>
        <w:top w:val="none" w:sz="0" w:space="0" w:color="auto"/>
        <w:left w:val="none" w:sz="0" w:space="0" w:color="auto"/>
        <w:bottom w:val="none" w:sz="0" w:space="0" w:color="auto"/>
        <w:right w:val="none" w:sz="0" w:space="0" w:color="auto"/>
      </w:divBdr>
    </w:div>
    <w:div w:id="417336076">
      <w:bodyDiv w:val="1"/>
      <w:marLeft w:val="0"/>
      <w:marRight w:val="0"/>
      <w:marTop w:val="0"/>
      <w:marBottom w:val="0"/>
      <w:divBdr>
        <w:top w:val="none" w:sz="0" w:space="0" w:color="auto"/>
        <w:left w:val="none" w:sz="0" w:space="0" w:color="auto"/>
        <w:bottom w:val="none" w:sz="0" w:space="0" w:color="auto"/>
        <w:right w:val="none" w:sz="0" w:space="0" w:color="auto"/>
      </w:divBdr>
    </w:div>
    <w:div w:id="438450795">
      <w:bodyDiv w:val="1"/>
      <w:marLeft w:val="0"/>
      <w:marRight w:val="0"/>
      <w:marTop w:val="0"/>
      <w:marBottom w:val="0"/>
      <w:divBdr>
        <w:top w:val="none" w:sz="0" w:space="0" w:color="auto"/>
        <w:left w:val="none" w:sz="0" w:space="0" w:color="auto"/>
        <w:bottom w:val="none" w:sz="0" w:space="0" w:color="auto"/>
        <w:right w:val="none" w:sz="0" w:space="0" w:color="auto"/>
      </w:divBdr>
    </w:div>
    <w:div w:id="447166085">
      <w:bodyDiv w:val="1"/>
      <w:marLeft w:val="0"/>
      <w:marRight w:val="0"/>
      <w:marTop w:val="0"/>
      <w:marBottom w:val="0"/>
      <w:divBdr>
        <w:top w:val="none" w:sz="0" w:space="0" w:color="auto"/>
        <w:left w:val="none" w:sz="0" w:space="0" w:color="auto"/>
        <w:bottom w:val="none" w:sz="0" w:space="0" w:color="auto"/>
        <w:right w:val="none" w:sz="0" w:space="0" w:color="auto"/>
      </w:divBdr>
    </w:div>
    <w:div w:id="455637121">
      <w:bodyDiv w:val="1"/>
      <w:marLeft w:val="0"/>
      <w:marRight w:val="0"/>
      <w:marTop w:val="0"/>
      <w:marBottom w:val="0"/>
      <w:divBdr>
        <w:top w:val="none" w:sz="0" w:space="0" w:color="auto"/>
        <w:left w:val="none" w:sz="0" w:space="0" w:color="auto"/>
        <w:bottom w:val="none" w:sz="0" w:space="0" w:color="auto"/>
        <w:right w:val="none" w:sz="0" w:space="0" w:color="auto"/>
      </w:divBdr>
    </w:div>
    <w:div w:id="462619715">
      <w:bodyDiv w:val="1"/>
      <w:marLeft w:val="0"/>
      <w:marRight w:val="0"/>
      <w:marTop w:val="0"/>
      <w:marBottom w:val="0"/>
      <w:divBdr>
        <w:top w:val="none" w:sz="0" w:space="0" w:color="auto"/>
        <w:left w:val="none" w:sz="0" w:space="0" w:color="auto"/>
        <w:bottom w:val="none" w:sz="0" w:space="0" w:color="auto"/>
        <w:right w:val="none" w:sz="0" w:space="0" w:color="auto"/>
      </w:divBdr>
    </w:div>
    <w:div w:id="506485559">
      <w:bodyDiv w:val="1"/>
      <w:marLeft w:val="0"/>
      <w:marRight w:val="0"/>
      <w:marTop w:val="0"/>
      <w:marBottom w:val="0"/>
      <w:divBdr>
        <w:top w:val="none" w:sz="0" w:space="0" w:color="auto"/>
        <w:left w:val="none" w:sz="0" w:space="0" w:color="auto"/>
        <w:bottom w:val="none" w:sz="0" w:space="0" w:color="auto"/>
        <w:right w:val="none" w:sz="0" w:space="0" w:color="auto"/>
      </w:divBdr>
    </w:div>
    <w:div w:id="522523838">
      <w:bodyDiv w:val="1"/>
      <w:marLeft w:val="0"/>
      <w:marRight w:val="0"/>
      <w:marTop w:val="0"/>
      <w:marBottom w:val="0"/>
      <w:divBdr>
        <w:top w:val="none" w:sz="0" w:space="0" w:color="auto"/>
        <w:left w:val="none" w:sz="0" w:space="0" w:color="auto"/>
        <w:bottom w:val="none" w:sz="0" w:space="0" w:color="auto"/>
        <w:right w:val="none" w:sz="0" w:space="0" w:color="auto"/>
      </w:divBdr>
    </w:div>
    <w:div w:id="524707360">
      <w:bodyDiv w:val="1"/>
      <w:marLeft w:val="0"/>
      <w:marRight w:val="0"/>
      <w:marTop w:val="0"/>
      <w:marBottom w:val="0"/>
      <w:divBdr>
        <w:top w:val="none" w:sz="0" w:space="0" w:color="auto"/>
        <w:left w:val="none" w:sz="0" w:space="0" w:color="auto"/>
        <w:bottom w:val="none" w:sz="0" w:space="0" w:color="auto"/>
        <w:right w:val="none" w:sz="0" w:space="0" w:color="auto"/>
      </w:divBdr>
    </w:div>
    <w:div w:id="545605727">
      <w:bodyDiv w:val="1"/>
      <w:marLeft w:val="0"/>
      <w:marRight w:val="0"/>
      <w:marTop w:val="0"/>
      <w:marBottom w:val="0"/>
      <w:divBdr>
        <w:top w:val="none" w:sz="0" w:space="0" w:color="auto"/>
        <w:left w:val="none" w:sz="0" w:space="0" w:color="auto"/>
        <w:bottom w:val="none" w:sz="0" w:space="0" w:color="auto"/>
        <w:right w:val="none" w:sz="0" w:space="0" w:color="auto"/>
      </w:divBdr>
    </w:div>
    <w:div w:id="548688247">
      <w:bodyDiv w:val="1"/>
      <w:marLeft w:val="0"/>
      <w:marRight w:val="0"/>
      <w:marTop w:val="0"/>
      <w:marBottom w:val="0"/>
      <w:divBdr>
        <w:top w:val="none" w:sz="0" w:space="0" w:color="auto"/>
        <w:left w:val="none" w:sz="0" w:space="0" w:color="auto"/>
        <w:bottom w:val="none" w:sz="0" w:space="0" w:color="auto"/>
        <w:right w:val="none" w:sz="0" w:space="0" w:color="auto"/>
      </w:divBdr>
    </w:div>
    <w:div w:id="549727612">
      <w:bodyDiv w:val="1"/>
      <w:marLeft w:val="0"/>
      <w:marRight w:val="0"/>
      <w:marTop w:val="0"/>
      <w:marBottom w:val="0"/>
      <w:divBdr>
        <w:top w:val="none" w:sz="0" w:space="0" w:color="auto"/>
        <w:left w:val="none" w:sz="0" w:space="0" w:color="auto"/>
        <w:bottom w:val="none" w:sz="0" w:space="0" w:color="auto"/>
        <w:right w:val="none" w:sz="0" w:space="0" w:color="auto"/>
      </w:divBdr>
    </w:div>
    <w:div w:id="551961213">
      <w:bodyDiv w:val="1"/>
      <w:marLeft w:val="0"/>
      <w:marRight w:val="0"/>
      <w:marTop w:val="0"/>
      <w:marBottom w:val="0"/>
      <w:divBdr>
        <w:top w:val="none" w:sz="0" w:space="0" w:color="auto"/>
        <w:left w:val="none" w:sz="0" w:space="0" w:color="auto"/>
        <w:bottom w:val="none" w:sz="0" w:space="0" w:color="auto"/>
        <w:right w:val="none" w:sz="0" w:space="0" w:color="auto"/>
      </w:divBdr>
    </w:div>
    <w:div w:id="564026233">
      <w:bodyDiv w:val="1"/>
      <w:marLeft w:val="0"/>
      <w:marRight w:val="0"/>
      <w:marTop w:val="0"/>
      <w:marBottom w:val="0"/>
      <w:divBdr>
        <w:top w:val="none" w:sz="0" w:space="0" w:color="auto"/>
        <w:left w:val="none" w:sz="0" w:space="0" w:color="auto"/>
        <w:bottom w:val="none" w:sz="0" w:space="0" w:color="auto"/>
        <w:right w:val="none" w:sz="0" w:space="0" w:color="auto"/>
      </w:divBdr>
    </w:div>
    <w:div w:id="590089755">
      <w:bodyDiv w:val="1"/>
      <w:marLeft w:val="0"/>
      <w:marRight w:val="0"/>
      <w:marTop w:val="0"/>
      <w:marBottom w:val="0"/>
      <w:divBdr>
        <w:top w:val="none" w:sz="0" w:space="0" w:color="auto"/>
        <w:left w:val="none" w:sz="0" w:space="0" w:color="auto"/>
        <w:bottom w:val="none" w:sz="0" w:space="0" w:color="auto"/>
        <w:right w:val="none" w:sz="0" w:space="0" w:color="auto"/>
      </w:divBdr>
    </w:div>
    <w:div w:id="597178992">
      <w:bodyDiv w:val="1"/>
      <w:marLeft w:val="0"/>
      <w:marRight w:val="0"/>
      <w:marTop w:val="0"/>
      <w:marBottom w:val="0"/>
      <w:divBdr>
        <w:top w:val="none" w:sz="0" w:space="0" w:color="auto"/>
        <w:left w:val="none" w:sz="0" w:space="0" w:color="auto"/>
        <w:bottom w:val="none" w:sz="0" w:space="0" w:color="auto"/>
        <w:right w:val="none" w:sz="0" w:space="0" w:color="auto"/>
      </w:divBdr>
    </w:div>
    <w:div w:id="610747172">
      <w:bodyDiv w:val="1"/>
      <w:marLeft w:val="0"/>
      <w:marRight w:val="0"/>
      <w:marTop w:val="0"/>
      <w:marBottom w:val="0"/>
      <w:divBdr>
        <w:top w:val="none" w:sz="0" w:space="0" w:color="auto"/>
        <w:left w:val="none" w:sz="0" w:space="0" w:color="auto"/>
        <w:bottom w:val="none" w:sz="0" w:space="0" w:color="auto"/>
        <w:right w:val="none" w:sz="0" w:space="0" w:color="auto"/>
      </w:divBdr>
    </w:div>
    <w:div w:id="612438843">
      <w:bodyDiv w:val="1"/>
      <w:marLeft w:val="0"/>
      <w:marRight w:val="0"/>
      <w:marTop w:val="0"/>
      <w:marBottom w:val="0"/>
      <w:divBdr>
        <w:top w:val="none" w:sz="0" w:space="0" w:color="auto"/>
        <w:left w:val="none" w:sz="0" w:space="0" w:color="auto"/>
        <w:bottom w:val="none" w:sz="0" w:space="0" w:color="auto"/>
        <w:right w:val="none" w:sz="0" w:space="0" w:color="auto"/>
      </w:divBdr>
    </w:div>
    <w:div w:id="616643757">
      <w:bodyDiv w:val="1"/>
      <w:marLeft w:val="0"/>
      <w:marRight w:val="0"/>
      <w:marTop w:val="0"/>
      <w:marBottom w:val="0"/>
      <w:divBdr>
        <w:top w:val="none" w:sz="0" w:space="0" w:color="auto"/>
        <w:left w:val="none" w:sz="0" w:space="0" w:color="auto"/>
        <w:bottom w:val="none" w:sz="0" w:space="0" w:color="auto"/>
        <w:right w:val="none" w:sz="0" w:space="0" w:color="auto"/>
      </w:divBdr>
    </w:div>
    <w:div w:id="625695908">
      <w:bodyDiv w:val="1"/>
      <w:marLeft w:val="0"/>
      <w:marRight w:val="0"/>
      <w:marTop w:val="0"/>
      <w:marBottom w:val="0"/>
      <w:divBdr>
        <w:top w:val="none" w:sz="0" w:space="0" w:color="auto"/>
        <w:left w:val="none" w:sz="0" w:space="0" w:color="auto"/>
        <w:bottom w:val="none" w:sz="0" w:space="0" w:color="auto"/>
        <w:right w:val="none" w:sz="0" w:space="0" w:color="auto"/>
      </w:divBdr>
    </w:div>
    <w:div w:id="647824856">
      <w:bodyDiv w:val="1"/>
      <w:marLeft w:val="0"/>
      <w:marRight w:val="0"/>
      <w:marTop w:val="0"/>
      <w:marBottom w:val="0"/>
      <w:divBdr>
        <w:top w:val="none" w:sz="0" w:space="0" w:color="auto"/>
        <w:left w:val="none" w:sz="0" w:space="0" w:color="auto"/>
        <w:bottom w:val="none" w:sz="0" w:space="0" w:color="auto"/>
        <w:right w:val="none" w:sz="0" w:space="0" w:color="auto"/>
      </w:divBdr>
    </w:div>
    <w:div w:id="665592052">
      <w:bodyDiv w:val="1"/>
      <w:marLeft w:val="0"/>
      <w:marRight w:val="0"/>
      <w:marTop w:val="0"/>
      <w:marBottom w:val="0"/>
      <w:divBdr>
        <w:top w:val="none" w:sz="0" w:space="0" w:color="auto"/>
        <w:left w:val="none" w:sz="0" w:space="0" w:color="auto"/>
        <w:bottom w:val="none" w:sz="0" w:space="0" w:color="auto"/>
        <w:right w:val="none" w:sz="0" w:space="0" w:color="auto"/>
      </w:divBdr>
    </w:div>
    <w:div w:id="665742607">
      <w:bodyDiv w:val="1"/>
      <w:marLeft w:val="0"/>
      <w:marRight w:val="0"/>
      <w:marTop w:val="0"/>
      <w:marBottom w:val="0"/>
      <w:divBdr>
        <w:top w:val="none" w:sz="0" w:space="0" w:color="auto"/>
        <w:left w:val="none" w:sz="0" w:space="0" w:color="auto"/>
        <w:bottom w:val="none" w:sz="0" w:space="0" w:color="auto"/>
        <w:right w:val="none" w:sz="0" w:space="0" w:color="auto"/>
      </w:divBdr>
    </w:div>
    <w:div w:id="709498343">
      <w:bodyDiv w:val="1"/>
      <w:marLeft w:val="0"/>
      <w:marRight w:val="0"/>
      <w:marTop w:val="0"/>
      <w:marBottom w:val="0"/>
      <w:divBdr>
        <w:top w:val="none" w:sz="0" w:space="0" w:color="auto"/>
        <w:left w:val="none" w:sz="0" w:space="0" w:color="auto"/>
        <w:bottom w:val="none" w:sz="0" w:space="0" w:color="auto"/>
        <w:right w:val="none" w:sz="0" w:space="0" w:color="auto"/>
      </w:divBdr>
    </w:div>
    <w:div w:id="718944772">
      <w:bodyDiv w:val="1"/>
      <w:marLeft w:val="0"/>
      <w:marRight w:val="0"/>
      <w:marTop w:val="0"/>
      <w:marBottom w:val="0"/>
      <w:divBdr>
        <w:top w:val="none" w:sz="0" w:space="0" w:color="auto"/>
        <w:left w:val="none" w:sz="0" w:space="0" w:color="auto"/>
        <w:bottom w:val="none" w:sz="0" w:space="0" w:color="auto"/>
        <w:right w:val="none" w:sz="0" w:space="0" w:color="auto"/>
      </w:divBdr>
    </w:div>
    <w:div w:id="719474429">
      <w:bodyDiv w:val="1"/>
      <w:marLeft w:val="0"/>
      <w:marRight w:val="0"/>
      <w:marTop w:val="0"/>
      <w:marBottom w:val="0"/>
      <w:divBdr>
        <w:top w:val="none" w:sz="0" w:space="0" w:color="auto"/>
        <w:left w:val="none" w:sz="0" w:space="0" w:color="auto"/>
        <w:bottom w:val="none" w:sz="0" w:space="0" w:color="auto"/>
        <w:right w:val="none" w:sz="0" w:space="0" w:color="auto"/>
      </w:divBdr>
    </w:div>
    <w:div w:id="731080244">
      <w:bodyDiv w:val="1"/>
      <w:marLeft w:val="0"/>
      <w:marRight w:val="0"/>
      <w:marTop w:val="0"/>
      <w:marBottom w:val="0"/>
      <w:divBdr>
        <w:top w:val="none" w:sz="0" w:space="0" w:color="auto"/>
        <w:left w:val="none" w:sz="0" w:space="0" w:color="auto"/>
        <w:bottom w:val="none" w:sz="0" w:space="0" w:color="auto"/>
        <w:right w:val="none" w:sz="0" w:space="0" w:color="auto"/>
      </w:divBdr>
    </w:div>
    <w:div w:id="733628971">
      <w:bodyDiv w:val="1"/>
      <w:marLeft w:val="0"/>
      <w:marRight w:val="0"/>
      <w:marTop w:val="0"/>
      <w:marBottom w:val="0"/>
      <w:divBdr>
        <w:top w:val="none" w:sz="0" w:space="0" w:color="auto"/>
        <w:left w:val="none" w:sz="0" w:space="0" w:color="auto"/>
        <w:bottom w:val="none" w:sz="0" w:space="0" w:color="auto"/>
        <w:right w:val="none" w:sz="0" w:space="0" w:color="auto"/>
      </w:divBdr>
    </w:div>
    <w:div w:id="737897422">
      <w:bodyDiv w:val="1"/>
      <w:marLeft w:val="0"/>
      <w:marRight w:val="0"/>
      <w:marTop w:val="0"/>
      <w:marBottom w:val="0"/>
      <w:divBdr>
        <w:top w:val="none" w:sz="0" w:space="0" w:color="auto"/>
        <w:left w:val="none" w:sz="0" w:space="0" w:color="auto"/>
        <w:bottom w:val="none" w:sz="0" w:space="0" w:color="auto"/>
        <w:right w:val="none" w:sz="0" w:space="0" w:color="auto"/>
      </w:divBdr>
    </w:div>
    <w:div w:id="745416955">
      <w:bodyDiv w:val="1"/>
      <w:marLeft w:val="0"/>
      <w:marRight w:val="0"/>
      <w:marTop w:val="0"/>
      <w:marBottom w:val="0"/>
      <w:divBdr>
        <w:top w:val="none" w:sz="0" w:space="0" w:color="auto"/>
        <w:left w:val="none" w:sz="0" w:space="0" w:color="auto"/>
        <w:bottom w:val="none" w:sz="0" w:space="0" w:color="auto"/>
        <w:right w:val="none" w:sz="0" w:space="0" w:color="auto"/>
      </w:divBdr>
    </w:div>
    <w:div w:id="764350517">
      <w:bodyDiv w:val="1"/>
      <w:marLeft w:val="0"/>
      <w:marRight w:val="0"/>
      <w:marTop w:val="0"/>
      <w:marBottom w:val="0"/>
      <w:divBdr>
        <w:top w:val="none" w:sz="0" w:space="0" w:color="auto"/>
        <w:left w:val="none" w:sz="0" w:space="0" w:color="auto"/>
        <w:bottom w:val="none" w:sz="0" w:space="0" w:color="auto"/>
        <w:right w:val="none" w:sz="0" w:space="0" w:color="auto"/>
      </w:divBdr>
    </w:div>
    <w:div w:id="775641672">
      <w:bodyDiv w:val="1"/>
      <w:marLeft w:val="0"/>
      <w:marRight w:val="0"/>
      <w:marTop w:val="0"/>
      <w:marBottom w:val="0"/>
      <w:divBdr>
        <w:top w:val="none" w:sz="0" w:space="0" w:color="auto"/>
        <w:left w:val="none" w:sz="0" w:space="0" w:color="auto"/>
        <w:bottom w:val="none" w:sz="0" w:space="0" w:color="auto"/>
        <w:right w:val="none" w:sz="0" w:space="0" w:color="auto"/>
      </w:divBdr>
    </w:div>
    <w:div w:id="797379851">
      <w:bodyDiv w:val="1"/>
      <w:marLeft w:val="0"/>
      <w:marRight w:val="0"/>
      <w:marTop w:val="0"/>
      <w:marBottom w:val="0"/>
      <w:divBdr>
        <w:top w:val="none" w:sz="0" w:space="0" w:color="auto"/>
        <w:left w:val="none" w:sz="0" w:space="0" w:color="auto"/>
        <w:bottom w:val="none" w:sz="0" w:space="0" w:color="auto"/>
        <w:right w:val="none" w:sz="0" w:space="0" w:color="auto"/>
      </w:divBdr>
    </w:div>
    <w:div w:id="799155413">
      <w:bodyDiv w:val="1"/>
      <w:marLeft w:val="0"/>
      <w:marRight w:val="0"/>
      <w:marTop w:val="0"/>
      <w:marBottom w:val="0"/>
      <w:divBdr>
        <w:top w:val="none" w:sz="0" w:space="0" w:color="auto"/>
        <w:left w:val="none" w:sz="0" w:space="0" w:color="auto"/>
        <w:bottom w:val="none" w:sz="0" w:space="0" w:color="auto"/>
        <w:right w:val="none" w:sz="0" w:space="0" w:color="auto"/>
      </w:divBdr>
    </w:div>
    <w:div w:id="802388799">
      <w:bodyDiv w:val="1"/>
      <w:marLeft w:val="0"/>
      <w:marRight w:val="0"/>
      <w:marTop w:val="0"/>
      <w:marBottom w:val="0"/>
      <w:divBdr>
        <w:top w:val="none" w:sz="0" w:space="0" w:color="auto"/>
        <w:left w:val="none" w:sz="0" w:space="0" w:color="auto"/>
        <w:bottom w:val="none" w:sz="0" w:space="0" w:color="auto"/>
        <w:right w:val="none" w:sz="0" w:space="0" w:color="auto"/>
      </w:divBdr>
    </w:div>
    <w:div w:id="853614094">
      <w:bodyDiv w:val="1"/>
      <w:marLeft w:val="0"/>
      <w:marRight w:val="0"/>
      <w:marTop w:val="0"/>
      <w:marBottom w:val="0"/>
      <w:divBdr>
        <w:top w:val="none" w:sz="0" w:space="0" w:color="auto"/>
        <w:left w:val="none" w:sz="0" w:space="0" w:color="auto"/>
        <w:bottom w:val="none" w:sz="0" w:space="0" w:color="auto"/>
        <w:right w:val="none" w:sz="0" w:space="0" w:color="auto"/>
      </w:divBdr>
    </w:div>
    <w:div w:id="929898477">
      <w:bodyDiv w:val="1"/>
      <w:marLeft w:val="0"/>
      <w:marRight w:val="0"/>
      <w:marTop w:val="0"/>
      <w:marBottom w:val="0"/>
      <w:divBdr>
        <w:top w:val="none" w:sz="0" w:space="0" w:color="auto"/>
        <w:left w:val="none" w:sz="0" w:space="0" w:color="auto"/>
        <w:bottom w:val="none" w:sz="0" w:space="0" w:color="auto"/>
        <w:right w:val="none" w:sz="0" w:space="0" w:color="auto"/>
      </w:divBdr>
    </w:div>
    <w:div w:id="930510901">
      <w:bodyDiv w:val="1"/>
      <w:marLeft w:val="0"/>
      <w:marRight w:val="0"/>
      <w:marTop w:val="0"/>
      <w:marBottom w:val="0"/>
      <w:divBdr>
        <w:top w:val="none" w:sz="0" w:space="0" w:color="auto"/>
        <w:left w:val="none" w:sz="0" w:space="0" w:color="auto"/>
        <w:bottom w:val="none" w:sz="0" w:space="0" w:color="auto"/>
        <w:right w:val="none" w:sz="0" w:space="0" w:color="auto"/>
      </w:divBdr>
    </w:div>
    <w:div w:id="934167220">
      <w:bodyDiv w:val="1"/>
      <w:marLeft w:val="0"/>
      <w:marRight w:val="0"/>
      <w:marTop w:val="0"/>
      <w:marBottom w:val="0"/>
      <w:divBdr>
        <w:top w:val="none" w:sz="0" w:space="0" w:color="auto"/>
        <w:left w:val="none" w:sz="0" w:space="0" w:color="auto"/>
        <w:bottom w:val="none" w:sz="0" w:space="0" w:color="auto"/>
        <w:right w:val="none" w:sz="0" w:space="0" w:color="auto"/>
      </w:divBdr>
    </w:div>
    <w:div w:id="939490367">
      <w:bodyDiv w:val="1"/>
      <w:marLeft w:val="0"/>
      <w:marRight w:val="0"/>
      <w:marTop w:val="0"/>
      <w:marBottom w:val="0"/>
      <w:divBdr>
        <w:top w:val="none" w:sz="0" w:space="0" w:color="auto"/>
        <w:left w:val="none" w:sz="0" w:space="0" w:color="auto"/>
        <w:bottom w:val="none" w:sz="0" w:space="0" w:color="auto"/>
        <w:right w:val="none" w:sz="0" w:space="0" w:color="auto"/>
      </w:divBdr>
    </w:div>
    <w:div w:id="945189980">
      <w:bodyDiv w:val="1"/>
      <w:marLeft w:val="0"/>
      <w:marRight w:val="0"/>
      <w:marTop w:val="0"/>
      <w:marBottom w:val="0"/>
      <w:divBdr>
        <w:top w:val="none" w:sz="0" w:space="0" w:color="auto"/>
        <w:left w:val="none" w:sz="0" w:space="0" w:color="auto"/>
        <w:bottom w:val="none" w:sz="0" w:space="0" w:color="auto"/>
        <w:right w:val="none" w:sz="0" w:space="0" w:color="auto"/>
      </w:divBdr>
    </w:div>
    <w:div w:id="957757707">
      <w:bodyDiv w:val="1"/>
      <w:marLeft w:val="0"/>
      <w:marRight w:val="0"/>
      <w:marTop w:val="0"/>
      <w:marBottom w:val="0"/>
      <w:divBdr>
        <w:top w:val="none" w:sz="0" w:space="0" w:color="auto"/>
        <w:left w:val="none" w:sz="0" w:space="0" w:color="auto"/>
        <w:bottom w:val="none" w:sz="0" w:space="0" w:color="auto"/>
        <w:right w:val="none" w:sz="0" w:space="0" w:color="auto"/>
      </w:divBdr>
    </w:div>
    <w:div w:id="1005668321">
      <w:bodyDiv w:val="1"/>
      <w:marLeft w:val="0"/>
      <w:marRight w:val="0"/>
      <w:marTop w:val="0"/>
      <w:marBottom w:val="0"/>
      <w:divBdr>
        <w:top w:val="none" w:sz="0" w:space="0" w:color="auto"/>
        <w:left w:val="none" w:sz="0" w:space="0" w:color="auto"/>
        <w:bottom w:val="none" w:sz="0" w:space="0" w:color="auto"/>
        <w:right w:val="none" w:sz="0" w:space="0" w:color="auto"/>
      </w:divBdr>
    </w:div>
    <w:div w:id="1031222140">
      <w:bodyDiv w:val="1"/>
      <w:marLeft w:val="0"/>
      <w:marRight w:val="0"/>
      <w:marTop w:val="0"/>
      <w:marBottom w:val="0"/>
      <w:divBdr>
        <w:top w:val="none" w:sz="0" w:space="0" w:color="auto"/>
        <w:left w:val="none" w:sz="0" w:space="0" w:color="auto"/>
        <w:bottom w:val="none" w:sz="0" w:space="0" w:color="auto"/>
        <w:right w:val="none" w:sz="0" w:space="0" w:color="auto"/>
      </w:divBdr>
    </w:div>
    <w:div w:id="1036200793">
      <w:bodyDiv w:val="1"/>
      <w:marLeft w:val="0"/>
      <w:marRight w:val="0"/>
      <w:marTop w:val="0"/>
      <w:marBottom w:val="0"/>
      <w:divBdr>
        <w:top w:val="none" w:sz="0" w:space="0" w:color="auto"/>
        <w:left w:val="none" w:sz="0" w:space="0" w:color="auto"/>
        <w:bottom w:val="none" w:sz="0" w:space="0" w:color="auto"/>
        <w:right w:val="none" w:sz="0" w:space="0" w:color="auto"/>
      </w:divBdr>
    </w:div>
    <w:div w:id="1055161976">
      <w:bodyDiv w:val="1"/>
      <w:marLeft w:val="0"/>
      <w:marRight w:val="0"/>
      <w:marTop w:val="0"/>
      <w:marBottom w:val="0"/>
      <w:divBdr>
        <w:top w:val="none" w:sz="0" w:space="0" w:color="auto"/>
        <w:left w:val="none" w:sz="0" w:space="0" w:color="auto"/>
        <w:bottom w:val="none" w:sz="0" w:space="0" w:color="auto"/>
        <w:right w:val="none" w:sz="0" w:space="0" w:color="auto"/>
      </w:divBdr>
    </w:div>
    <w:div w:id="1069428846">
      <w:bodyDiv w:val="1"/>
      <w:marLeft w:val="0"/>
      <w:marRight w:val="0"/>
      <w:marTop w:val="0"/>
      <w:marBottom w:val="0"/>
      <w:divBdr>
        <w:top w:val="none" w:sz="0" w:space="0" w:color="auto"/>
        <w:left w:val="none" w:sz="0" w:space="0" w:color="auto"/>
        <w:bottom w:val="none" w:sz="0" w:space="0" w:color="auto"/>
        <w:right w:val="none" w:sz="0" w:space="0" w:color="auto"/>
      </w:divBdr>
    </w:div>
    <w:div w:id="1102410379">
      <w:bodyDiv w:val="1"/>
      <w:marLeft w:val="0"/>
      <w:marRight w:val="0"/>
      <w:marTop w:val="0"/>
      <w:marBottom w:val="0"/>
      <w:divBdr>
        <w:top w:val="none" w:sz="0" w:space="0" w:color="auto"/>
        <w:left w:val="none" w:sz="0" w:space="0" w:color="auto"/>
        <w:bottom w:val="none" w:sz="0" w:space="0" w:color="auto"/>
        <w:right w:val="none" w:sz="0" w:space="0" w:color="auto"/>
      </w:divBdr>
    </w:div>
    <w:div w:id="1129469759">
      <w:bodyDiv w:val="1"/>
      <w:marLeft w:val="0"/>
      <w:marRight w:val="0"/>
      <w:marTop w:val="0"/>
      <w:marBottom w:val="0"/>
      <w:divBdr>
        <w:top w:val="none" w:sz="0" w:space="0" w:color="auto"/>
        <w:left w:val="none" w:sz="0" w:space="0" w:color="auto"/>
        <w:bottom w:val="none" w:sz="0" w:space="0" w:color="auto"/>
        <w:right w:val="none" w:sz="0" w:space="0" w:color="auto"/>
      </w:divBdr>
    </w:div>
    <w:div w:id="1132023332">
      <w:bodyDiv w:val="1"/>
      <w:marLeft w:val="0"/>
      <w:marRight w:val="0"/>
      <w:marTop w:val="0"/>
      <w:marBottom w:val="0"/>
      <w:divBdr>
        <w:top w:val="none" w:sz="0" w:space="0" w:color="auto"/>
        <w:left w:val="none" w:sz="0" w:space="0" w:color="auto"/>
        <w:bottom w:val="none" w:sz="0" w:space="0" w:color="auto"/>
        <w:right w:val="none" w:sz="0" w:space="0" w:color="auto"/>
      </w:divBdr>
    </w:div>
    <w:div w:id="1154024646">
      <w:bodyDiv w:val="1"/>
      <w:marLeft w:val="0"/>
      <w:marRight w:val="0"/>
      <w:marTop w:val="0"/>
      <w:marBottom w:val="0"/>
      <w:divBdr>
        <w:top w:val="none" w:sz="0" w:space="0" w:color="auto"/>
        <w:left w:val="none" w:sz="0" w:space="0" w:color="auto"/>
        <w:bottom w:val="none" w:sz="0" w:space="0" w:color="auto"/>
        <w:right w:val="none" w:sz="0" w:space="0" w:color="auto"/>
      </w:divBdr>
    </w:div>
    <w:div w:id="1167942537">
      <w:bodyDiv w:val="1"/>
      <w:marLeft w:val="0"/>
      <w:marRight w:val="0"/>
      <w:marTop w:val="0"/>
      <w:marBottom w:val="0"/>
      <w:divBdr>
        <w:top w:val="none" w:sz="0" w:space="0" w:color="auto"/>
        <w:left w:val="none" w:sz="0" w:space="0" w:color="auto"/>
        <w:bottom w:val="none" w:sz="0" w:space="0" w:color="auto"/>
        <w:right w:val="none" w:sz="0" w:space="0" w:color="auto"/>
      </w:divBdr>
    </w:div>
    <w:div w:id="1176070722">
      <w:bodyDiv w:val="1"/>
      <w:marLeft w:val="0"/>
      <w:marRight w:val="0"/>
      <w:marTop w:val="0"/>
      <w:marBottom w:val="0"/>
      <w:divBdr>
        <w:top w:val="none" w:sz="0" w:space="0" w:color="auto"/>
        <w:left w:val="none" w:sz="0" w:space="0" w:color="auto"/>
        <w:bottom w:val="none" w:sz="0" w:space="0" w:color="auto"/>
        <w:right w:val="none" w:sz="0" w:space="0" w:color="auto"/>
      </w:divBdr>
    </w:div>
    <w:div w:id="1206019473">
      <w:bodyDiv w:val="1"/>
      <w:marLeft w:val="0"/>
      <w:marRight w:val="0"/>
      <w:marTop w:val="0"/>
      <w:marBottom w:val="0"/>
      <w:divBdr>
        <w:top w:val="none" w:sz="0" w:space="0" w:color="auto"/>
        <w:left w:val="none" w:sz="0" w:space="0" w:color="auto"/>
        <w:bottom w:val="none" w:sz="0" w:space="0" w:color="auto"/>
        <w:right w:val="none" w:sz="0" w:space="0" w:color="auto"/>
      </w:divBdr>
    </w:div>
    <w:div w:id="1219852760">
      <w:bodyDiv w:val="1"/>
      <w:marLeft w:val="0"/>
      <w:marRight w:val="0"/>
      <w:marTop w:val="0"/>
      <w:marBottom w:val="0"/>
      <w:divBdr>
        <w:top w:val="none" w:sz="0" w:space="0" w:color="auto"/>
        <w:left w:val="none" w:sz="0" w:space="0" w:color="auto"/>
        <w:bottom w:val="none" w:sz="0" w:space="0" w:color="auto"/>
        <w:right w:val="none" w:sz="0" w:space="0" w:color="auto"/>
      </w:divBdr>
    </w:div>
    <w:div w:id="1220286916">
      <w:bodyDiv w:val="1"/>
      <w:marLeft w:val="0"/>
      <w:marRight w:val="0"/>
      <w:marTop w:val="0"/>
      <w:marBottom w:val="0"/>
      <w:divBdr>
        <w:top w:val="none" w:sz="0" w:space="0" w:color="auto"/>
        <w:left w:val="none" w:sz="0" w:space="0" w:color="auto"/>
        <w:bottom w:val="none" w:sz="0" w:space="0" w:color="auto"/>
        <w:right w:val="none" w:sz="0" w:space="0" w:color="auto"/>
      </w:divBdr>
    </w:div>
    <w:div w:id="1222207645">
      <w:bodyDiv w:val="1"/>
      <w:marLeft w:val="0"/>
      <w:marRight w:val="0"/>
      <w:marTop w:val="0"/>
      <w:marBottom w:val="0"/>
      <w:divBdr>
        <w:top w:val="none" w:sz="0" w:space="0" w:color="auto"/>
        <w:left w:val="none" w:sz="0" w:space="0" w:color="auto"/>
        <w:bottom w:val="none" w:sz="0" w:space="0" w:color="auto"/>
        <w:right w:val="none" w:sz="0" w:space="0" w:color="auto"/>
      </w:divBdr>
    </w:div>
    <w:div w:id="1257253994">
      <w:bodyDiv w:val="1"/>
      <w:marLeft w:val="0"/>
      <w:marRight w:val="0"/>
      <w:marTop w:val="0"/>
      <w:marBottom w:val="0"/>
      <w:divBdr>
        <w:top w:val="none" w:sz="0" w:space="0" w:color="auto"/>
        <w:left w:val="none" w:sz="0" w:space="0" w:color="auto"/>
        <w:bottom w:val="none" w:sz="0" w:space="0" w:color="auto"/>
        <w:right w:val="none" w:sz="0" w:space="0" w:color="auto"/>
      </w:divBdr>
    </w:div>
    <w:div w:id="1262374425">
      <w:bodyDiv w:val="1"/>
      <w:marLeft w:val="0"/>
      <w:marRight w:val="0"/>
      <w:marTop w:val="0"/>
      <w:marBottom w:val="0"/>
      <w:divBdr>
        <w:top w:val="none" w:sz="0" w:space="0" w:color="auto"/>
        <w:left w:val="none" w:sz="0" w:space="0" w:color="auto"/>
        <w:bottom w:val="none" w:sz="0" w:space="0" w:color="auto"/>
        <w:right w:val="none" w:sz="0" w:space="0" w:color="auto"/>
      </w:divBdr>
    </w:div>
    <w:div w:id="1274635408">
      <w:bodyDiv w:val="1"/>
      <w:marLeft w:val="0"/>
      <w:marRight w:val="0"/>
      <w:marTop w:val="0"/>
      <w:marBottom w:val="0"/>
      <w:divBdr>
        <w:top w:val="none" w:sz="0" w:space="0" w:color="auto"/>
        <w:left w:val="none" w:sz="0" w:space="0" w:color="auto"/>
        <w:bottom w:val="none" w:sz="0" w:space="0" w:color="auto"/>
        <w:right w:val="none" w:sz="0" w:space="0" w:color="auto"/>
      </w:divBdr>
    </w:div>
    <w:div w:id="1274947355">
      <w:bodyDiv w:val="1"/>
      <w:marLeft w:val="0"/>
      <w:marRight w:val="0"/>
      <w:marTop w:val="0"/>
      <w:marBottom w:val="0"/>
      <w:divBdr>
        <w:top w:val="none" w:sz="0" w:space="0" w:color="auto"/>
        <w:left w:val="none" w:sz="0" w:space="0" w:color="auto"/>
        <w:bottom w:val="none" w:sz="0" w:space="0" w:color="auto"/>
        <w:right w:val="none" w:sz="0" w:space="0" w:color="auto"/>
      </w:divBdr>
    </w:div>
    <w:div w:id="1290160399">
      <w:bodyDiv w:val="1"/>
      <w:marLeft w:val="0"/>
      <w:marRight w:val="0"/>
      <w:marTop w:val="0"/>
      <w:marBottom w:val="0"/>
      <w:divBdr>
        <w:top w:val="none" w:sz="0" w:space="0" w:color="auto"/>
        <w:left w:val="none" w:sz="0" w:space="0" w:color="auto"/>
        <w:bottom w:val="none" w:sz="0" w:space="0" w:color="auto"/>
        <w:right w:val="none" w:sz="0" w:space="0" w:color="auto"/>
      </w:divBdr>
    </w:div>
    <w:div w:id="1328633847">
      <w:bodyDiv w:val="1"/>
      <w:marLeft w:val="0"/>
      <w:marRight w:val="0"/>
      <w:marTop w:val="0"/>
      <w:marBottom w:val="0"/>
      <w:divBdr>
        <w:top w:val="none" w:sz="0" w:space="0" w:color="auto"/>
        <w:left w:val="none" w:sz="0" w:space="0" w:color="auto"/>
        <w:bottom w:val="none" w:sz="0" w:space="0" w:color="auto"/>
        <w:right w:val="none" w:sz="0" w:space="0" w:color="auto"/>
      </w:divBdr>
    </w:div>
    <w:div w:id="1334457785">
      <w:bodyDiv w:val="1"/>
      <w:marLeft w:val="0"/>
      <w:marRight w:val="0"/>
      <w:marTop w:val="0"/>
      <w:marBottom w:val="0"/>
      <w:divBdr>
        <w:top w:val="none" w:sz="0" w:space="0" w:color="auto"/>
        <w:left w:val="none" w:sz="0" w:space="0" w:color="auto"/>
        <w:bottom w:val="none" w:sz="0" w:space="0" w:color="auto"/>
        <w:right w:val="none" w:sz="0" w:space="0" w:color="auto"/>
      </w:divBdr>
    </w:div>
    <w:div w:id="1334529646">
      <w:bodyDiv w:val="1"/>
      <w:marLeft w:val="0"/>
      <w:marRight w:val="0"/>
      <w:marTop w:val="0"/>
      <w:marBottom w:val="0"/>
      <w:divBdr>
        <w:top w:val="none" w:sz="0" w:space="0" w:color="auto"/>
        <w:left w:val="none" w:sz="0" w:space="0" w:color="auto"/>
        <w:bottom w:val="none" w:sz="0" w:space="0" w:color="auto"/>
        <w:right w:val="none" w:sz="0" w:space="0" w:color="auto"/>
      </w:divBdr>
    </w:div>
    <w:div w:id="1360667568">
      <w:bodyDiv w:val="1"/>
      <w:marLeft w:val="0"/>
      <w:marRight w:val="0"/>
      <w:marTop w:val="0"/>
      <w:marBottom w:val="0"/>
      <w:divBdr>
        <w:top w:val="none" w:sz="0" w:space="0" w:color="auto"/>
        <w:left w:val="none" w:sz="0" w:space="0" w:color="auto"/>
        <w:bottom w:val="none" w:sz="0" w:space="0" w:color="auto"/>
        <w:right w:val="none" w:sz="0" w:space="0" w:color="auto"/>
      </w:divBdr>
    </w:div>
    <w:div w:id="1369797703">
      <w:bodyDiv w:val="1"/>
      <w:marLeft w:val="0"/>
      <w:marRight w:val="0"/>
      <w:marTop w:val="0"/>
      <w:marBottom w:val="0"/>
      <w:divBdr>
        <w:top w:val="none" w:sz="0" w:space="0" w:color="auto"/>
        <w:left w:val="none" w:sz="0" w:space="0" w:color="auto"/>
        <w:bottom w:val="none" w:sz="0" w:space="0" w:color="auto"/>
        <w:right w:val="none" w:sz="0" w:space="0" w:color="auto"/>
      </w:divBdr>
    </w:div>
    <w:div w:id="1370108554">
      <w:bodyDiv w:val="1"/>
      <w:marLeft w:val="0"/>
      <w:marRight w:val="0"/>
      <w:marTop w:val="0"/>
      <w:marBottom w:val="0"/>
      <w:divBdr>
        <w:top w:val="none" w:sz="0" w:space="0" w:color="auto"/>
        <w:left w:val="none" w:sz="0" w:space="0" w:color="auto"/>
        <w:bottom w:val="none" w:sz="0" w:space="0" w:color="auto"/>
        <w:right w:val="none" w:sz="0" w:space="0" w:color="auto"/>
      </w:divBdr>
    </w:div>
    <w:div w:id="1371493236">
      <w:bodyDiv w:val="1"/>
      <w:marLeft w:val="0"/>
      <w:marRight w:val="0"/>
      <w:marTop w:val="0"/>
      <w:marBottom w:val="0"/>
      <w:divBdr>
        <w:top w:val="none" w:sz="0" w:space="0" w:color="auto"/>
        <w:left w:val="none" w:sz="0" w:space="0" w:color="auto"/>
        <w:bottom w:val="none" w:sz="0" w:space="0" w:color="auto"/>
        <w:right w:val="none" w:sz="0" w:space="0" w:color="auto"/>
      </w:divBdr>
    </w:div>
    <w:div w:id="1383335489">
      <w:bodyDiv w:val="1"/>
      <w:marLeft w:val="0"/>
      <w:marRight w:val="0"/>
      <w:marTop w:val="0"/>
      <w:marBottom w:val="0"/>
      <w:divBdr>
        <w:top w:val="none" w:sz="0" w:space="0" w:color="auto"/>
        <w:left w:val="none" w:sz="0" w:space="0" w:color="auto"/>
        <w:bottom w:val="none" w:sz="0" w:space="0" w:color="auto"/>
        <w:right w:val="none" w:sz="0" w:space="0" w:color="auto"/>
      </w:divBdr>
    </w:div>
    <w:div w:id="1391003384">
      <w:bodyDiv w:val="1"/>
      <w:marLeft w:val="0"/>
      <w:marRight w:val="0"/>
      <w:marTop w:val="0"/>
      <w:marBottom w:val="0"/>
      <w:divBdr>
        <w:top w:val="none" w:sz="0" w:space="0" w:color="auto"/>
        <w:left w:val="none" w:sz="0" w:space="0" w:color="auto"/>
        <w:bottom w:val="none" w:sz="0" w:space="0" w:color="auto"/>
        <w:right w:val="none" w:sz="0" w:space="0" w:color="auto"/>
      </w:divBdr>
    </w:div>
    <w:div w:id="1418483336">
      <w:bodyDiv w:val="1"/>
      <w:marLeft w:val="0"/>
      <w:marRight w:val="0"/>
      <w:marTop w:val="0"/>
      <w:marBottom w:val="0"/>
      <w:divBdr>
        <w:top w:val="none" w:sz="0" w:space="0" w:color="auto"/>
        <w:left w:val="none" w:sz="0" w:space="0" w:color="auto"/>
        <w:bottom w:val="none" w:sz="0" w:space="0" w:color="auto"/>
        <w:right w:val="none" w:sz="0" w:space="0" w:color="auto"/>
      </w:divBdr>
    </w:div>
    <w:div w:id="1421412963">
      <w:bodyDiv w:val="1"/>
      <w:marLeft w:val="0"/>
      <w:marRight w:val="0"/>
      <w:marTop w:val="0"/>
      <w:marBottom w:val="0"/>
      <w:divBdr>
        <w:top w:val="none" w:sz="0" w:space="0" w:color="auto"/>
        <w:left w:val="none" w:sz="0" w:space="0" w:color="auto"/>
        <w:bottom w:val="none" w:sz="0" w:space="0" w:color="auto"/>
        <w:right w:val="none" w:sz="0" w:space="0" w:color="auto"/>
      </w:divBdr>
    </w:div>
    <w:div w:id="1428694232">
      <w:bodyDiv w:val="1"/>
      <w:marLeft w:val="0"/>
      <w:marRight w:val="0"/>
      <w:marTop w:val="0"/>
      <w:marBottom w:val="0"/>
      <w:divBdr>
        <w:top w:val="none" w:sz="0" w:space="0" w:color="auto"/>
        <w:left w:val="none" w:sz="0" w:space="0" w:color="auto"/>
        <w:bottom w:val="none" w:sz="0" w:space="0" w:color="auto"/>
        <w:right w:val="none" w:sz="0" w:space="0" w:color="auto"/>
      </w:divBdr>
    </w:div>
    <w:div w:id="1429816831">
      <w:bodyDiv w:val="1"/>
      <w:marLeft w:val="0"/>
      <w:marRight w:val="0"/>
      <w:marTop w:val="0"/>
      <w:marBottom w:val="0"/>
      <w:divBdr>
        <w:top w:val="none" w:sz="0" w:space="0" w:color="auto"/>
        <w:left w:val="none" w:sz="0" w:space="0" w:color="auto"/>
        <w:bottom w:val="none" w:sz="0" w:space="0" w:color="auto"/>
        <w:right w:val="none" w:sz="0" w:space="0" w:color="auto"/>
      </w:divBdr>
    </w:div>
    <w:div w:id="1445660905">
      <w:bodyDiv w:val="1"/>
      <w:marLeft w:val="0"/>
      <w:marRight w:val="0"/>
      <w:marTop w:val="0"/>
      <w:marBottom w:val="0"/>
      <w:divBdr>
        <w:top w:val="none" w:sz="0" w:space="0" w:color="auto"/>
        <w:left w:val="none" w:sz="0" w:space="0" w:color="auto"/>
        <w:bottom w:val="none" w:sz="0" w:space="0" w:color="auto"/>
        <w:right w:val="none" w:sz="0" w:space="0" w:color="auto"/>
      </w:divBdr>
    </w:div>
    <w:div w:id="1453330048">
      <w:bodyDiv w:val="1"/>
      <w:marLeft w:val="0"/>
      <w:marRight w:val="0"/>
      <w:marTop w:val="0"/>
      <w:marBottom w:val="0"/>
      <w:divBdr>
        <w:top w:val="none" w:sz="0" w:space="0" w:color="auto"/>
        <w:left w:val="none" w:sz="0" w:space="0" w:color="auto"/>
        <w:bottom w:val="none" w:sz="0" w:space="0" w:color="auto"/>
        <w:right w:val="none" w:sz="0" w:space="0" w:color="auto"/>
      </w:divBdr>
    </w:div>
    <w:div w:id="1466511969">
      <w:bodyDiv w:val="1"/>
      <w:marLeft w:val="0"/>
      <w:marRight w:val="0"/>
      <w:marTop w:val="0"/>
      <w:marBottom w:val="0"/>
      <w:divBdr>
        <w:top w:val="none" w:sz="0" w:space="0" w:color="auto"/>
        <w:left w:val="none" w:sz="0" w:space="0" w:color="auto"/>
        <w:bottom w:val="none" w:sz="0" w:space="0" w:color="auto"/>
        <w:right w:val="none" w:sz="0" w:space="0" w:color="auto"/>
      </w:divBdr>
    </w:div>
    <w:div w:id="1468205470">
      <w:bodyDiv w:val="1"/>
      <w:marLeft w:val="0"/>
      <w:marRight w:val="0"/>
      <w:marTop w:val="0"/>
      <w:marBottom w:val="0"/>
      <w:divBdr>
        <w:top w:val="none" w:sz="0" w:space="0" w:color="auto"/>
        <w:left w:val="none" w:sz="0" w:space="0" w:color="auto"/>
        <w:bottom w:val="none" w:sz="0" w:space="0" w:color="auto"/>
        <w:right w:val="none" w:sz="0" w:space="0" w:color="auto"/>
      </w:divBdr>
    </w:div>
    <w:div w:id="1470825955">
      <w:bodyDiv w:val="1"/>
      <w:marLeft w:val="0"/>
      <w:marRight w:val="0"/>
      <w:marTop w:val="0"/>
      <w:marBottom w:val="0"/>
      <w:divBdr>
        <w:top w:val="none" w:sz="0" w:space="0" w:color="auto"/>
        <w:left w:val="none" w:sz="0" w:space="0" w:color="auto"/>
        <w:bottom w:val="none" w:sz="0" w:space="0" w:color="auto"/>
        <w:right w:val="none" w:sz="0" w:space="0" w:color="auto"/>
      </w:divBdr>
    </w:div>
    <w:div w:id="1473208574">
      <w:bodyDiv w:val="1"/>
      <w:marLeft w:val="0"/>
      <w:marRight w:val="0"/>
      <w:marTop w:val="0"/>
      <w:marBottom w:val="0"/>
      <w:divBdr>
        <w:top w:val="none" w:sz="0" w:space="0" w:color="auto"/>
        <w:left w:val="none" w:sz="0" w:space="0" w:color="auto"/>
        <w:bottom w:val="none" w:sz="0" w:space="0" w:color="auto"/>
        <w:right w:val="none" w:sz="0" w:space="0" w:color="auto"/>
      </w:divBdr>
    </w:div>
    <w:div w:id="1484346997">
      <w:bodyDiv w:val="1"/>
      <w:marLeft w:val="0"/>
      <w:marRight w:val="0"/>
      <w:marTop w:val="0"/>
      <w:marBottom w:val="0"/>
      <w:divBdr>
        <w:top w:val="none" w:sz="0" w:space="0" w:color="auto"/>
        <w:left w:val="none" w:sz="0" w:space="0" w:color="auto"/>
        <w:bottom w:val="none" w:sz="0" w:space="0" w:color="auto"/>
        <w:right w:val="none" w:sz="0" w:space="0" w:color="auto"/>
      </w:divBdr>
    </w:div>
    <w:div w:id="1495800580">
      <w:bodyDiv w:val="1"/>
      <w:marLeft w:val="0"/>
      <w:marRight w:val="0"/>
      <w:marTop w:val="0"/>
      <w:marBottom w:val="0"/>
      <w:divBdr>
        <w:top w:val="none" w:sz="0" w:space="0" w:color="auto"/>
        <w:left w:val="none" w:sz="0" w:space="0" w:color="auto"/>
        <w:bottom w:val="none" w:sz="0" w:space="0" w:color="auto"/>
        <w:right w:val="none" w:sz="0" w:space="0" w:color="auto"/>
      </w:divBdr>
    </w:div>
    <w:div w:id="1519193329">
      <w:bodyDiv w:val="1"/>
      <w:marLeft w:val="0"/>
      <w:marRight w:val="0"/>
      <w:marTop w:val="0"/>
      <w:marBottom w:val="0"/>
      <w:divBdr>
        <w:top w:val="none" w:sz="0" w:space="0" w:color="auto"/>
        <w:left w:val="none" w:sz="0" w:space="0" w:color="auto"/>
        <w:bottom w:val="none" w:sz="0" w:space="0" w:color="auto"/>
        <w:right w:val="none" w:sz="0" w:space="0" w:color="auto"/>
      </w:divBdr>
    </w:div>
    <w:div w:id="1530947833">
      <w:bodyDiv w:val="1"/>
      <w:marLeft w:val="0"/>
      <w:marRight w:val="0"/>
      <w:marTop w:val="0"/>
      <w:marBottom w:val="0"/>
      <w:divBdr>
        <w:top w:val="none" w:sz="0" w:space="0" w:color="auto"/>
        <w:left w:val="none" w:sz="0" w:space="0" w:color="auto"/>
        <w:bottom w:val="none" w:sz="0" w:space="0" w:color="auto"/>
        <w:right w:val="none" w:sz="0" w:space="0" w:color="auto"/>
      </w:divBdr>
    </w:div>
    <w:div w:id="1542980148">
      <w:bodyDiv w:val="1"/>
      <w:marLeft w:val="0"/>
      <w:marRight w:val="0"/>
      <w:marTop w:val="0"/>
      <w:marBottom w:val="0"/>
      <w:divBdr>
        <w:top w:val="none" w:sz="0" w:space="0" w:color="auto"/>
        <w:left w:val="none" w:sz="0" w:space="0" w:color="auto"/>
        <w:bottom w:val="none" w:sz="0" w:space="0" w:color="auto"/>
        <w:right w:val="none" w:sz="0" w:space="0" w:color="auto"/>
      </w:divBdr>
    </w:div>
    <w:div w:id="1549224018">
      <w:bodyDiv w:val="1"/>
      <w:marLeft w:val="0"/>
      <w:marRight w:val="0"/>
      <w:marTop w:val="0"/>
      <w:marBottom w:val="0"/>
      <w:divBdr>
        <w:top w:val="none" w:sz="0" w:space="0" w:color="auto"/>
        <w:left w:val="none" w:sz="0" w:space="0" w:color="auto"/>
        <w:bottom w:val="none" w:sz="0" w:space="0" w:color="auto"/>
        <w:right w:val="none" w:sz="0" w:space="0" w:color="auto"/>
      </w:divBdr>
    </w:div>
    <w:div w:id="1559242901">
      <w:bodyDiv w:val="1"/>
      <w:marLeft w:val="0"/>
      <w:marRight w:val="0"/>
      <w:marTop w:val="0"/>
      <w:marBottom w:val="0"/>
      <w:divBdr>
        <w:top w:val="none" w:sz="0" w:space="0" w:color="auto"/>
        <w:left w:val="none" w:sz="0" w:space="0" w:color="auto"/>
        <w:bottom w:val="none" w:sz="0" w:space="0" w:color="auto"/>
        <w:right w:val="none" w:sz="0" w:space="0" w:color="auto"/>
      </w:divBdr>
    </w:div>
    <w:div w:id="1578242758">
      <w:bodyDiv w:val="1"/>
      <w:marLeft w:val="0"/>
      <w:marRight w:val="0"/>
      <w:marTop w:val="0"/>
      <w:marBottom w:val="0"/>
      <w:divBdr>
        <w:top w:val="none" w:sz="0" w:space="0" w:color="auto"/>
        <w:left w:val="none" w:sz="0" w:space="0" w:color="auto"/>
        <w:bottom w:val="none" w:sz="0" w:space="0" w:color="auto"/>
        <w:right w:val="none" w:sz="0" w:space="0" w:color="auto"/>
      </w:divBdr>
    </w:div>
    <w:div w:id="1584341967">
      <w:bodyDiv w:val="1"/>
      <w:marLeft w:val="0"/>
      <w:marRight w:val="0"/>
      <w:marTop w:val="0"/>
      <w:marBottom w:val="0"/>
      <w:divBdr>
        <w:top w:val="none" w:sz="0" w:space="0" w:color="auto"/>
        <w:left w:val="none" w:sz="0" w:space="0" w:color="auto"/>
        <w:bottom w:val="none" w:sz="0" w:space="0" w:color="auto"/>
        <w:right w:val="none" w:sz="0" w:space="0" w:color="auto"/>
      </w:divBdr>
    </w:div>
    <w:div w:id="1591154190">
      <w:bodyDiv w:val="1"/>
      <w:marLeft w:val="0"/>
      <w:marRight w:val="0"/>
      <w:marTop w:val="0"/>
      <w:marBottom w:val="0"/>
      <w:divBdr>
        <w:top w:val="none" w:sz="0" w:space="0" w:color="auto"/>
        <w:left w:val="none" w:sz="0" w:space="0" w:color="auto"/>
        <w:bottom w:val="none" w:sz="0" w:space="0" w:color="auto"/>
        <w:right w:val="none" w:sz="0" w:space="0" w:color="auto"/>
      </w:divBdr>
    </w:div>
    <w:div w:id="1604649061">
      <w:bodyDiv w:val="1"/>
      <w:marLeft w:val="0"/>
      <w:marRight w:val="0"/>
      <w:marTop w:val="0"/>
      <w:marBottom w:val="0"/>
      <w:divBdr>
        <w:top w:val="none" w:sz="0" w:space="0" w:color="auto"/>
        <w:left w:val="none" w:sz="0" w:space="0" w:color="auto"/>
        <w:bottom w:val="none" w:sz="0" w:space="0" w:color="auto"/>
        <w:right w:val="none" w:sz="0" w:space="0" w:color="auto"/>
      </w:divBdr>
    </w:div>
    <w:div w:id="1616011916">
      <w:bodyDiv w:val="1"/>
      <w:marLeft w:val="0"/>
      <w:marRight w:val="0"/>
      <w:marTop w:val="0"/>
      <w:marBottom w:val="0"/>
      <w:divBdr>
        <w:top w:val="none" w:sz="0" w:space="0" w:color="auto"/>
        <w:left w:val="none" w:sz="0" w:space="0" w:color="auto"/>
        <w:bottom w:val="none" w:sz="0" w:space="0" w:color="auto"/>
        <w:right w:val="none" w:sz="0" w:space="0" w:color="auto"/>
      </w:divBdr>
    </w:div>
    <w:div w:id="1623076298">
      <w:bodyDiv w:val="1"/>
      <w:marLeft w:val="0"/>
      <w:marRight w:val="0"/>
      <w:marTop w:val="0"/>
      <w:marBottom w:val="0"/>
      <w:divBdr>
        <w:top w:val="none" w:sz="0" w:space="0" w:color="auto"/>
        <w:left w:val="none" w:sz="0" w:space="0" w:color="auto"/>
        <w:bottom w:val="none" w:sz="0" w:space="0" w:color="auto"/>
        <w:right w:val="none" w:sz="0" w:space="0" w:color="auto"/>
      </w:divBdr>
    </w:div>
    <w:div w:id="1639920160">
      <w:bodyDiv w:val="1"/>
      <w:marLeft w:val="0"/>
      <w:marRight w:val="0"/>
      <w:marTop w:val="0"/>
      <w:marBottom w:val="0"/>
      <w:divBdr>
        <w:top w:val="none" w:sz="0" w:space="0" w:color="auto"/>
        <w:left w:val="none" w:sz="0" w:space="0" w:color="auto"/>
        <w:bottom w:val="none" w:sz="0" w:space="0" w:color="auto"/>
        <w:right w:val="none" w:sz="0" w:space="0" w:color="auto"/>
      </w:divBdr>
    </w:div>
    <w:div w:id="1672491714">
      <w:bodyDiv w:val="1"/>
      <w:marLeft w:val="0"/>
      <w:marRight w:val="0"/>
      <w:marTop w:val="0"/>
      <w:marBottom w:val="0"/>
      <w:divBdr>
        <w:top w:val="none" w:sz="0" w:space="0" w:color="auto"/>
        <w:left w:val="none" w:sz="0" w:space="0" w:color="auto"/>
        <w:bottom w:val="none" w:sz="0" w:space="0" w:color="auto"/>
        <w:right w:val="none" w:sz="0" w:space="0" w:color="auto"/>
      </w:divBdr>
    </w:div>
    <w:div w:id="1696075251">
      <w:bodyDiv w:val="1"/>
      <w:marLeft w:val="0"/>
      <w:marRight w:val="0"/>
      <w:marTop w:val="0"/>
      <w:marBottom w:val="0"/>
      <w:divBdr>
        <w:top w:val="none" w:sz="0" w:space="0" w:color="auto"/>
        <w:left w:val="none" w:sz="0" w:space="0" w:color="auto"/>
        <w:bottom w:val="none" w:sz="0" w:space="0" w:color="auto"/>
        <w:right w:val="none" w:sz="0" w:space="0" w:color="auto"/>
      </w:divBdr>
    </w:div>
    <w:div w:id="1734502966">
      <w:bodyDiv w:val="1"/>
      <w:marLeft w:val="0"/>
      <w:marRight w:val="0"/>
      <w:marTop w:val="0"/>
      <w:marBottom w:val="0"/>
      <w:divBdr>
        <w:top w:val="none" w:sz="0" w:space="0" w:color="auto"/>
        <w:left w:val="none" w:sz="0" w:space="0" w:color="auto"/>
        <w:bottom w:val="none" w:sz="0" w:space="0" w:color="auto"/>
        <w:right w:val="none" w:sz="0" w:space="0" w:color="auto"/>
      </w:divBdr>
    </w:div>
    <w:div w:id="1737361148">
      <w:bodyDiv w:val="1"/>
      <w:marLeft w:val="0"/>
      <w:marRight w:val="0"/>
      <w:marTop w:val="0"/>
      <w:marBottom w:val="0"/>
      <w:divBdr>
        <w:top w:val="none" w:sz="0" w:space="0" w:color="auto"/>
        <w:left w:val="none" w:sz="0" w:space="0" w:color="auto"/>
        <w:bottom w:val="none" w:sz="0" w:space="0" w:color="auto"/>
        <w:right w:val="none" w:sz="0" w:space="0" w:color="auto"/>
      </w:divBdr>
    </w:div>
    <w:div w:id="1764833632">
      <w:bodyDiv w:val="1"/>
      <w:marLeft w:val="0"/>
      <w:marRight w:val="0"/>
      <w:marTop w:val="0"/>
      <w:marBottom w:val="0"/>
      <w:divBdr>
        <w:top w:val="none" w:sz="0" w:space="0" w:color="auto"/>
        <w:left w:val="none" w:sz="0" w:space="0" w:color="auto"/>
        <w:bottom w:val="none" w:sz="0" w:space="0" w:color="auto"/>
        <w:right w:val="none" w:sz="0" w:space="0" w:color="auto"/>
      </w:divBdr>
    </w:div>
    <w:div w:id="1772630625">
      <w:bodyDiv w:val="1"/>
      <w:marLeft w:val="0"/>
      <w:marRight w:val="0"/>
      <w:marTop w:val="0"/>
      <w:marBottom w:val="0"/>
      <w:divBdr>
        <w:top w:val="none" w:sz="0" w:space="0" w:color="auto"/>
        <w:left w:val="none" w:sz="0" w:space="0" w:color="auto"/>
        <w:bottom w:val="none" w:sz="0" w:space="0" w:color="auto"/>
        <w:right w:val="none" w:sz="0" w:space="0" w:color="auto"/>
      </w:divBdr>
    </w:div>
    <w:div w:id="1789615545">
      <w:bodyDiv w:val="1"/>
      <w:marLeft w:val="0"/>
      <w:marRight w:val="0"/>
      <w:marTop w:val="0"/>
      <w:marBottom w:val="0"/>
      <w:divBdr>
        <w:top w:val="none" w:sz="0" w:space="0" w:color="auto"/>
        <w:left w:val="none" w:sz="0" w:space="0" w:color="auto"/>
        <w:bottom w:val="none" w:sz="0" w:space="0" w:color="auto"/>
        <w:right w:val="none" w:sz="0" w:space="0" w:color="auto"/>
      </w:divBdr>
    </w:div>
    <w:div w:id="1811315258">
      <w:bodyDiv w:val="1"/>
      <w:marLeft w:val="0"/>
      <w:marRight w:val="0"/>
      <w:marTop w:val="0"/>
      <w:marBottom w:val="0"/>
      <w:divBdr>
        <w:top w:val="none" w:sz="0" w:space="0" w:color="auto"/>
        <w:left w:val="none" w:sz="0" w:space="0" w:color="auto"/>
        <w:bottom w:val="none" w:sz="0" w:space="0" w:color="auto"/>
        <w:right w:val="none" w:sz="0" w:space="0" w:color="auto"/>
      </w:divBdr>
    </w:div>
    <w:div w:id="1821072145">
      <w:bodyDiv w:val="1"/>
      <w:marLeft w:val="0"/>
      <w:marRight w:val="0"/>
      <w:marTop w:val="0"/>
      <w:marBottom w:val="0"/>
      <w:divBdr>
        <w:top w:val="none" w:sz="0" w:space="0" w:color="auto"/>
        <w:left w:val="none" w:sz="0" w:space="0" w:color="auto"/>
        <w:bottom w:val="none" w:sz="0" w:space="0" w:color="auto"/>
        <w:right w:val="none" w:sz="0" w:space="0" w:color="auto"/>
      </w:divBdr>
    </w:div>
    <w:div w:id="1828935965">
      <w:bodyDiv w:val="1"/>
      <w:marLeft w:val="0"/>
      <w:marRight w:val="0"/>
      <w:marTop w:val="0"/>
      <w:marBottom w:val="0"/>
      <w:divBdr>
        <w:top w:val="none" w:sz="0" w:space="0" w:color="auto"/>
        <w:left w:val="none" w:sz="0" w:space="0" w:color="auto"/>
        <w:bottom w:val="none" w:sz="0" w:space="0" w:color="auto"/>
        <w:right w:val="none" w:sz="0" w:space="0" w:color="auto"/>
      </w:divBdr>
    </w:div>
    <w:div w:id="1831600510">
      <w:bodyDiv w:val="1"/>
      <w:marLeft w:val="0"/>
      <w:marRight w:val="0"/>
      <w:marTop w:val="0"/>
      <w:marBottom w:val="0"/>
      <w:divBdr>
        <w:top w:val="none" w:sz="0" w:space="0" w:color="auto"/>
        <w:left w:val="none" w:sz="0" w:space="0" w:color="auto"/>
        <w:bottom w:val="none" w:sz="0" w:space="0" w:color="auto"/>
        <w:right w:val="none" w:sz="0" w:space="0" w:color="auto"/>
      </w:divBdr>
    </w:div>
    <w:div w:id="1834107053">
      <w:bodyDiv w:val="1"/>
      <w:marLeft w:val="0"/>
      <w:marRight w:val="0"/>
      <w:marTop w:val="0"/>
      <w:marBottom w:val="0"/>
      <w:divBdr>
        <w:top w:val="none" w:sz="0" w:space="0" w:color="auto"/>
        <w:left w:val="none" w:sz="0" w:space="0" w:color="auto"/>
        <w:bottom w:val="none" w:sz="0" w:space="0" w:color="auto"/>
        <w:right w:val="none" w:sz="0" w:space="0" w:color="auto"/>
      </w:divBdr>
    </w:div>
    <w:div w:id="1848016452">
      <w:bodyDiv w:val="1"/>
      <w:marLeft w:val="0"/>
      <w:marRight w:val="0"/>
      <w:marTop w:val="0"/>
      <w:marBottom w:val="0"/>
      <w:divBdr>
        <w:top w:val="none" w:sz="0" w:space="0" w:color="auto"/>
        <w:left w:val="none" w:sz="0" w:space="0" w:color="auto"/>
        <w:bottom w:val="none" w:sz="0" w:space="0" w:color="auto"/>
        <w:right w:val="none" w:sz="0" w:space="0" w:color="auto"/>
      </w:divBdr>
    </w:div>
    <w:div w:id="1855263824">
      <w:bodyDiv w:val="1"/>
      <w:marLeft w:val="0"/>
      <w:marRight w:val="0"/>
      <w:marTop w:val="0"/>
      <w:marBottom w:val="0"/>
      <w:divBdr>
        <w:top w:val="none" w:sz="0" w:space="0" w:color="auto"/>
        <w:left w:val="none" w:sz="0" w:space="0" w:color="auto"/>
        <w:bottom w:val="none" w:sz="0" w:space="0" w:color="auto"/>
        <w:right w:val="none" w:sz="0" w:space="0" w:color="auto"/>
      </w:divBdr>
    </w:div>
    <w:div w:id="1856652434">
      <w:bodyDiv w:val="1"/>
      <w:marLeft w:val="0"/>
      <w:marRight w:val="0"/>
      <w:marTop w:val="0"/>
      <w:marBottom w:val="0"/>
      <w:divBdr>
        <w:top w:val="none" w:sz="0" w:space="0" w:color="auto"/>
        <w:left w:val="none" w:sz="0" w:space="0" w:color="auto"/>
        <w:bottom w:val="none" w:sz="0" w:space="0" w:color="auto"/>
        <w:right w:val="none" w:sz="0" w:space="0" w:color="auto"/>
      </w:divBdr>
    </w:div>
    <w:div w:id="1862165207">
      <w:bodyDiv w:val="1"/>
      <w:marLeft w:val="0"/>
      <w:marRight w:val="0"/>
      <w:marTop w:val="0"/>
      <w:marBottom w:val="0"/>
      <w:divBdr>
        <w:top w:val="none" w:sz="0" w:space="0" w:color="auto"/>
        <w:left w:val="none" w:sz="0" w:space="0" w:color="auto"/>
        <w:bottom w:val="none" w:sz="0" w:space="0" w:color="auto"/>
        <w:right w:val="none" w:sz="0" w:space="0" w:color="auto"/>
      </w:divBdr>
    </w:div>
    <w:div w:id="1870291034">
      <w:bodyDiv w:val="1"/>
      <w:marLeft w:val="0"/>
      <w:marRight w:val="0"/>
      <w:marTop w:val="0"/>
      <w:marBottom w:val="0"/>
      <w:divBdr>
        <w:top w:val="none" w:sz="0" w:space="0" w:color="auto"/>
        <w:left w:val="none" w:sz="0" w:space="0" w:color="auto"/>
        <w:bottom w:val="none" w:sz="0" w:space="0" w:color="auto"/>
        <w:right w:val="none" w:sz="0" w:space="0" w:color="auto"/>
      </w:divBdr>
    </w:div>
    <w:div w:id="1877426324">
      <w:bodyDiv w:val="1"/>
      <w:marLeft w:val="0"/>
      <w:marRight w:val="0"/>
      <w:marTop w:val="0"/>
      <w:marBottom w:val="0"/>
      <w:divBdr>
        <w:top w:val="none" w:sz="0" w:space="0" w:color="auto"/>
        <w:left w:val="none" w:sz="0" w:space="0" w:color="auto"/>
        <w:bottom w:val="none" w:sz="0" w:space="0" w:color="auto"/>
        <w:right w:val="none" w:sz="0" w:space="0" w:color="auto"/>
      </w:divBdr>
    </w:div>
    <w:div w:id="1880051340">
      <w:bodyDiv w:val="1"/>
      <w:marLeft w:val="0"/>
      <w:marRight w:val="0"/>
      <w:marTop w:val="0"/>
      <w:marBottom w:val="0"/>
      <w:divBdr>
        <w:top w:val="none" w:sz="0" w:space="0" w:color="auto"/>
        <w:left w:val="none" w:sz="0" w:space="0" w:color="auto"/>
        <w:bottom w:val="none" w:sz="0" w:space="0" w:color="auto"/>
        <w:right w:val="none" w:sz="0" w:space="0" w:color="auto"/>
      </w:divBdr>
    </w:div>
    <w:div w:id="1880168494">
      <w:bodyDiv w:val="1"/>
      <w:marLeft w:val="0"/>
      <w:marRight w:val="0"/>
      <w:marTop w:val="0"/>
      <w:marBottom w:val="0"/>
      <w:divBdr>
        <w:top w:val="none" w:sz="0" w:space="0" w:color="auto"/>
        <w:left w:val="none" w:sz="0" w:space="0" w:color="auto"/>
        <w:bottom w:val="none" w:sz="0" w:space="0" w:color="auto"/>
        <w:right w:val="none" w:sz="0" w:space="0" w:color="auto"/>
      </w:divBdr>
    </w:div>
    <w:div w:id="1900363244">
      <w:bodyDiv w:val="1"/>
      <w:marLeft w:val="0"/>
      <w:marRight w:val="0"/>
      <w:marTop w:val="0"/>
      <w:marBottom w:val="0"/>
      <w:divBdr>
        <w:top w:val="none" w:sz="0" w:space="0" w:color="auto"/>
        <w:left w:val="none" w:sz="0" w:space="0" w:color="auto"/>
        <w:bottom w:val="none" w:sz="0" w:space="0" w:color="auto"/>
        <w:right w:val="none" w:sz="0" w:space="0" w:color="auto"/>
      </w:divBdr>
    </w:div>
    <w:div w:id="1942030468">
      <w:bodyDiv w:val="1"/>
      <w:marLeft w:val="0"/>
      <w:marRight w:val="0"/>
      <w:marTop w:val="0"/>
      <w:marBottom w:val="0"/>
      <w:divBdr>
        <w:top w:val="none" w:sz="0" w:space="0" w:color="auto"/>
        <w:left w:val="none" w:sz="0" w:space="0" w:color="auto"/>
        <w:bottom w:val="none" w:sz="0" w:space="0" w:color="auto"/>
        <w:right w:val="none" w:sz="0" w:space="0" w:color="auto"/>
      </w:divBdr>
    </w:div>
    <w:div w:id="1944726576">
      <w:bodyDiv w:val="1"/>
      <w:marLeft w:val="0"/>
      <w:marRight w:val="0"/>
      <w:marTop w:val="0"/>
      <w:marBottom w:val="0"/>
      <w:divBdr>
        <w:top w:val="none" w:sz="0" w:space="0" w:color="auto"/>
        <w:left w:val="none" w:sz="0" w:space="0" w:color="auto"/>
        <w:bottom w:val="none" w:sz="0" w:space="0" w:color="auto"/>
        <w:right w:val="none" w:sz="0" w:space="0" w:color="auto"/>
      </w:divBdr>
    </w:div>
    <w:div w:id="1954239150">
      <w:bodyDiv w:val="1"/>
      <w:marLeft w:val="0"/>
      <w:marRight w:val="0"/>
      <w:marTop w:val="0"/>
      <w:marBottom w:val="0"/>
      <w:divBdr>
        <w:top w:val="none" w:sz="0" w:space="0" w:color="auto"/>
        <w:left w:val="none" w:sz="0" w:space="0" w:color="auto"/>
        <w:bottom w:val="none" w:sz="0" w:space="0" w:color="auto"/>
        <w:right w:val="none" w:sz="0" w:space="0" w:color="auto"/>
      </w:divBdr>
    </w:div>
    <w:div w:id="1964917110">
      <w:bodyDiv w:val="1"/>
      <w:marLeft w:val="0"/>
      <w:marRight w:val="0"/>
      <w:marTop w:val="0"/>
      <w:marBottom w:val="0"/>
      <w:divBdr>
        <w:top w:val="none" w:sz="0" w:space="0" w:color="auto"/>
        <w:left w:val="none" w:sz="0" w:space="0" w:color="auto"/>
        <w:bottom w:val="none" w:sz="0" w:space="0" w:color="auto"/>
        <w:right w:val="none" w:sz="0" w:space="0" w:color="auto"/>
      </w:divBdr>
    </w:div>
    <w:div w:id="1971745837">
      <w:bodyDiv w:val="1"/>
      <w:marLeft w:val="0"/>
      <w:marRight w:val="0"/>
      <w:marTop w:val="0"/>
      <w:marBottom w:val="0"/>
      <w:divBdr>
        <w:top w:val="none" w:sz="0" w:space="0" w:color="auto"/>
        <w:left w:val="none" w:sz="0" w:space="0" w:color="auto"/>
        <w:bottom w:val="none" w:sz="0" w:space="0" w:color="auto"/>
        <w:right w:val="none" w:sz="0" w:space="0" w:color="auto"/>
      </w:divBdr>
    </w:div>
    <w:div w:id="1983464474">
      <w:bodyDiv w:val="1"/>
      <w:marLeft w:val="0"/>
      <w:marRight w:val="0"/>
      <w:marTop w:val="0"/>
      <w:marBottom w:val="0"/>
      <w:divBdr>
        <w:top w:val="none" w:sz="0" w:space="0" w:color="auto"/>
        <w:left w:val="none" w:sz="0" w:space="0" w:color="auto"/>
        <w:bottom w:val="none" w:sz="0" w:space="0" w:color="auto"/>
        <w:right w:val="none" w:sz="0" w:space="0" w:color="auto"/>
      </w:divBdr>
    </w:div>
    <w:div w:id="2007513441">
      <w:bodyDiv w:val="1"/>
      <w:marLeft w:val="0"/>
      <w:marRight w:val="0"/>
      <w:marTop w:val="0"/>
      <w:marBottom w:val="0"/>
      <w:divBdr>
        <w:top w:val="none" w:sz="0" w:space="0" w:color="auto"/>
        <w:left w:val="none" w:sz="0" w:space="0" w:color="auto"/>
        <w:bottom w:val="none" w:sz="0" w:space="0" w:color="auto"/>
        <w:right w:val="none" w:sz="0" w:space="0" w:color="auto"/>
      </w:divBdr>
    </w:div>
    <w:div w:id="2007587668">
      <w:bodyDiv w:val="1"/>
      <w:marLeft w:val="0"/>
      <w:marRight w:val="0"/>
      <w:marTop w:val="0"/>
      <w:marBottom w:val="0"/>
      <w:divBdr>
        <w:top w:val="none" w:sz="0" w:space="0" w:color="auto"/>
        <w:left w:val="none" w:sz="0" w:space="0" w:color="auto"/>
        <w:bottom w:val="none" w:sz="0" w:space="0" w:color="auto"/>
        <w:right w:val="none" w:sz="0" w:space="0" w:color="auto"/>
      </w:divBdr>
    </w:div>
    <w:div w:id="2021155778">
      <w:bodyDiv w:val="1"/>
      <w:marLeft w:val="0"/>
      <w:marRight w:val="0"/>
      <w:marTop w:val="0"/>
      <w:marBottom w:val="0"/>
      <w:divBdr>
        <w:top w:val="none" w:sz="0" w:space="0" w:color="auto"/>
        <w:left w:val="none" w:sz="0" w:space="0" w:color="auto"/>
        <w:bottom w:val="none" w:sz="0" w:space="0" w:color="auto"/>
        <w:right w:val="none" w:sz="0" w:space="0" w:color="auto"/>
      </w:divBdr>
    </w:div>
    <w:div w:id="2033721052">
      <w:bodyDiv w:val="1"/>
      <w:marLeft w:val="0"/>
      <w:marRight w:val="0"/>
      <w:marTop w:val="0"/>
      <w:marBottom w:val="0"/>
      <w:divBdr>
        <w:top w:val="none" w:sz="0" w:space="0" w:color="auto"/>
        <w:left w:val="none" w:sz="0" w:space="0" w:color="auto"/>
        <w:bottom w:val="none" w:sz="0" w:space="0" w:color="auto"/>
        <w:right w:val="none" w:sz="0" w:space="0" w:color="auto"/>
      </w:divBdr>
    </w:div>
    <w:div w:id="2050955518">
      <w:bodyDiv w:val="1"/>
      <w:marLeft w:val="0"/>
      <w:marRight w:val="0"/>
      <w:marTop w:val="0"/>
      <w:marBottom w:val="0"/>
      <w:divBdr>
        <w:top w:val="none" w:sz="0" w:space="0" w:color="auto"/>
        <w:left w:val="none" w:sz="0" w:space="0" w:color="auto"/>
        <w:bottom w:val="none" w:sz="0" w:space="0" w:color="auto"/>
        <w:right w:val="none" w:sz="0" w:space="0" w:color="auto"/>
      </w:divBdr>
    </w:div>
    <w:div w:id="2054039573">
      <w:bodyDiv w:val="1"/>
      <w:marLeft w:val="0"/>
      <w:marRight w:val="0"/>
      <w:marTop w:val="0"/>
      <w:marBottom w:val="0"/>
      <w:divBdr>
        <w:top w:val="none" w:sz="0" w:space="0" w:color="auto"/>
        <w:left w:val="none" w:sz="0" w:space="0" w:color="auto"/>
        <w:bottom w:val="none" w:sz="0" w:space="0" w:color="auto"/>
        <w:right w:val="none" w:sz="0" w:space="0" w:color="auto"/>
      </w:divBdr>
    </w:div>
    <w:div w:id="2063668931">
      <w:bodyDiv w:val="1"/>
      <w:marLeft w:val="0"/>
      <w:marRight w:val="0"/>
      <w:marTop w:val="0"/>
      <w:marBottom w:val="0"/>
      <w:divBdr>
        <w:top w:val="none" w:sz="0" w:space="0" w:color="auto"/>
        <w:left w:val="none" w:sz="0" w:space="0" w:color="auto"/>
        <w:bottom w:val="none" w:sz="0" w:space="0" w:color="auto"/>
        <w:right w:val="none" w:sz="0" w:space="0" w:color="auto"/>
      </w:divBdr>
    </w:div>
    <w:div w:id="2080203054">
      <w:bodyDiv w:val="1"/>
      <w:marLeft w:val="0"/>
      <w:marRight w:val="0"/>
      <w:marTop w:val="0"/>
      <w:marBottom w:val="0"/>
      <w:divBdr>
        <w:top w:val="none" w:sz="0" w:space="0" w:color="auto"/>
        <w:left w:val="none" w:sz="0" w:space="0" w:color="auto"/>
        <w:bottom w:val="none" w:sz="0" w:space="0" w:color="auto"/>
        <w:right w:val="none" w:sz="0" w:space="0" w:color="auto"/>
      </w:divBdr>
    </w:div>
    <w:div w:id="2113895416">
      <w:bodyDiv w:val="1"/>
      <w:marLeft w:val="0"/>
      <w:marRight w:val="0"/>
      <w:marTop w:val="0"/>
      <w:marBottom w:val="0"/>
      <w:divBdr>
        <w:top w:val="none" w:sz="0" w:space="0" w:color="auto"/>
        <w:left w:val="none" w:sz="0" w:space="0" w:color="auto"/>
        <w:bottom w:val="none" w:sz="0" w:space="0" w:color="auto"/>
        <w:right w:val="none" w:sz="0" w:space="0" w:color="auto"/>
      </w:divBdr>
    </w:div>
    <w:div w:id="2118064990">
      <w:bodyDiv w:val="1"/>
      <w:marLeft w:val="0"/>
      <w:marRight w:val="0"/>
      <w:marTop w:val="0"/>
      <w:marBottom w:val="0"/>
      <w:divBdr>
        <w:top w:val="none" w:sz="0" w:space="0" w:color="auto"/>
        <w:left w:val="none" w:sz="0" w:space="0" w:color="auto"/>
        <w:bottom w:val="none" w:sz="0" w:space="0" w:color="auto"/>
        <w:right w:val="none" w:sz="0" w:space="0" w:color="auto"/>
      </w:divBdr>
    </w:div>
    <w:div w:id="2118864375">
      <w:bodyDiv w:val="1"/>
      <w:marLeft w:val="0"/>
      <w:marRight w:val="0"/>
      <w:marTop w:val="0"/>
      <w:marBottom w:val="0"/>
      <w:divBdr>
        <w:top w:val="none" w:sz="0" w:space="0" w:color="auto"/>
        <w:left w:val="none" w:sz="0" w:space="0" w:color="auto"/>
        <w:bottom w:val="none" w:sz="0" w:space="0" w:color="auto"/>
        <w:right w:val="none" w:sz="0" w:space="0" w:color="auto"/>
      </w:divBdr>
    </w:div>
    <w:div w:id="212260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61898b-5879-4105-9079-47356a69f915"/>
    <lcf76f155ced4ddcb4097134ff3c332f xmlns="c1c9c57f-8a6d-44c6-b149-6cee859231a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7787172F8AFDB4A9B427C23C9585D04" ma:contentTypeVersion="12" ma:contentTypeDescription="Criar um novo documento." ma:contentTypeScope="" ma:versionID="f8ce46330bba7b5ccd4b5842a81c29f4">
  <xsd:schema xmlns:xsd="http://www.w3.org/2001/XMLSchema" xmlns:xs="http://www.w3.org/2001/XMLSchema" xmlns:p="http://schemas.microsoft.com/office/2006/metadata/properties" xmlns:ns2="c1c9c57f-8a6d-44c6-b149-6cee859231a8" xmlns:ns3="1f61898b-5879-4105-9079-47356a69f915" targetNamespace="http://schemas.microsoft.com/office/2006/metadata/properties" ma:root="true" ma:fieldsID="5ca013781c073c919ff40a2ee95d91ec" ns2:_="" ns3:_="">
    <xsd:import namespace="c1c9c57f-8a6d-44c6-b149-6cee859231a8"/>
    <xsd:import namespace="1f61898b-5879-4105-9079-47356a69f9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9c57f-8a6d-44c6-b149-6cee85923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m" ma:readOnly="false" ma:fieldId="{5cf76f15-5ced-4ddc-b409-7134ff3c332f}" ma:taxonomyMulti="true" ma:sspId="b17645f6-3c39-4563-8282-2361c5d5511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61898b-5879-4105-9079-47356a69f9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2ccfcc-38c9-487b-b7a6-f39be84bb607}" ma:internalName="TaxCatchAll" ma:showField="CatchAllData" ma:web="1f61898b-5879-4105-9079-47356a69f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f61898b-5879-4105-9079-47356a69f915"/>
    <lcf76f155ced4ddcb4097134ff3c332f xmlns="c1c9c57f-8a6d-44c6-b149-6cee859231a8">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o" ma:contentTypeID="0x010100D7787172F8AFDB4A9B427C23C9585D04" ma:contentTypeVersion="11" ma:contentTypeDescription="Criar um novo documento." ma:contentTypeScope="" ma:versionID="c31fcef654f6f4b94b4ed0af220ba2dc">
  <xsd:schema xmlns:xsd="http://www.w3.org/2001/XMLSchema" xmlns:xs="http://www.w3.org/2001/XMLSchema" xmlns:p="http://schemas.microsoft.com/office/2006/metadata/properties" xmlns:ns2="c1c9c57f-8a6d-44c6-b149-6cee859231a8" xmlns:ns3="1f61898b-5879-4105-9079-47356a69f915" targetNamespace="http://schemas.microsoft.com/office/2006/metadata/properties" ma:root="true" ma:fieldsID="ba7db8d10d0145c3e954753f1e59dc2e" ns2:_="" ns3:_="">
    <xsd:import namespace="c1c9c57f-8a6d-44c6-b149-6cee859231a8"/>
    <xsd:import namespace="1f61898b-5879-4105-9079-47356a69f9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9c57f-8a6d-44c6-b149-6cee85923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Etiquetas de Imagem" ma:readOnly="false" ma:fieldId="{5cf76f15-5ced-4ddc-b409-7134ff3c332f}" ma:taxonomyMulti="true" ma:sspId="b17645f6-3c39-4563-8282-2361c5d5511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f61898b-5879-4105-9079-47356a69f9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72ccfcc-38c9-487b-b7a6-f39be84bb607}" ma:internalName="TaxCatchAll" ma:showField="CatchAllData" ma:web="1f61898b-5879-4105-9079-47356a69f9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9BA8C-AF7D-4224-8991-15292868CC4B}">
  <ds:schemaRefs>
    <ds:schemaRef ds:uri="http://schemas.openxmlformats.org/officeDocument/2006/bibliography"/>
  </ds:schemaRefs>
</ds:datastoreItem>
</file>

<file path=customXml/itemProps2.xml><?xml version="1.0" encoding="utf-8"?>
<ds:datastoreItem xmlns:ds="http://schemas.openxmlformats.org/officeDocument/2006/customXml" ds:itemID="{67D5A620-DDAA-4083-ABE3-204F7B1EFD38}">
  <ds:schemaRefs>
    <ds:schemaRef ds:uri="http://schemas.microsoft.com/sharepoint/v3/contenttype/forms"/>
  </ds:schemaRefs>
</ds:datastoreItem>
</file>

<file path=customXml/itemProps3.xml><?xml version="1.0" encoding="utf-8"?>
<ds:datastoreItem xmlns:ds="http://schemas.openxmlformats.org/officeDocument/2006/customXml" ds:itemID="{A45A9A7F-3D63-40B4-81AA-A76B1A6579A2}">
  <ds:schemaRefs>
    <ds:schemaRef ds:uri="http://schemas.microsoft.com/office/2006/metadata/properties"/>
    <ds:schemaRef ds:uri="http://schemas.microsoft.com/office/infopath/2007/PartnerControls"/>
    <ds:schemaRef ds:uri="1f61898b-5879-4105-9079-47356a69f915"/>
    <ds:schemaRef ds:uri="c1c9c57f-8a6d-44c6-b149-6cee859231a8"/>
  </ds:schemaRefs>
</ds:datastoreItem>
</file>

<file path=customXml/itemProps4.xml><?xml version="1.0" encoding="utf-8"?>
<ds:datastoreItem xmlns:ds="http://schemas.openxmlformats.org/officeDocument/2006/customXml" ds:itemID="{4E24DEFA-31A0-4A0C-B1C1-7BF47D065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9c57f-8a6d-44c6-b149-6cee859231a8"/>
    <ds:schemaRef ds:uri="1f61898b-5879-4105-9079-47356a69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370F80-D807-49C6-ADCD-976F32167C16}">
  <ds:schemaRefs>
    <ds:schemaRef ds:uri="http://schemas.microsoft.com/office/2006/metadata/properties"/>
    <ds:schemaRef ds:uri="http://schemas.microsoft.com/office/infopath/2007/PartnerControls"/>
    <ds:schemaRef ds:uri="1f61898b-5879-4105-9079-47356a69f915"/>
    <ds:schemaRef ds:uri="c1c9c57f-8a6d-44c6-b149-6cee859231a8"/>
  </ds:schemaRefs>
</ds:datastoreItem>
</file>

<file path=customXml/itemProps6.xml><?xml version="1.0" encoding="utf-8"?>
<ds:datastoreItem xmlns:ds="http://schemas.openxmlformats.org/officeDocument/2006/customXml" ds:itemID="{EE8AE5B2-283E-4BC8-9128-D393172D5394}">
  <ds:schemaRefs>
    <ds:schemaRef ds:uri="http://schemas.microsoft.com/sharepoint/v3/contenttype/forms"/>
  </ds:schemaRefs>
</ds:datastoreItem>
</file>

<file path=customXml/itemProps7.xml><?xml version="1.0" encoding="utf-8"?>
<ds:datastoreItem xmlns:ds="http://schemas.openxmlformats.org/officeDocument/2006/customXml" ds:itemID="{0A9E36F8-6027-4533-A456-9EBD402D9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9c57f-8a6d-44c6-b149-6cee859231a8"/>
    <ds:schemaRef ds:uri="1f61898b-5879-4105-9079-47356a69f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4866</Words>
  <Characters>28497</Characters>
  <Application>Microsoft Office Word</Application>
  <DocSecurity>0</DocSecurity>
  <Lines>237</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Apormed</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PT_comments</cp:lastModifiedBy>
  <cp:revision>2</cp:revision>
  <cp:lastPrinted>2023-08-07T11:18:00Z</cp:lastPrinted>
  <dcterms:created xsi:type="dcterms:W3CDTF">2026-02-26T09:34:00Z</dcterms:created>
  <dcterms:modified xsi:type="dcterms:W3CDTF">2026-02-26T09:34:00Z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iManageFooter">
    <vt:lpwstr>#17746057v1</vt:lpwstr>
  </property>
</Properties>
</file>