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A04" w:rsidRDefault="00571A04" w:rsidP="00683D83">
      <w:pPr>
        <w:pStyle w:val="Default"/>
        <w:spacing w:before="120"/>
        <w:ind w:right="248"/>
        <w:jc w:val="center"/>
        <w:rPr>
          <w:rFonts w:ascii="Arial" w:hAnsi="Arial" w:cs="Arial"/>
          <w:b/>
          <w:bCs/>
          <w:i/>
        </w:rPr>
      </w:pPr>
    </w:p>
    <w:p w:rsidR="00640EBE" w:rsidRPr="00640EBE" w:rsidRDefault="00640EBE" w:rsidP="00683D83">
      <w:pPr>
        <w:pStyle w:val="Default"/>
        <w:spacing w:before="120"/>
        <w:ind w:right="248"/>
        <w:jc w:val="center"/>
        <w:rPr>
          <w:rFonts w:ascii="Arial" w:hAnsi="Arial" w:cs="Arial"/>
          <w:b/>
        </w:rPr>
      </w:pPr>
      <w:r w:rsidRPr="00640EBE">
        <w:rPr>
          <w:rFonts w:ascii="Arial" w:hAnsi="Arial" w:cs="Arial"/>
          <w:b/>
          <w:bCs/>
          <w:i/>
        </w:rPr>
        <w:t>Quadro Sinóptico</w:t>
      </w:r>
      <w:r w:rsidRPr="00640EBE">
        <w:rPr>
          <w:rFonts w:ascii="Arial" w:hAnsi="Arial" w:cs="Arial"/>
          <w:b/>
          <w:bCs/>
        </w:rPr>
        <w:t xml:space="preserve"> de </w:t>
      </w:r>
      <w:r w:rsidRPr="00640EBE">
        <w:rPr>
          <w:rFonts w:ascii="Arial" w:hAnsi="Arial" w:cs="Arial"/>
          <w:b/>
        </w:rPr>
        <w:t>Alterações</w:t>
      </w:r>
      <w:r w:rsidR="00D766C9" w:rsidRPr="00640EBE">
        <w:rPr>
          <w:rFonts w:ascii="Arial" w:hAnsi="Arial" w:cs="Arial"/>
          <w:b/>
        </w:rPr>
        <w:t xml:space="preserve"> </w:t>
      </w:r>
      <w:r w:rsidRPr="00640EBE">
        <w:rPr>
          <w:rFonts w:ascii="Arial" w:hAnsi="Arial" w:cs="Arial"/>
          <w:b/>
        </w:rPr>
        <w:t>ao contrato financeiro assinado</w:t>
      </w:r>
    </w:p>
    <w:p w:rsidR="00D766C9" w:rsidRDefault="00640EBE" w:rsidP="00D766C9">
      <w:pPr>
        <w:pStyle w:val="Default"/>
        <w:spacing w:before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(comparação </w:t>
      </w:r>
      <w:r w:rsidR="00D766C9">
        <w:rPr>
          <w:rFonts w:ascii="Arial" w:hAnsi="Arial" w:cs="Arial"/>
          <w:sz w:val="20"/>
          <w:szCs w:val="20"/>
        </w:rPr>
        <w:t xml:space="preserve">entre a </w:t>
      </w:r>
      <w:r w:rsidR="00D766C9" w:rsidRPr="006F5025">
        <w:rPr>
          <w:rFonts w:ascii="Arial" w:hAnsi="Arial" w:cs="Arial"/>
          <w:sz w:val="20"/>
          <w:szCs w:val="20"/>
        </w:rPr>
        <w:t xml:space="preserve">versão </w:t>
      </w:r>
      <w:proofErr w:type="spellStart"/>
      <w:r w:rsidR="00D766C9" w:rsidRPr="00912B3F">
        <w:rPr>
          <w:rFonts w:ascii="Arial" w:hAnsi="Arial" w:cs="Arial"/>
          <w:i/>
          <w:sz w:val="20"/>
          <w:szCs w:val="20"/>
        </w:rPr>
        <w:t>draft</w:t>
      </w:r>
      <w:proofErr w:type="spellEnd"/>
      <w:r w:rsidR="00D766C9" w:rsidRPr="006F50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aprovada pela CEIC</w:t>
      </w:r>
      <w:r w:rsidR="00D766C9">
        <w:rPr>
          <w:rFonts w:ascii="Arial" w:hAnsi="Arial" w:cs="Arial"/>
          <w:sz w:val="20"/>
          <w:szCs w:val="20"/>
        </w:rPr>
        <w:t xml:space="preserve"> e a versão final</w:t>
      </w:r>
      <w:r>
        <w:rPr>
          <w:rFonts w:ascii="Arial" w:hAnsi="Arial" w:cs="Arial"/>
          <w:sz w:val="20"/>
          <w:szCs w:val="20"/>
        </w:rPr>
        <w:t xml:space="preserve"> </w:t>
      </w:r>
      <w:r w:rsidR="00D766C9" w:rsidRPr="00D766C9">
        <w:rPr>
          <w:rFonts w:ascii="Arial" w:hAnsi="Arial" w:cs="Arial"/>
          <w:sz w:val="20"/>
          <w:szCs w:val="20"/>
        </w:rPr>
        <w:t>assinad</w:t>
      </w:r>
      <w:r>
        <w:rPr>
          <w:rFonts w:ascii="Arial" w:hAnsi="Arial" w:cs="Arial"/>
          <w:sz w:val="20"/>
          <w:szCs w:val="20"/>
        </w:rPr>
        <w:t>a)</w:t>
      </w:r>
    </w:p>
    <w:p w:rsidR="00F93CC0" w:rsidRPr="00F93CC0" w:rsidRDefault="00F93CC0" w:rsidP="00D766C9">
      <w:pPr>
        <w:pStyle w:val="Default"/>
        <w:spacing w:before="120"/>
        <w:jc w:val="center"/>
        <w:rPr>
          <w:rFonts w:ascii="Arial" w:hAnsi="Arial" w:cs="Arial"/>
          <w:b/>
          <w:bCs/>
          <w:sz w:val="12"/>
          <w:szCs w:val="12"/>
        </w:rPr>
      </w:pPr>
    </w:p>
    <w:p w:rsidR="00D766C9" w:rsidRDefault="00D766C9" w:rsidP="00D766C9">
      <w:pPr>
        <w:pStyle w:val="Default"/>
        <w:spacing w:line="360" w:lineRule="auto"/>
        <w:ind w:left="357"/>
        <w:rPr>
          <w:rFonts w:ascii="Arial" w:hAnsi="Arial" w:cs="Arial"/>
          <w:b/>
          <w:bCs/>
          <w:sz w:val="18"/>
          <w:szCs w:val="20"/>
        </w:rPr>
      </w:pPr>
    </w:p>
    <w:tbl>
      <w:tblPr>
        <w:tblStyle w:val="Tabelacomgrelha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040"/>
        <w:gridCol w:w="1497"/>
        <w:gridCol w:w="5244"/>
      </w:tblGrid>
      <w:tr w:rsidR="00683D83" w:rsidTr="0060620B">
        <w:trPr>
          <w:trHeight w:val="790"/>
        </w:trPr>
        <w:tc>
          <w:tcPr>
            <w:tcW w:w="3040" w:type="dxa"/>
          </w:tcPr>
          <w:p w:rsidR="0060620B" w:rsidRDefault="0060620B" w:rsidP="00AD009E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83D83" w:rsidRPr="00AD009E" w:rsidRDefault="00683D83" w:rsidP="00AD009E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9E">
              <w:rPr>
                <w:rFonts w:ascii="Arial" w:hAnsi="Arial" w:cs="Arial"/>
                <w:b/>
                <w:bCs/>
                <w:sz w:val="20"/>
                <w:szCs w:val="20"/>
              </w:rPr>
              <w:t>Item alterado</w:t>
            </w:r>
          </w:p>
        </w:tc>
        <w:tc>
          <w:tcPr>
            <w:tcW w:w="1497" w:type="dxa"/>
          </w:tcPr>
          <w:p w:rsidR="0060620B" w:rsidRDefault="0060620B" w:rsidP="00683D83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683D83" w:rsidRPr="00683D83" w:rsidRDefault="0060620B" w:rsidP="00683D83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Assinalar</w:t>
            </w:r>
          </w:p>
        </w:tc>
        <w:tc>
          <w:tcPr>
            <w:tcW w:w="5244" w:type="dxa"/>
          </w:tcPr>
          <w:p w:rsidR="00083987" w:rsidRDefault="00083987" w:rsidP="00AD009E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83D83" w:rsidRPr="00AD009E" w:rsidRDefault="00683D83" w:rsidP="00AD009E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09E">
              <w:rPr>
                <w:rFonts w:ascii="Arial" w:hAnsi="Arial" w:cs="Arial"/>
                <w:b/>
                <w:bCs/>
                <w:sz w:val="20"/>
                <w:szCs w:val="20"/>
              </w:rPr>
              <w:t>Justificação</w:t>
            </w:r>
          </w:p>
        </w:tc>
      </w:tr>
      <w:tr w:rsidR="00683D83" w:rsidTr="00083987">
        <w:tc>
          <w:tcPr>
            <w:tcW w:w="3040" w:type="dxa"/>
            <w:vAlign w:val="center"/>
          </w:tcPr>
          <w:p w:rsidR="00683D83" w:rsidRDefault="00683D83" w:rsidP="00083987">
            <w:pPr>
              <w:pStyle w:val="Default"/>
              <w:spacing w:before="60" w:after="6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D009E">
              <w:rPr>
                <w:rFonts w:ascii="Arial" w:hAnsi="Arial" w:cs="Arial"/>
                <w:bCs/>
                <w:sz w:val="20"/>
                <w:szCs w:val="20"/>
              </w:rPr>
              <w:t>Equipa de Investigação (nome e função)</w:t>
            </w:r>
          </w:p>
          <w:p w:rsidR="00683D83" w:rsidRPr="0060620B" w:rsidRDefault="00683D83" w:rsidP="00083987">
            <w:pPr>
              <w:pStyle w:val="Default"/>
              <w:spacing w:before="60" w:after="60"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60620B">
              <w:rPr>
                <w:rFonts w:ascii="Arial" w:hAnsi="Arial" w:cs="Arial"/>
                <w:b/>
                <w:bCs/>
                <w:sz w:val="16"/>
                <w:szCs w:val="16"/>
              </w:rPr>
              <w:t>Nota:</w:t>
            </w:r>
            <w:r w:rsidRPr="0060620B">
              <w:rPr>
                <w:rFonts w:ascii="Arial" w:hAnsi="Arial" w:cs="Arial"/>
                <w:bCs/>
                <w:sz w:val="16"/>
                <w:szCs w:val="16"/>
              </w:rPr>
              <w:t xml:space="preserve"> Caso sejam alterados os restantes elementos da equipa de investigação deverá estar claro a sua função na equipa</w:t>
            </w:r>
          </w:p>
        </w:tc>
        <w:tc>
          <w:tcPr>
            <w:tcW w:w="1497" w:type="dxa"/>
          </w:tcPr>
          <w:p w:rsidR="00683D83" w:rsidRDefault="00683D83" w:rsidP="003D48F4">
            <w:pPr>
              <w:pStyle w:val="Default"/>
              <w:spacing w:before="240" w:after="240" w:line="360" w:lineRule="auto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974FB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FB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1B4A3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1B4A3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974FB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Não </w:t>
            </w:r>
            <w:r w:rsidRPr="00974FB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FB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1B4A3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1B4A3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974FB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Sim</w:t>
            </w:r>
          </w:p>
        </w:tc>
        <w:tc>
          <w:tcPr>
            <w:tcW w:w="5244" w:type="dxa"/>
          </w:tcPr>
          <w:p w:rsidR="00683D83" w:rsidRDefault="00683D83" w:rsidP="003D48F4">
            <w:pPr>
              <w:pStyle w:val="Default"/>
              <w:spacing w:before="240" w:after="240" w:line="360" w:lineRule="auto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</w:tr>
      <w:tr w:rsidR="00683D83" w:rsidTr="00083987">
        <w:tc>
          <w:tcPr>
            <w:tcW w:w="3040" w:type="dxa"/>
            <w:vAlign w:val="center"/>
          </w:tcPr>
          <w:p w:rsidR="00683D83" w:rsidRPr="00B05071" w:rsidRDefault="00683D83" w:rsidP="00083987">
            <w:pPr>
              <w:pStyle w:val="Default"/>
              <w:spacing w:before="60" w:after="60" w:line="360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  <w:proofErr w:type="spellStart"/>
            <w:r w:rsidRPr="00B05071">
              <w:rPr>
                <w:rFonts w:ascii="Arial" w:hAnsi="Arial" w:cs="Arial"/>
                <w:i/>
                <w:sz w:val="20"/>
                <w:szCs w:val="20"/>
              </w:rPr>
              <w:t>Study</w:t>
            </w:r>
            <w:proofErr w:type="spellEnd"/>
            <w:r w:rsidRPr="00B0507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B05071">
              <w:rPr>
                <w:rFonts w:ascii="Arial" w:hAnsi="Arial" w:cs="Arial"/>
                <w:i/>
                <w:sz w:val="20"/>
                <w:szCs w:val="20"/>
              </w:rPr>
              <w:t>Coordinator</w:t>
            </w:r>
            <w:proofErr w:type="spellEnd"/>
          </w:p>
          <w:p w:rsidR="00683D83" w:rsidRPr="0060620B" w:rsidRDefault="00683D83" w:rsidP="00083987">
            <w:pPr>
              <w:pStyle w:val="Default"/>
              <w:spacing w:before="60" w:after="60"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60620B">
              <w:rPr>
                <w:rFonts w:ascii="Arial" w:hAnsi="Arial" w:cs="Arial"/>
                <w:b/>
                <w:bCs/>
                <w:sz w:val="16"/>
                <w:szCs w:val="16"/>
              </w:rPr>
              <w:t>Nota:</w:t>
            </w:r>
            <w:r w:rsidRPr="0060620B">
              <w:rPr>
                <w:rFonts w:ascii="Arial" w:hAnsi="Arial" w:cs="Arial"/>
                <w:bCs/>
                <w:sz w:val="16"/>
                <w:szCs w:val="16"/>
              </w:rPr>
              <w:t xml:space="preserve"> Caso seja incluído um novo </w:t>
            </w:r>
            <w:proofErr w:type="spellStart"/>
            <w:r w:rsidRPr="0060620B">
              <w:rPr>
                <w:rFonts w:ascii="Arial" w:hAnsi="Arial" w:cs="Arial"/>
                <w:bCs/>
                <w:i/>
                <w:sz w:val="16"/>
                <w:szCs w:val="16"/>
              </w:rPr>
              <w:t>study</w:t>
            </w:r>
            <w:proofErr w:type="spellEnd"/>
            <w:r w:rsidRPr="0060620B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60620B">
              <w:rPr>
                <w:rFonts w:ascii="Arial" w:hAnsi="Arial" w:cs="Arial"/>
                <w:bCs/>
                <w:i/>
                <w:sz w:val="16"/>
                <w:szCs w:val="16"/>
              </w:rPr>
              <w:t>coordinator</w:t>
            </w:r>
            <w:proofErr w:type="spellEnd"/>
            <w:r w:rsidRPr="0060620B">
              <w:rPr>
                <w:rFonts w:ascii="Arial" w:hAnsi="Arial" w:cs="Arial"/>
                <w:bCs/>
                <w:sz w:val="16"/>
                <w:szCs w:val="16"/>
              </w:rPr>
              <w:t xml:space="preserve"> deverá estar garantido o cumprimento dos requisitos do documento orientador CEIC sobre coordenadores de estudo</w:t>
            </w:r>
            <w:r w:rsidR="0060620B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  <w:tc>
          <w:tcPr>
            <w:tcW w:w="1497" w:type="dxa"/>
          </w:tcPr>
          <w:p w:rsidR="00683D83" w:rsidRDefault="00683D83" w:rsidP="003D48F4">
            <w:pPr>
              <w:pStyle w:val="Default"/>
              <w:spacing w:before="240" w:after="240" w:line="360" w:lineRule="auto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974FB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FB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1B4A3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1B4A3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974FB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Não </w:t>
            </w:r>
            <w:r w:rsidRPr="00974FB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FB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1B4A3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1B4A3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974FB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Sim</w:t>
            </w:r>
          </w:p>
        </w:tc>
        <w:tc>
          <w:tcPr>
            <w:tcW w:w="5244" w:type="dxa"/>
          </w:tcPr>
          <w:p w:rsidR="00683D83" w:rsidRDefault="00683D83" w:rsidP="003D48F4">
            <w:pPr>
              <w:pStyle w:val="Default"/>
              <w:spacing w:before="240" w:after="240" w:line="360" w:lineRule="auto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</w:tr>
      <w:tr w:rsidR="00683D83" w:rsidTr="00083987">
        <w:trPr>
          <w:trHeight w:val="649"/>
        </w:trPr>
        <w:tc>
          <w:tcPr>
            <w:tcW w:w="3040" w:type="dxa"/>
            <w:vAlign w:val="center"/>
          </w:tcPr>
          <w:p w:rsidR="00683D83" w:rsidRPr="00AD009E" w:rsidRDefault="00683D83" w:rsidP="00083987">
            <w:pPr>
              <w:pStyle w:val="Default"/>
              <w:spacing w:before="60" w:after="6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D009E">
              <w:rPr>
                <w:rFonts w:ascii="Arial" w:hAnsi="Arial" w:cs="Arial"/>
                <w:sz w:val="20"/>
                <w:szCs w:val="20"/>
              </w:rPr>
              <w:t>Nº de doentes</w:t>
            </w:r>
          </w:p>
        </w:tc>
        <w:tc>
          <w:tcPr>
            <w:tcW w:w="1497" w:type="dxa"/>
          </w:tcPr>
          <w:p w:rsidR="00683D83" w:rsidRDefault="00683D83" w:rsidP="00683D83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974FB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FB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1B4A3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1B4A3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974FB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Não </w:t>
            </w:r>
            <w:r w:rsidRPr="00974FB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FB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1B4A3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1B4A3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974FB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Sim</w:t>
            </w:r>
          </w:p>
        </w:tc>
        <w:tc>
          <w:tcPr>
            <w:tcW w:w="5244" w:type="dxa"/>
          </w:tcPr>
          <w:p w:rsidR="00683D83" w:rsidRDefault="00683D83" w:rsidP="00683D83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</w:tr>
      <w:tr w:rsidR="00683D83" w:rsidTr="00083987">
        <w:trPr>
          <w:trHeight w:val="649"/>
        </w:trPr>
        <w:tc>
          <w:tcPr>
            <w:tcW w:w="3040" w:type="dxa"/>
            <w:vAlign w:val="center"/>
          </w:tcPr>
          <w:p w:rsidR="00683D83" w:rsidRPr="00AD009E" w:rsidRDefault="00683D83" w:rsidP="00083987">
            <w:pPr>
              <w:pStyle w:val="Default"/>
              <w:spacing w:before="60" w:after="6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por doente</w:t>
            </w:r>
          </w:p>
        </w:tc>
        <w:tc>
          <w:tcPr>
            <w:tcW w:w="1497" w:type="dxa"/>
          </w:tcPr>
          <w:p w:rsidR="00683D83" w:rsidRDefault="00683D83" w:rsidP="00683D83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974FB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FB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1B4A3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1B4A3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974FB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Não </w:t>
            </w:r>
            <w:r w:rsidRPr="00974FB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FB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1B4A3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1B4A3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974FB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Sim</w:t>
            </w:r>
          </w:p>
        </w:tc>
        <w:tc>
          <w:tcPr>
            <w:tcW w:w="5244" w:type="dxa"/>
          </w:tcPr>
          <w:p w:rsidR="00683D83" w:rsidRDefault="00683D83" w:rsidP="00683D83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</w:tr>
      <w:tr w:rsidR="00683D83" w:rsidTr="00083987">
        <w:trPr>
          <w:trHeight w:val="649"/>
        </w:trPr>
        <w:tc>
          <w:tcPr>
            <w:tcW w:w="3040" w:type="dxa"/>
            <w:vAlign w:val="center"/>
          </w:tcPr>
          <w:p w:rsidR="00683D83" w:rsidRPr="00AD009E" w:rsidRDefault="00683D83" w:rsidP="00083987">
            <w:pPr>
              <w:pStyle w:val="Default"/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AD009E">
              <w:rPr>
                <w:rFonts w:ascii="Arial" w:hAnsi="Arial" w:cs="Arial"/>
                <w:sz w:val="20"/>
                <w:szCs w:val="20"/>
              </w:rPr>
              <w:t>alor global do ensaio</w:t>
            </w:r>
          </w:p>
        </w:tc>
        <w:tc>
          <w:tcPr>
            <w:tcW w:w="1497" w:type="dxa"/>
          </w:tcPr>
          <w:p w:rsidR="00683D83" w:rsidRDefault="00683D83" w:rsidP="00683D83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974FB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FB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1B4A3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1B4A3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974FB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Não </w:t>
            </w:r>
            <w:r w:rsidRPr="00974FB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FB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1B4A3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1B4A3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974FB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Sim</w:t>
            </w:r>
          </w:p>
        </w:tc>
        <w:tc>
          <w:tcPr>
            <w:tcW w:w="5244" w:type="dxa"/>
          </w:tcPr>
          <w:p w:rsidR="00683D83" w:rsidRDefault="00683D83" w:rsidP="00683D83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</w:tr>
      <w:tr w:rsidR="00683D83" w:rsidTr="00083987">
        <w:trPr>
          <w:trHeight w:val="649"/>
        </w:trPr>
        <w:tc>
          <w:tcPr>
            <w:tcW w:w="3040" w:type="dxa"/>
            <w:vAlign w:val="center"/>
          </w:tcPr>
          <w:p w:rsidR="00683D83" w:rsidRPr="00AD009E" w:rsidRDefault="00683D83" w:rsidP="00083987">
            <w:pPr>
              <w:pStyle w:val="Default"/>
              <w:spacing w:before="60" w:after="6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Exames</w:t>
            </w:r>
          </w:p>
        </w:tc>
        <w:tc>
          <w:tcPr>
            <w:tcW w:w="1497" w:type="dxa"/>
          </w:tcPr>
          <w:p w:rsidR="00683D83" w:rsidRDefault="00683D83" w:rsidP="00683D83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974FB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FB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1B4A3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1B4A3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974FB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Não </w:t>
            </w:r>
            <w:r w:rsidRPr="00974FB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FB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1B4A3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1B4A3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974FB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Sim</w:t>
            </w:r>
          </w:p>
        </w:tc>
        <w:tc>
          <w:tcPr>
            <w:tcW w:w="5244" w:type="dxa"/>
          </w:tcPr>
          <w:p w:rsidR="00683D83" w:rsidRDefault="00683D83" w:rsidP="00683D83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</w:tr>
      <w:tr w:rsidR="00683D83" w:rsidTr="00083987">
        <w:trPr>
          <w:trHeight w:val="649"/>
        </w:trPr>
        <w:tc>
          <w:tcPr>
            <w:tcW w:w="3040" w:type="dxa"/>
            <w:vAlign w:val="center"/>
          </w:tcPr>
          <w:p w:rsidR="00683D83" w:rsidRPr="00AD009E" w:rsidRDefault="00683D83" w:rsidP="00083987">
            <w:pPr>
              <w:pStyle w:val="Default"/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AD009E">
              <w:rPr>
                <w:rFonts w:ascii="Arial" w:hAnsi="Arial" w:cs="Arial"/>
                <w:sz w:val="20"/>
                <w:szCs w:val="20"/>
              </w:rPr>
              <w:t>isitas/ciclos</w:t>
            </w:r>
          </w:p>
        </w:tc>
        <w:tc>
          <w:tcPr>
            <w:tcW w:w="1497" w:type="dxa"/>
          </w:tcPr>
          <w:p w:rsidR="00683D83" w:rsidRDefault="00683D83" w:rsidP="00683D83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974FB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FB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1B4A3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1B4A3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974FB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Não </w:t>
            </w:r>
            <w:r w:rsidRPr="00974FB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FB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1B4A3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1B4A3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974FB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Sim</w:t>
            </w:r>
          </w:p>
        </w:tc>
        <w:tc>
          <w:tcPr>
            <w:tcW w:w="5244" w:type="dxa"/>
          </w:tcPr>
          <w:p w:rsidR="00683D83" w:rsidRDefault="00683D83" w:rsidP="00683D83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</w:tr>
      <w:tr w:rsidR="00683D83" w:rsidTr="00083987">
        <w:trPr>
          <w:trHeight w:val="649"/>
        </w:trPr>
        <w:tc>
          <w:tcPr>
            <w:tcW w:w="3040" w:type="dxa"/>
            <w:vAlign w:val="center"/>
          </w:tcPr>
          <w:p w:rsidR="00683D83" w:rsidRPr="00AD009E" w:rsidRDefault="00683D83" w:rsidP="00083987">
            <w:pPr>
              <w:pStyle w:val="Default"/>
              <w:spacing w:before="60" w:after="6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D009E">
              <w:rPr>
                <w:rFonts w:ascii="Arial" w:hAnsi="Arial" w:cs="Arial"/>
                <w:sz w:val="20"/>
                <w:szCs w:val="20"/>
              </w:rPr>
              <w:t>Ressarcimento de despesas dos participantes</w:t>
            </w:r>
          </w:p>
        </w:tc>
        <w:tc>
          <w:tcPr>
            <w:tcW w:w="1497" w:type="dxa"/>
          </w:tcPr>
          <w:p w:rsidR="00683D83" w:rsidRDefault="00683D83" w:rsidP="00683D83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974FB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FB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1B4A3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1B4A3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974FB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Não </w:t>
            </w:r>
            <w:r w:rsidRPr="00974FB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FB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1B4A3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1B4A3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974FB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Sim</w:t>
            </w:r>
          </w:p>
        </w:tc>
        <w:tc>
          <w:tcPr>
            <w:tcW w:w="5244" w:type="dxa"/>
          </w:tcPr>
          <w:p w:rsidR="00683D83" w:rsidRDefault="00683D83" w:rsidP="00683D83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</w:tr>
      <w:tr w:rsidR="00683D83" w:rsidTr="00083987">
        <w:tc>
          <w:tcPr>
            <w:tcW w:w="3040" w:type="dxa"/>
            <w:vAlign w:val="center"/>
          </w:tcPr>
          <w:p w:rsidR="00683D83" w:rsidRPr="00AD009E" w:rsidRDefault="00683D83" w:rsidP="00083987">
            <w:pPr>
              <w:pStyle w:val="Default"/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AD009E">
              <w:rPr>
                <w:rFonts w:ascii="Arial" w:hAnsi="Arial" w:cs="Arial"/>
                <w:sz w:val="20"/>
                <w:szCs w:val="20"/>
              </w:rPr>
              <w:t>Fornecimento do medicamento experimental após a conclusão do estudo</w:t>
            </w:r>
          </w:p>
        </w:tc>
        <w:tc>
          <w:tcPr>
            <w:tcW w:w="1497" w:type="dxa"/>
          </w:tcPr>
          <w:p w:rsidR="00683D83" w:rsidRDefault="00683D83" w:rsidP="00683D83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974FB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FB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1B4A3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1B4A3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974FB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Não </w:t>
            </w:r>
            <w:r w:rsidRPr="00974FB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FB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1B4A3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1B4A3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974FB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Sim</w:t>
            </w:r>
          </w:p>
        </w:tc>
        <w:tc>
          <w:tcPr>
            <w:tcW w:w="5244" w:type="dxa"/>
          </w:tcPr>
          <w:p w:rsidR="00683D83" w:rsidRDefault="00683D83" w:rsidP="00683D83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</w:tr>
      <w:tr w:rsidR="00683D83" w:rsidTr="00083987">
        <w:trPr>
          <w:trHeight w:val="649"/>
        </w:trPr>
        <w:tc>
          <w:tcPr>
            <w:tcW w:w="3040" w:type="dxa"/>
            <w:vAlign w:val="center"/>
          </w:tcPr>
          <w:p w:rsidR="00683D83" w:rsidRPr="00AD009E" w:rsidRDefault="00683D83" w:rsidP="00083987">
            <w:pPr>
              <w:pStyle w:val="Default"/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AD009E">
              <w:rPr>
                <w:rFonts w:ascii="Arial" w:hAnsi="Arial" w:cs="Arial"/>
                <w:sz w:val="20"/>
                <w:szCs w:val="20"/>
              </w:rPr>
              <w:t>Equipamento</w:t>
            </w:r>
          </w:p>
        </w:tc>
        <w:tc>
          <w:tcPr>
            <w:tcW w:w="1497" w:type="dxa"/>
          </w:tcPr>
          <w:p w:rsidR="00683D83" w:rsidRDefault="00683D83" w:rsidP="00683D83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974FB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FB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1B4A3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1B4A3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974FB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Não </w:t>
            </w:r>
            <w:r w:rsidRPr="00974FB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FB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1B4A3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1B4A3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974FB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Sim</w:t>
            </w:r>
          </w:p>
        </w:tc>
        <w:tc>
          <w:tcPr>
            <w:tcW w:w="5244" w:type="dxa"/>
          </w:tcPr>
          <w:p w:rsidR="00683D83" w:rsidRDefault="00683D83" w:rsidP="00683D83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</w:tr>
      <w:tr w:rsidR="00683D83" w:rsidTr="00083987">
        <w:trPr>
          <w:trHeight w:val="649"/>
        </w:trPr>
        <w:tc>
          <w:tcPr>
            <w:tcW w:w="3040" w:type="dxa"/>
            <w:vAlign w:val="center"/>
          </w:tcPr>
          <w:p w:rsidR="00683D83" w:rsidRPr="00AD009E" w:rsidRDefault="00683D83" w:rsidP="00083987">
            <w:pPr>
              <w:pStyle w:val="Default"/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AD009E">
              <w:rPr>
                <w:rFonts w:ascii="Arial" w:hAnsi="Arial" w:cs="Arial"/>
                <w:sz w:val="20"/>
                <w:szCs w:val="20"/>
              </w:rPr>
              <w:t xml:space="preserve">% </w:t>
            </w:r>
            <w:proofErr w:type="gramStart"/>
            <w:r w:rsidRPr="00AD009E">
              <w:rPr>
                <w:rFonts w:ascii="Arial" w:hAnsi="Arial" w:cs="Arial"/>
                <w:sz w:val="20"/>
                <w:szCs w:val="20"/>
              </w:rPr>
              <w:t>ou</w:t>
            </w:r>
            <w:proofErr w:type="gramEnd"/>
            <w:r w:rsidRPr="00AD009E">
              <w:rPr>
                <w:rFonts w:ascii="Arial" w:hAnsi="Arial" w:cs="Arial"/>
                <w:sz w:val="20"/>
                <w:szCs w:val="20"/>
              </w:rPr>
              <w:t xml:space="preserve"> pagamento atribuído à equipa de investigação</w:t>
            </w:r>
          </w:p>
        </w:tc>
        <w:tc>
          <w:tcPr>
            <w:tcW w:w="1497" w:type="dxa"/>
          </w:tcPr>
          <w:p w:rsidR="00683D83" w:rsidRDefault="00683D83" w:rsidP="00683D83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974FB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FB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1B4A3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1B4A3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974FB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Não </w:t>
            </w:r>
            <w:r w:rsidRPr="00974FB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FB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1B4A3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1B4A3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974FB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Sim</w:t>
            </w:r>
          </w:p>
        </w:tc>
        <w:tc>
          <w:tcPr>
            <w:tcW w:w="5244" w:type="dxa"/>
          </w:tcPr>
          <w:p w:rsidR="00683D83" w:rsidRDefault="00683D83" w:rsidP="00683D83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</w:tr>
      <w:tr w:rsidR="00683D83" w:rsidTr="00083987">
        <w:tc>
          <w:tcPr>
            <w:tcW w:w="3040" w:type="dxa"/>
            <w:vAlign w:val="center"/>
          </w:tcPr>
          <w:p w:rsidR="00683D83" w:rsidRPr="00AD009E" w:rsidRDefault="00683D83" w:rsidP="00083987">
            <w:pPr>
              <w:pStyle w:val="Default"/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AD009E">
              <w:rPr>
                <w:rFonts w:ascii="Arial" w:hAnsi="Arial" w:cs="Arial"/>
                <w:sz w:val="20"/>
                <w:szCs w:val="20"/>
              </w:rPr>
              <w:t>Política de publicidade</w:t>
            </w:r>
          </w:p>
        </w:tc>
        <w:tc>
          <w:tcPr>
            <w:tcW w:w="1497" w:type="dxa"/>
          </w:tcPr>
          <w:p w:rsidR="00683D83" w:rsidRDefault="00683D83" w:rsidP="00683D83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974FB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FB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1B4A3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1B4A3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974FB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Não </w:t>
            </w:r>
            <w:r w:rsidRPr="00974FB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FB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1B4A3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1B4A3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974FB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Sim</w:t>
            </w:r>
          </w:p>
        </w:tc>
        <w:tc>
          <w:tcPr>
            <w:tcW w:w="5244" w:type="dxa"/>
          </w:tcPr>
          <w:p w:rsidR="00683D83" w:rsidRDefault="00683D83" w:rsidP="00683D83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</w:tr>
      <w:tr w:rsidR="00683D83" w:rsidTr="00083987">
        <w:tc>
          <w:tcPr>
            <w:tcW w:w="3040" w:type="dxa"/>
            <w:vAlign w:val="center"/>
          </w:tcPr>
          <w:p w:rsidR="00683D83" w:rsidRPr="00AD009E" w:rsidRDefault="00683D83" w:rsidP="00083987">
            <w:pPr>
              <w:pStyle w:val="Default"/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AD009E">
              <w:rPr>
                <w:rFonts w:ascii="Arial" w:hAnsi="Arial" w:cs="Arial"/>
                <w:sz w:val="20"/>
                <w:szCs w:val="20"/>
              </w:rPr>
              <w:t>Descrição de outras alterações</w:t>
            </w:r>
          </w:p>
          <w:p w:rsidR="00683D83" w:rsidRPr="0060620B" w:rsidRDefault="0060620B" w:rsidP="00083987">
            <w:pPr>
              <w:pStyle w:val="Default"/>
              <w:spacing w:before="60" w:after="60"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60620B">
              <w:rPr>
                <w:rFonts w:ascii="Arial" w:hAnsi="Arial" w:cs="Arial"/>
                <w:i/>
                <w:sz w:val="20"/>
                <w:szCs w:val="20"/>
              </w:rPr>
              <w:t>(acrescent</w:t>
            </w:r>
            <w:r>
              <w:rPr>
                <w:rFonts w:ascii="Arial" w:hAnsi="Arial" w:cs="Arial"/>
                <w:i/>
                <w:sz w:val="20"/>
                <w:szCs w:val="20"/>
              </w:rPr>
              <w:t>ar</w:t>
            </w:r>
            <w:r w:rsidRPr="0060620B">
              <w:rPr>
                <w:rFonts w:ascii="Arial" w:hAnsi="Arial" w:cs="Arial"/>
                <w:i/>
                <w:sz w:val="20"/>
                <w:szCs w:val="20"/>
              </w:rPr>
              <w:t xml:space="preserve"> tantas linhas quanto necessário)</w:t>
            </w:r>
          </w:p>
        </w:tc>
        <w:tc>
          <w:tcPr>
            <w:tcW w:w="1497" w:type="dxa"/>
          </w:tcPr>
          <w:p w:rsidR="00683D83" w:rsidRDefault="00683D83" w:rsidP="00683D83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5244" w:type="dxa"/>
          </w:tcPr>
          <w:p w:rsidR="00683D83" w:rsidRDefault="00683D83" w:rsidP="00683D83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</w:tr>
      <w:tr w:rsidR="0060620B" w:rsidTr="0060620B">
        <w:tc>
          <w:tcPr>
            <w:tcW w:w="3040" w:type="dxa"/>
          </w:tcPr>
          <w:p w:rsidR="0060620B" w:rsidRPr="00AD009E" w:rsidRDefault="0060620B" w:rsidP="00683D83">
            <w:pPr>
              <w:pStyle w:val="Default"/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7" w:type="dxa"/>
          </w:tcPr>
          <w:p w:rsidR="0060620B" w:rsidRDefault="0060620B" w:rsidP="00683D83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5244" w:type="dxa"/>
          </w:tcPr>
          <w:p w:rsidR="0060620B" w:rsidRDefault="0060620B" w:rsidP="00683D83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</w:tr>
    </w:tbl>
    <w:p w:rsidR="00083987" w:rsidRDefault="00083987" w:rsidP="00571A04">
      <w:bookmarkStart w:id="0" w:name="_GoBack"/>
      <w:bookmarkEnd w:id="0"/>
    </w:p>
    <w:sectPr w:rsidR="00083987" w:rsidSect="00A9557B">
      <w:footerReference w:type="default" r:id="rId6"/>
      <w:pgSz w:w="11906" w:h="16838"/>
      <w:pgMar w:top="1247" w:right="107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0FB" w:rsidRDefault="001130FB" w:rsidP="00310824">
      <w:r>
        <w:separator/>
      </w:r>
    </w:p>
  </w:endnote>
  <w:endnote w:type="continuationSeparator" w:id="0">
    <w:p w:rsidR="001130FB" w:rsidRDefault="001130FB" w:rsidP="00310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2CD" w:rsidRPr="00905265" w:rsidRDefault="00164153" w:rsidP="00AD22CD">
    <w:pPr>
      <w:jc w:val="both"/>
      <w:rPr>
        <w:sz w:val="20"/>
        <w:szCs w:val="20"/>
      </w:rPr>
    </w:pPr>
    <w:r w:rsidRPr="00905265">
      <w:rPr>
        <w:sz w:val="20"/>
        <w:szCs w:val="20"/>
      </w:rPr>
      <w:t>Os elementos consta</w:t>
    </w:r>
    <w:r w:rsidR="001B4A34">
      <w:rPr>
        <w:sz w:val="20"/>
        <w:szCs w:val="20"/>
      </w:rPr>
      <w:t xml:space="preserve">ntes do Quadro Sinóptico NÃO </w:t>
    </w:r>
    <w:r w:rsidRPr="00905265">
      <w:rPr>
        <w:sz w:val="20"/>
        <w:szCs w:val="20"/>
      </w:rPr>
      <w:t>constituem orientações CEIC para elaboração dos contratos financeiros.</w:t>
    </w:r>
  </w:p>
  <w:p w:rsidR="00310824" w:rsidRPr="00DA1455" w:rsidRDefault="00310824" w:rsidP="00AD22CD">
    <w:pPr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Versão 1 – julho de 2016</w:t>
    </w:r>
  </w:p>
  <w:p w:rsidR="00310824" w:rsidRDefault="0031082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0FB" w:rsidRDefault="001130FB" w:rsidP="00310824">
      <w:r>
        <w:separator/>
      </w:r>
    </w:p>
  </w:footnote>
  <w:footnote w:type="continuationSeparator" w:id="0">
    <w:p w:rsidR="001130FB" w:rsidRDefault="001130FB" w:rsidP="003108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6C9"/>
    <w:rsid w:val="00083987"/>
    <w:rsid w:val="001130FB"/>
    <w:rsid w:val="00142B5F"/>
    <w:rsid w:val="00164153"/>
    <w:rsid w:val="0019417B"/>
    <w:rsid w:val="001B4A34"/>
    <w:rsid w:val="00310824"/>
    <w:rsid w:val="003D48F4"/>
    <w:rsid w:val="00485D49"/>
    <w:rsid w:val="00571A04"/>
    <w:rsid w:val="0060620B"/>
    <w:rsid w:val="00637AF3"/>
    <w:rsid w:val="00640EBE"/>
    <w:rsid w:val="006557A8"/>
    <w:rsid w:val="00683D83"/>
    <w:rsid w:val="00716532"/>
    <w:rsid w:val="0082207B"/>
    <w:rsid w:val="00905265"/>
    <w:rsid w:val="009A581E"/>
    <w:rsid w:val="00A9557B"/>
    <w:rsid w:val="00AD009E"/>
    <w:rsid w:val="00AD22CD"/>
    <w:rsid w:val="00B00D3B"/>
    <w:rsid w:val="00B0281C"/>
    <w:rsid w:val="00B05071"/>
    <w:rsid w:val="00D766C9"/>
    <w:rsid w:val="00DA469F"/>
    <w:rsid w:val="00F1656D"/>
    <w:rsid w:val="00F9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EBC963-15DC-4279-A5DF-BB2DDED40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766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PT"/>
    </w:rPr>
  </w:style>
  <w:style w:type="table" w:styleId="Tabelacomgrelha">
    <w:name w:val="Table Grid"/>
    <w:basedOn w:val="Tabelanormal"/>
    <w:uiPriority w:val="39"/>
    <w:rsid w:val="00D76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310824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10824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310824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10824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Silva</dc:creator>
  <cp:keywords/>
  <dc:description/>
  <cp:lastModifiedBy>Maria Alexandra Ribeiro</cp:lastModifiedBy>
  <cp:revision>5</cp:revision>
  <dcterms:created xsi:type="dcterms:W3CDTF">2016-07-28T17:22:00Z</dcterms:created>
  <dcterms:modified xsi:type="dcterms:W3CDTF">2016-07-28T17:23:00Z</dcterms:modified>
</cp:coreProperties>
</file>